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A04B4" w:rsidRPr="00620B74" w:rsidRDefault="00BA04B4" w:rsidP="00B579A9">
      <w:pPr>
        <w:spacing w:before="240" w:after="0" w:line="360" w:lineRule="auto"/>
        <w:jc w:val="center"/>
        <w:rPr>
          <w:rFonts w:ascii="Times New Roman" w:eastAsia="Roboto" w:hAnsi="Times New Roman" w:cs="Times New Roman"/>
          <w:sz w:val="26"/>
          <w:szCs w:val="26"/>
        </w:rPr>
      </w:pPr>
      <w:r w:rsidRPr="00620B74">
        <w:rPr>
          <w:rFonts w:ascii="Times New Roman" w:eastAsia="Roboto" w:hAnsi="Times New Roman" w:cs="Times New Roman"/>
          <w:sz w:val="26"/>
          <w:szCs w:val="26"/>
        </w:rPr>
        <w:t>UNIVERSIDAD PARAGUAYO ALEMANA (UPA)</w:t>
      </w:r>
    </w:p>
    <w:p w:rsidR="00BA04B4" w:rsidRDefault="004B5864" w:rsidP="00B579A9">
      <w:pPr>
        <w:spacing w:before="240" w:after="0" w:line="360" w:lineRule="auto"/>
        <w:jc w:val="center"/>
        <w:rPr>
          <w:rFonts w:ascii="Times New Roman" w:eastAsia="Roboto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1797269" cy="1013685"/>
            <wp:effectExtent l="0" t="0" r="0" b="0"/>
            <wp:docPr id="8" name="Imagen 8" descr="UPA – La Universidad Paraguayo Alemana es un emprendimiento del SRH Holding  – Universidad de Ciencias Aplicadas de Heidelberg (Alemania) y la Unión  Industrial Paragu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A – La Universidad Paraguayo Alemana es un emprendimiento del SRH Holding  – Universidad de Ciencias Aplicadas de Heidelberg (Alemania) y la Unión  Industrial Paragu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77" cy="101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A9" w:rsidRDefault="00B579A9" w:rsidP="00B579A9">
      <w:pPr>
        <w:spacing w:before="240" w:after="0" w:line="360" w:lineRule="auto"/>
        <w:jc w:val="center"/>
        <w:rPr>
          <w:rFonts w:ascii="Times New Roman" w:eastAsia="Roboto" w:hAnsi="Times New Roman" w:cs="Times New Roman"/>
          <w:sz w:val="26"/>
          <w:szCs w:val="26"/>
        </w:rPr>
      </w:pPr>
    </w:p>
    <w:p w:rsidR="004B5864" w:rsidRPr="00620B74" w:rsidRDefault="004B5864" w:rsidP="00B579A9">
      <w:pPr>
        <w:spacing w:before="240" w:after="0" w:line="360" w:lineRule="auto"/>
        <w:jc w:val="center"/>
        <w:rPr>
          <w:rFonts w:ascii="Times New Roman" w:eastAsia="Roboto" w:hAnsi="Times New Roman" w:cs="Times New Roman"/>
          <w:sz w:val="26"/>
          <w:szCs w:val="26"/>
        </w:rPr>
      </w:pPr>
    </w:p>
    <w:p w:rsidR="00BA04B4" w:rsidRPr="00620B74" w:rsidRDefault="00BA04B4" w:rsidP="00B579A9">
      <w:pPr>
        <w:spacing w:before="240" w:after="0" w:line="360" w:lineRule="auto"/>
        <w:jc w:val="center"/>
        <w:rPr>
          <w:rFonts w:ascii="Times New Roman" w:eastAsia="Roboto" w:hAnsi="Times New Roman" w:cs="Times New Roman"/>
          <w:sz w:val="26"/>
          <w:szCs w:val="26"/>
        </w:rPr>
      </w:pPr>
      <w:r w:rsidRPr="00620B74">
        <w:rPr>
          <w:rFonts w:ascii="Times New Roman" w:eastAsia="Roboto" w:hAnsi="Times New Roman" w:cs="Times New Roman"/>
          <w:sz w:val="26"/>
          <w:szCs w:val="26"/>
        </w:rPr>
        <w:t>PLAN DE NEGOCIO CON BASE EN DATOS ABIERTOS</w:t>
      </w:r>
    </w:p>
    <w:p w:rsidR="004B5864" w:rsidRPr="00620B74" w:rsidRDefault="004B5864" w:rsidP="004B5864">
      <w:pPr>
        <w:spacing w:before="240" w:after="0" w:line="360" w:lineRule="auto"/>
        <w:rPr>
          <w:rFonts w:ascii="Times New Roman" w:eastAsia="Roboto" w:hAnsi="Times New Roman" w:cs="Times New Roman"/>
          <w:sz w:val="26"/>
          <w:szCs w:val="26"/>
        </w:rPr>
      </w:pPr>
    </w:p>
    <w:p w:rsidR="00BA04B4" w:rsidRPr="00620B74" w:rsidRDefault="00BA04B4" w:rsidP="00B579A9">
      <w:pPr>
        <w:spacing w:before="240" w:after="0" w:line="360" w:lineRule="auto"/>
        <w:jc w:val="center"/>
        <w:rPr>
          <w:rFonts w:ascii="Times New Roman" w:eastAsia="Roboto" w:hAnsi="Times New Roman" w:cs="Times New Roman"/>
          <w:sz w:val="26"/>
          <w:szCs w:val="26"/>
        </w:rPr>
      </w:pPr>
      <w:r w:rsidRPr="00620B74">
        <w:rPr>
          <w:rFonts w:ascii="Times New Roman" w:eastAsia="Roboto" w:hAnsi="Times New Roman" w:cs="Times New Roman"/>
          <w:sz w:val="26"/>
          <w:szCs w:val="26"/>
        </w:rPr>
        <w:t xml:space="preserve">Zileidy </w:t>
      </w:r>
      <w:proofErr w:type="spellStart"/>
      <w:r w:rsidRPr="00620B74">
        <w:rPr>
          <w:rFonts w:ascii="Times New Roman" w:eastAsia="Roboto" w:hAnsi="Times New Roman" w:cs="Times New Roman"/>
          <w:sz w:val="26"/>
          <w:szCs w:val="26"/>
        </w:rPr>
        <w:t>Milenna</w:t>
      </w:r>
      <w:proofErr w:type="spellEnd"/>
      <w:r w:rsidRPr="00620B74">
        <w:rPr>
          <w:rFonts w:ascii="Times New Roman" w:eastAsia="Roboto" w:hAnsi="Times New Roman" w:cs="Times New Roman"/>
          <w:sz w:val="26"/>
          <w:szCs w:val="26"/>
        </w:rPr>
        <w:t xml:space="preserve"> María Argüello Barreto</w:t>
      </w:r>
    </w:p>
    <w:p w:rsidR="00BA04B4" w:rsidRPr="00620B74" w:rsidRDefault="00BA04B4" w:rsidP="00B579A9">
      <w:pPr>
        <w:spacing w:before="240" w:after="0" w:line="360" w:lineRule="auto"/>
        <w:jc w:val="center"/>
        <w:rPr>
          <w:rFonts w:ascii="Times New Roman" w:eastAsia="Roboto" w:hAnsi="Times New Roman" w:cs="Times New Roman"/>
          <w:sz w:val="26"/>
          <w:szCs w:val="26"/>
        </w:rPr>
      </w:pPr>
    </w:p>
    <w:p w:rsidR="00BA04B4" w:rsidRPr="00620B74" w:rsidRDefault="00BA04B4" w:rsidP="00B579A9">
      <w:pPr>
        <w:spacing w:before="240" w:after="0" w:line="360" w:lineRule="auto"/>
        <w:jc w:val="center"/>
        <w:rPr>
          <w:rFonts w:ascii="Times New Roman" w:eastAsia="Roboto" w:hAnsi="Times New Roman" w:cs="Times New Roman"/>
          <w:sz w:val="26"/>
          <w:szCs w:val="26"/>
        </w:rPr>
      </w:pPr>
    </w:p>
    <w:p w:rsidR="00902ED2" w:rsidRDefault="005B483D" w:rsidP="00B579A9">
      <w:pPr>
        <w:spacing w:before="240" w:after="0" w:line="360" w:lineRule="auto"/>
        <w:jc w:val="center"/>
        <w:rPr>
          <w:rFonts w:ascii="Times New Roman" w:eastAsia="Roboto" w:hAnsi="Times New Roman" w:cs="Times New Roman"/>
          <w:b/>
          <w:sz w:val="26"/>
          <w:szCs w:val="26"/>
        </w:rPr>
      </w:pPr>
      <w:r w:rsidRPr="00902ED2">
        <w:rPr>
          <w:rFonts w:ascii="Times New Roman" w:eastAsia="Roboto" w:hAnsi="Times New Roman" w:cs="Times New Roman"/>
          <w:b/>
          <w:sz w:val="26"/>
          <w:szCs w:val="26"/>
        </w:rPr>
        <w:t xml:space="preserve">MIEL DE ABEJAS PARA ALIMENTO ESCOLAR – </w:t>
      </w:r>
    </w:p>
    <w:p w:rsidR="00BA04B4" w:rsidRPr="00902ED2" w:rsidRDefault="005B483D" w:rsidP="00B579A9">
      <w:pPr>
        <w:spacing w:before="240" w:after="0" w:line="360" w:lineRule="auto"/>
        <w:jc w:val="center"/>
        <w:rPr>
          <w:rFonts w:ascii="Times New Roman" w:eastAsia="Roboto" w:hAnsi="Times New Roman" w:cs="Times New Roman"/>
          <w:b/>
          <w:sz w:val="26"/>
          <w:szCs w:val="26"/>
        </w:rPr>
      </w:pPr>
      <w:r w:rsidRPr="00902ED2">
        <w:rPr>
          <w:rFonts w:ascii="Times New Roman" w:eastAsia="Roboto" w:hAnsi="Times New Roman" w:cs="Times New Roman"/>
          <w:b/>
          <w:sz w:val="26"/>
          <w:szCs w:val="26"/>
        </w:rPr>
        <w:t>COMITÉ DE APICULTORES DE CAAZAPÁ</w:t>
      </w:r>
    </w:p>
    <w:p w:rsidR="00BA04B4" w:rsidRPr="00620B74" w:rsidRDefault="00BA04B4" w:rsidP="00B579A9">
      <w:pPr>
        <w:spacing w:before="240" w:after="0" w:line="360" w:lineRule="auto"/>
        <w:jc w:val="center"/>
        <w:rPr>
          <w:rFonts w:ascii="Times New Roman" w:eastAsia="Roboto" w:hAnsi="Times New Roman" w:cs="Times New Roman"/>
          <w:sz w:val="26"/>
          <w:szCs w:val="26"/>
        </w:rPr>
      </w:pPr>
    </w:p>
    <w:p w:rsidR="00BA04B4" w:rsidRPr="00620B74" w:rsidRDefault="00BA04B4" w:rsidP="00B579A9">
      <w:pPr>
        <w:spacing w:before="240" w:after="0" w:line="360" w:lineRule="auto"/>
        <w:jc w:val="center"/>
        <w:rPr>
          <w:rFonts w:ascii="Times New Roman" w:eastAsia="Roboto" w:hAnsi="Times New Roman" w:cs="Times New Roman"/>
          <w:sz w:val="26"/>
          <w:szCs w:val="26"/>
        </w:rPr>
      </w:pPr>
    </w:p>
    <w:p w:rsidR="00BA04B4" w:rsidRPr="00620B74" w:rsidRDefault="006F62DE" w:rsidP="00B579A9">
      <w:pPr>
        <w:spacing w:before="240" w:after="0" w:line="360" w:lineRule="auto"/>
        <w:jc w:val="center"/>
        <w:rPr>
          <w:rFonts w:ascii="Times New Roman" w:eastAsia="Roboto" w:hAnsi="Times New Roman" w:cs="Times New Roman"/>
          <w:sz w:val="26"/>
          <w:szCs w:val="26"/>
        </w:rPr>
      </w:pPr>
      <w:r w:rsidRPr="00620B74">
        <w:rPr>
          <w:rFonts w:ascii="Times New Roman" w:eastAsia="Roboto" w:hAnsi="Times New Roman" w:cs="Times New Roman"/>
          <w:sz w:val="26"/>
          <w:szCs w:val="26"/>
        </w:rPr>
        <w:t>18 de junio</w:t>
      </w:r>
      <w:r w:rsidR="00BA04B4" w:rsidRPr="00620B74">
        <w:rPr>
          <w:rFonts w:ascii="Times New Roman" w:eastAsia="Roboto" w:hAnsi="Times New Roman" w:cs="Times New Roman"/>
          <w:sz w:val="26"/>
          <w:szCs w:val="26"/>
        </w:rPr>
        <w:t xml:space="preserve"> 2021</w:t>
      </w:r>
    </w:p>
    <w:p w:rsidR="00902ED2" w:rsidRDefault="00902ED2" w:rsidP="00B579A9">
      <w:pPr>
        <w:spacing w:before="240" w:after="0" w:line="360" w:lineRule="auto"/>
        <w:jc w:val="center"/>
        <w:rPr>
          <w:rFonts w:ascii="Times New Roman" w:eastAsia="Roboto" w:hAnsi="Times New Roman" w:cs="Times New Roman"/>
          <w:sz w:val="26"/>
          <w:szCs w:val="26"/>
        </w:rPr>
      </w:pPr>
    </w:p>
    <w:p w:rsidR="00BA04B4" w:rsidRPr="00620B74" w:rsidRDefault="00572990" w:rsidP="00B579A9">
      <w:pPr>
        <w:spacing w:before="240" w:after="0" w:line="360" w:lineRule="auto"/>
        <w:jc w:val="center"/>
        <w:rPr>
          <w:rFonts w:ascii="Times New Roman" w:eastAsia="Roboto" w:hAnsi="Times New Roman" w:cs="Times New Roman"/>
          <w:sz w:val="26"/>
          <w:szCs w:val="26"/>
        </w:rPr>
      </w:pPr>
      <w:r w:rsidRPr="00620B74">
        <w:rPr>
          <w:rFonts w:ascii="Times New Roman" w:eastAsia="Roboto" w:hAnsi="Times New Roman" w:cs="Times New Roman"/>
          <w:sz w:val="26"/>
          <w:szCs w:val="26"/>
        </w:rPr>
        <w:t xml:space="preserve">Caazapá </w:t>
      </w:r>
      <w:r w:rsidR="00620B74" w:rsidRPr="00620B74">
        <w:rPr>
          <w:rFonts w:ascii="Times New Roman" w:eastAsia="Roboto" w:hAnsi="Times New Roman" w:cs="Times New Roman"/>
          <w:sz w:val="26"/>
          <w:szCs w:val="26"/>
        </w:rPr>
        <w:t>–</w:t>
      </w:r>
      <w:r w:rsidRPr="00620B74">
        <w:rPr>
          <w:rFonts w:ascii="Times New Roman" w:eastAsia="Roboto" w:hAnsi="Times New Roman" w:cs="Times New Roman"/>
          <w:sz w:val="26"/>
          <w:szCs w:val="26"/>
        </w:rPr>
        <w:t xml:space="preserve"> Paraguay</w:t>
      </w:r>
    </w:p>
    <w:p w:rsidR="007E45D8" w:rsidRPr="00620B74" w:rsidRDefault="00364A18" w:rsidP="00620B74">
      <w:pPr>
        <w:numPr>
          <w:ilvl w:val="0"/>
          <w:numId w:val="9"/>
        </w:numP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color w:val="008000"/>
          <w:sz w:val="28"/>
          <w:szCs w:val="28"/>
        </w:rPr>
      </w:pPr>
      <w:r w:rsidRPr="00620B74">
        <w:rPr>
          <w:rFonts w:ascii="Times New Roman" w:eastAsia="Roboto" w:hAnsi="Times New Roman" w:cs="Times New Roman"/>
          <w:b/>
          <w:color w:val="008000"/>
          <w:sz w:val="28"/>
          <w:szCs w:val="28"/>
        </w:rPr>
        <w:lastRenderedPageBreak/>
        <w:t>Resumen ejecutivo</w:t>
      </w:r>
    </w:p>
    <w:p w:rsidR="00C235AC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El Comité </w:t>
      </w:r>
      <w:r w:rsidR="00C235AC" w:rsidRPr="00620B74">
        <w:rPr>
          <w:rFonts w:ascii="Times New Roman" w:eastAsia="Roboto" w:hAnsi="Times New Roman" w:cs="Times New Roman"/>
          <w:sz w:val="24"/>
          <w:szCs w:val="24"/>
        </w:rPr>
        <w:t>de Apicultores de Caazapá</w:t>
      </w:r>
      <w:r w:rsidRPr="00620B74">
        <w:rPr>
          <w:rFonts w:ascii="Times New Roman" w:eastAsia="Roboto" w:hAnsi="Times New Roman" w:cs="Times New Roman"/>
          <w:sz w:val="24"/>
          <w:szCs w:val="24"/>
        </w:rPr>
        <w:t>, es un</w:t>
      </w:r>
      <w:r w:rsidR="00C235AC" w:rsidRPr="00620B74">
        <w:rPr>
          <w:rFonts w:ascii="Times New Roman" w:eastAsia="Roboto" w:hAnsi="Times New Roman" w:cs="Times New Roman"/>
          <w:sz w:val="24"/>
          <w:szCs w:val="24"/>
        </w:rPr>
        <w:t>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C235AC" w:rsidRPr="00620B74">
        <w:rPr>
          <w:rFonts w:ascii="Times New Roman" w:eastAsia="Roboto" w:hAnsi="Times New Roman" w:cs="Times New Roman"/>
          <w:sz w:val="24"/>
          <w:szCs w:val="24"/>
        </w:rPr>
        <w:t xml:space="preserve">iniciativa </w:t>
      </w:r>
      <w:r w:rsidR="00D06B61" w:rsidRPr="00620B74">
        <w:rPr>
          <w:rFonts w:ascii="Times New Roman" w:eastAsia="Roboto" w:hAnsi="Times New Roman" w:cs="Times New Roman"/>
          <w:sz w:val="24"/>
          <w:szCs w:val="24"/>
        </w:rPr>
        <w:t xml:space="preserve">comercial </w:t>
      </w:r>
      <w:r w:rsidRPr="00620B74">
        <w:rPr>
          <w:rFonts w:ascii="Times New Roman" w:eastAsia="Roboto" w:hAnsi="Times New Roman" w:cs="Times New Roman"/>
          <w:sz w:val="24"/>
          <w:szCs w:val="24"/>
        </w:rPr>
        <w:t>que nace bajo la idea de generar fuente de ingreso para l</w:t>
      </w:r>
      <w:r w:rsidR="00C235AC" w:rsidRPr="00620B74">
        <w:rPr>
          <w:rFonts w:ascii="Times New Roman" w:eastAsia="Roboto" w:hAnsi="Times New Roman" w:cs="Times New Roman"/>
          <w:sz w:val="24"/>
          <w:szCs w:val="24"/>
        </w:rPr>
        <w:t>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s </w:t>
      </w:r>
      <w:r w:rsidR="00C235AC" w:rsidRPr="00620B74">
        <w:rPr>
          <w:rFonts w:ascii="Times New Roman" w:eastAsia="Roboto" w:hAnsi="Times New Roman" w:cs="Times New Roman"/>
          <w:sz w:val="24"/>
          <w:szCs w:val="24"/>
        </w:rPr>
        <w:t>familias rurales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de la zona, así también, dar alimento completo y nutritivo a todos los niños, niñas y adolescentes </w:t>
      </w:r>
      <w:r w:rsidR="00C235AC" w:rsidRPr="00620B74">
        <w:rPr>
          <w:rFonts w:ascii="Times New Roman" w:eastAsia="Roboto" w:hAnsi="Times New Roman" w:cs="Times New Roman"/>
          <w:sz w:val="24"/>
          <w:szCs w:val="24"/>
        </w:rPr>
        <w:t>que son beneficiarios del programa estatal de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“</w:t>
      </w:r>
      <w:r w:rsidR="00C235AC" w:rsidRPr="00620B74">
        <w:rPr>
          <w:rFonts w:ascii="Times New Roman" w:eastAsia="Roboto" w:hAnsi="Times New Roman" w:cs="Times New Roman"/>
          <w:sz w:val="24"/>
          <w:szCs w:val="24"/>
        </w:rPr>
        <w:t>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limentación </w:t>
      </w:r>
      <w:r w:rsidR="00C235AC" w:rsidRPr="00620B74">
        <w:rPr>
          <w:rFonts w:ascii="Times New Roman" w:eastAsia="Roboto" w:hAnsi="Times New Roman" w:cs="Times New Roman"/>
          <w:sz w:val="24"/>
          <w:szCs w:val="24"/>
        </w:rPr>
        <w:t>e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scolar” </w:t>
      </w:r>
      <w:r w:rsidR="00C235AC" w:rsidRPr="00620B74">
        <w:rPr>
          <w:rFonts w:ascii="Times New Roman" w:eastAsia="Roboto" w:hAnsi="Times New Roman" w:cs="Times New Roman"/>
          <w:sz w:val="24"/>
          <w:szCs w:val="24"/>
        </w:rPr>
        <w:t>administrada por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la </w:t>
      </w:r>
      <w:r w:rsidR="00754FEF" w:rsidRPr="00620B74">
        <w:rPr>
          <w:rFonts w:ascii="Times New Roman" w:eastAsia="Roboto" w:hAnsi="Times New Roman" w:cs="Times New Roman"/>
          <w:sz w:val="24"/>
          <w:szCs w:val="24"/>
        </w:rPr>
        <w:t>g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obernación del sexto departamento, Caazapá. </w:t>
      </w:r>
    </w:p>
    <w:p w:rsidR="007E45D8" w:rsidRPr="00620B74" w:rsidRDefault="000D0DA4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El equipo humano de este </w:t>
      </w:r>
      <w:r w:rsidR="00754FEF" w:rsidRPr="00620B74">
        <w:rPr>
          <w:rFonts w:ascii="Times New Roman" w:eastAsia="Roboto" w:hAnsi="Times New Roman" w:cs="Times New Roman"/>
          <w:sz w:val="24"/>
          <w:szCs w:val="24"/>
        </w:rPr>
        <w:t>c</w:t>
      </w:r>
      <w:r w:rsidRPr="00620B74">
        <w:rPr>
          <w:rFonts w:ascii="Times New Roman" w:eastAsia="Roboto" w:hAnsi="Times New Roman" w:cs="Times New Roman"/>
          <w:sz w:val="24"/>
          <w:szCs w:val="24"/>
        </w:rPr>
        <w:t>omité estará compuesto por 20 apicultores con conocimientos previos acerca de</w:t>
      </w:r>
      <w:r w:rsidR="00C235AC" w:rsidRPr="00620B74">
        <w:rPr>
          <w:rFonts w:ascii="Times New Roman" w:eastAsia="Roboto" w:hAnsi="Times New Roman" w:cs="Times New Roman"/>
          <w:sz w:val="24"/>
          <w:szCs w:val="24"/>
        </w:rPr>
        <w:t>l manejo apícola</w:t>
      </w:r>
      <w:r w:rsidRPr="00620B74">
        <w:rPr>
          <w:rFonts w:ascii="Times New Roman" w:eastAsia="Roboto" w:hAnsi="Times New Roman" w:cs="Times New Roman"/>
          <w:sz w:val="24"/>
          <w:szCs w:val="24"/>
        </w:rPr>
        <w:t>,</w:t>
      </w:r>
      <w:r w:rsidR="00C235AC" w:rsidRPr="00620B74">
        <w:rPr>
          <w:rFonts w:ascii="Times New Roman" w:eastAsia="Roboto" w:hAnsi="Times New Roman" w:cs="Times New Roman"/>
          <w:sz w:val="24"/>
          <w:szCs w:val="24"/>
        </w:rPr>
        <w:t xml:space="preserve"> capacitados en su momento por el Ministerio de Agricultura y Ganadería</w:t>
      </w:r>
      <w:r w:rsidR="00BD2E0A">
        <w:rPr>
          <w:rFonts w:ascii="Times New Roman" w:eastAsia="Roboto" w:hAnsi="Times New Roman" w:cs="Times New Roman"/>
          <w:sz w:val="24"/>
          <w:szCs w:val="24"/>
        </w:rPr>
        <w:t xml:space="preserve"> (MAG).</w:t>
      </w:r>
      <w:r w:rsidR="00937880" w:rsidRPr="00620B74">
        <w:rPr>
          <w:rFonts w:ascii="Times New Roman" w:eastAsia="Roboto" w:hAnsi="Times New Roman" w:cs="Times New Roman"/>
          <w:sz w:val="24"/>
          <w:szCs w:val="24"/>
        </w:rPr>
        <w:t xml:space="preserve"> Como parte de su estructura de </w:t>
      </w:r>
      <w:r w:rsidR="00D06B61" w:rsidRPr="00620B74">
        <w:rPr>
          <w:rFonts w:ascii="Times New Roman" w:eastAsia="Roboto" w:hAnsi="Times New Roman" w:cs="Times New Roman"/>
          <w:sz w:val="24"/>
          <w:szCs w:val="24"/>
        </w:rPr>
        <w:t>funcionamiento se</w:t>
      </w:r>
      <w:r w:rsidR="00937880" w:rsidRPr="00620B74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620B74">
        <w:rPr>
          <w:rFonts w:ascii="Times New Roman" w:eastAsia="Roboto" w:hAnsi="Times New Roman" w:cs="Times New Roman"/>
          <w:sz w:val="24"/>
          <w:szCs w:val="24"/>
        </w:rPr>
        <w:t>encuentran</w:t>
      </w:r>
      <w:r w:rsidR="00937880" w:rsidRPr="00620B74">
        <w:rPr>
          <w:rFonts w:ascii="Times New Roman" w:eastAsia="Roboto" w:hAnsi="Times New Roman" w:cs="Times New Roman"/>
          <w:sz w:val="24"/>
          <w:szCs w:val="24"/>
        </w:rPr>
        <w:t xml:space="preserve"> los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miembros de la </w:t>
      </w:r>
      <w:r w:rsidR="00754FEF" w:rsidRPr="00620B74">
        <w:rPr>
          <w:rFonts w:ascii="Times New Roman" w:eastAsia="Roboto" w:hAnsi="Times New Roman" w:cs="Times New Roman"/>
          <w:sz w:val="24"/>
          <w:szCs w:val="24"/>
        </w:rPr>
        <w:t>comisión d</w:t>
      </w:r>
      <w:r w:rsidRPr="00620B74">
        <w:rPr>
          <w:rFonts w:ascii="Times New Roman" w:eastAsia="Roboto" w:hAnsi="Times New Roman" w:cs="Times New Roman"/>
          <w:sz w:val="24"/>
          <w:szCs w:val="24"/>
        </w:rPr>
        <w:t>irectiva, quienes representan esta organización y al mismo tiempo se encargan de la producción</w:t>
      </w:r>
      <w:r w:rsidR="00937880" w:rsidRPr="00620B74">
        <w:rPr>
          <w:rFonts w:ascii="Times New Roman" w:eastAsia="Roboto" w:hAnsi="Times New Roman" w:cs="Times New Roman"/>
          <w:sz w:val="24"/>
          <w:szCs w:val="24"/>
        </w:rPr>
        <w:t xml:space="preserve"> y la comercialización asociativa</w:t>
      </w:r>
      <w:r w:rsidRPr="00620B74">
        <w:rPr>
          <w:rFonts w:ascii="Times New Roman" w:eastAsia="Roboto" w:hAnsi="Times New Roman" w:cs="Times New Roman"/>
          <w:sz w:val="24"/>
          <w:szCs w:val="24"/>
        </w:rPr>
        <w:t>.</w:t>
      </w:r>
    </w:p>
    <w:p w:rsidR="00045622" w:rsidRPr="00620B74" w:rsidRDefault="00732D95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Según la Organización de las Naciones Unidad para la A</w:t>
      </w:r>
      <w:r w:rsidR="00045622" w:rsidRPr="00620B74">
        <w:rPr>
          <w:rFonts w:ascii="Times New Roman" w:eastAsia="Roboto" w:hAnsi="Times New Roman" w:cs="Times New Roman"/>
          <w:sz w:val="24"/>
          <w:szCs w:val="24"/>
        </w:rPr>
        <w:t xml:space="preserve">gricultura y Alimentación (FAO) (2007), </w:t>
      </w:r>
      <w:r w:rsidRPr="00620B74">
        <w:rPr>
          <w:rFonts w:ascii="Times New Roman" w:eastAsia="Roboto" w:hAnsi="Times New Roman" w:cs="Times New Roman"/>
          <w:sz w:val="24"/>
          <w:szCs w:val="24"/>
        </w:rPr>
        <w:t>l</w:t>
      </w:r>
      <w:r w:rsidR="000D0DA4" w:rsidRPr="00620B74">
        <w:rPr>
          <w:rFonts w:ascii="Times New Roman" w:eastAsia="Roboto" w:hAnsi="Times New Roman" w:cs="Times New Roman"/>
          <w:sz w:val="24"/>
          <w:szCs w:val="24"/>
        </w:rPr>
        <w:t xml:space="preserve">a alimentación en </w:t>
      </w:r>
      <w:r w:rsidRPr="00620B74">
        <w:rPr>
          <w:rFonts w:ascii="Times New Roman" w:eastAsia="Roboto" w:hAnsi="Times New Roman" w:cs="Times New Roman"/>
          <w:sz w:val="24"/>
          <w:szCs w:val="24"/>
        </w:rPr>
        <w:t>el mundo es</w:t>
      </w:r>
      <w:r w:rsidR="00045622" w:rsidRPr="00620B74">
        <w:rPr>
          <w:rFonts w:ascii="Times New Roman" w:eastAsia="Roboto" w:hAnsi="Times New Roman" w:cs="Times New Roman"/>
          <w:sz w:val="24"/>
          <w:szCs w:val="24"/>
        </w:rPr>
        <w:t xml:space="preserve"> considerada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un derecho básico</w:t>
      </w:r>
      <w:r w:rsidR="00045622" w:rsidRPr="00620B74">
        <w:rPr>
          <w:rFonts w:ascii="Times New Roman" w:eastAsia="Roboto" w:hAnsi="Times New Roman" w:cs="Times New Roman"/>
          <w:sz w:val="24"/>
          <w:szCs w:val="24"/>
        </w:rPr>
        <w:t xml:space="preserve"> y fundamental. </w:t>
      </w:r>
    </w:p>
    <w:p w:rsidR="00732D95" w:rsidRPr="00620B74" w:rsidRDefault="00045622" w:rsidP="005C40AE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Todos como humanos debemos acceder </w:t>
      </w:r>
      <w:r w:rsidR="00732D95" w:rsidRPr="00620B74">
        <w:rPr>
          <w:rFonts w:ascii="Times New Roman" w:eastAsia="Roboto" w:hAnsi="Times New Roman" w:cs="Times New Roman"/>
          <w:sz w:val="24"/>
          <w:szCs w:val="24"/>
        </w:rPr>
        <w:t xml:space="preserve">a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la </w:t>
      </w:r>
      <w:r w:rsidR="00732D95" w:rsidRPr="00620B74">
        <w:rPr>
          <w:rFonts w:ascii="Times New Roman" w:eastAsia="Roboto" w:hAnsi="Times New Roman" w:cs="Times New Roman"/>
          <w:sz w:val="24"/>
          <w:szCs w:val="24"/>
        </w:rPr>
        <w:t>alimentación adecuada y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por supuesto</w:t>
      </w:r>
      <w:r w:rsidR="00732D95" w:rsidRPr="00620B74">
        <w:rPr>
          <w:rFonts w:ascii="Times New Roman" w:eastAsia="Roboto" w:hAnsi="Times New Roman" w:cs="Times New Roman"/>
          <w:sz w:val="24"/>
          <w:szCs w:val="24"/>
        </w:rPr>
        <w:t xml:space="preserve"> a no padecer hambre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. FAO menciona en su artículo, </w:t>
      </w:r>
      <w:r w:rsidR="00732D95" w:rsidRPr="00620B74">
        <w:rPr>
          <w:rFonts w:ascii="Times New Roman" w:eastAsia="Roboto" w:hAnsi="Times New Roman" w:cs="Times New Roman"/>
          <w:sz w:val="24"/>
          <w:szCs w:val="24"/>
        </w:rPr>
        <w:t>“</w:t>
      </w:r>
      <w:r w:rsidR="005C40AE">
        <w:rPr>
          <w:rFonts w:ascii="Times New Roman" w:eastAsia="Roboto" w:hAnsi="Times New Roman" w:cs="Times New Roman"/>
          <w:sz w:val="24"/>
          <w:szCs w:val="24"/>
        </w:rPr>
        <w:t>l</w:t>
      </w:r>
      <w:r w:rsidR="00732D95" w:rsidRPr="00620B74">
        <w:rPr>
          <w:rFonts w:ascii="Times New Roman" w:eastAsia="Roboto" w:hAnsi="Times New Roman" w:cs="Times New Roman"/>
          <w:sz w:val="24"/>
          <w:szCs w:val="24"/>
        </w:rPr>
        <w:t xml:space="preserve">os Estados tienen la obligación de respetar, proteger, promover, facilitar y materializar el derecho a la alimentación.  El derecho a la alimentación no es el derecho a ser alimentado sino, primordialmente, el derecho a alimentarse en condiciones de dignidad” </w:t>
      </w:r>
      <w:r w:rsidRPr="00620B74">
        <w:rPr>
          <w:rStyle w:val="Refdenotaalpie"/>
          <w:rFonts w:ascii="Times New Roman" w:eastAsia="Roboto" w:hAnsi="Times New Roman" w:cs="Times New Roman"/>
          <w:sz w:val="24"/>
          <w:szCs w:val="24"/>
        </w:rPr>
        <w:footnoteReference w:id="1"/>
      </w:r>
    </w:p>
    <w:p w:rsidR="0070792C" w:rsidRPr="00620B74" w:rsidRDefault="00732D95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hAnsi="Times New Roman" w:cs="Times New Roman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En el año 1995 se crea el programa nacional de complemento nutricional como un inicio de visibilidad del derecho de los niños a la alimentación. En el 2014 se crea la Ley que promueve la alimentación escolar en Paraguay (No. 5210/14). En el siguiente año se elaboró el Programa de Alimentac</w:t>
      </w:r>
      <w:r w:rsidR="001A1A8D" w:rsidRPr="00620B74">
        <w:rPr>
          <w:rFonts w:ascii="Times New Roman" w:eastAsia="Roboto" w:hAnsi="Times New Roman" w:cs="Times New Roman"/>
          <w:sz w:val="24"/>
          <w:szCs w:val="24"/>
        </w:rPr>
        <w:t>ión Es</w:t>
      </w:r>
      <w:r w:rsidR="00BD2E0A">
        <w:rPr>
          <w:rFonts w:ascii="Times New Roman" w:eastAsia="Roboto" w:hAnsi="Times New Roman" w:cs="Times New Roman"/>
          <w:sz w:val="24"/>
          <w:szCs w:val="24"/>
        </w:rPr>
        <w:t>colar del Paraguay (</w:t>
      </w:r>
      <w:r w:rsidR="001A1A8D" w:rsidRPr="00620B74">
        <w:rPr>
          <w:rFonts w:ascii="Times New Roman" w:eastAsia="Roboto" w:hAnsi="Times New Roman" w:cs="Times New Roman"/>
          <w:sz w:val="24"/>
          <w:szCs w:val="24"/>
        </w:rPr>
        <w:t>PAEP</w:t>
      </w:r>
      <w:r w:rsidR="00BD2E0A">
        <w:rPr>
          <w:rFonts w:ascii="Times New Roman" w:eastAsia="Roboto" w:hAnsi="Times New Roman" w:cs="Times New Roman"/>
          <w:sz w:val="24"/>
          <w:szCs w:val="24"/>
        </w:rPr>
        <w:t>)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. </w:t>
      </w:r>
      <w:r w:rsidR="0070792C" w:rsidRPr="00620B74">
        <w:rPr>
          <w:rFonts w:ascii="Times New Roman" w:eastAsia="Roboto" w:hAnsi="Times New Roman" w:cs="Times New Roman"/>
          <w:sz w:val="24"/>
          <w:szCs w:val="24"/>
        </w:rPr>
        <w:t>Según el Ministerio de Educación y Ciencias</w:t>
      </w:r>
      <w:r w:rsidR="00BD2E0A">
        <w:rPr>
          <w:rFonts w:ascii="Times New Roman" w:eastAsia="Roboto" w:hAnsi="Times New Roman" w:cs="Times New Roman"/>
          <w:sz w:val="24"/>
          <w:szCs w:val="24"/>
        </w:rPr>
        <w:t xml:space="preserve"> (MEC)</w:t>
      </w:r>
      <w:r w:rsidR="00FE1AD9">
        <w:rPr>
          <w:rFonts w:ascii="Times New Roman" w:eastAsia="Roboto" w:hAnsi="Times New Roman" w:cs="Times New Roman"/>
          <w:sz w:val="24"/>
          <w:szCs w:val="24"/>
        </w:rPr>
        <w:t xml:space="preserve"> (s.</w:t>
      </w:r>
      <w:r w:rsidR="0070792C" w:rsidRPr="00620B74">
        <w:rPr>
          <w:rFonts w:ascii="Times New Roman" w:eastAsia="Roboto" w:hAnsi="Times New Roman" w:cs="Times New Roman"/>
          <w:sz w:val="24"/>
          <w:szCs w:val="24"/>
        </w:rPr>
        <w:t>f</w:t>
      </w:r>
      <w:r w:rsidR="00FE1AD9">
        <w:rPr>
          <w:rFonts w:ascii="Times New Roman" w:eastAsia="Roboto" w:hAnsi="Times New Roman" w:cs="Times New Roman"/>
          <w:sz w:val="24"/>
          <w:szCs w:val="24"/>
        </w:rPr>
        <w:t>.</w:t>
      </w:r>
      <w:r w:rsidR="0070792C" w:rsidRPr="00620B74">
        <w:rPr>
          <w:rFonts w:ascii="Times New Roman" w:eastAsia="Roboto" w:hAnsi="Times New Roman" w:cs="Times New Roman"/>
          <w:sz w:val="24"/>
          <w:szCs w:val="24"/>
        </w:rPr>
        <w:t>), 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u objetivo apunta al enfoque </w:t>
      </w:r>
      <w:r w:rsidR="001A1A8D" w:rsidRPr="00620B74">
        <w:rPr>
          <w:rFonts w:ascii="Times New Roman" w:eastAsia="Roboto" w:hAnsi="Times New Roman" w:cs="Times New Roman"/>
          <w:sz w:val="24"/>
          <w:szCs w:val="24"/>
        </w:rPr>
        <w:t xml:space="preserve">de, </w:t>
      </w:r>
      <w:r w:rsidR="00D06B61" w:rsidRPr="00620B74">
        <w:rPr>
          <w:rFonts w:ascii="Times New Roman" w:eastAsia="Roboto" w:hAnsi="Times New Roman" w:cs="Times New Roman"/>
          <w:sz w:val="24"/>
          <w:szCs w:val="24"/>
        </w:rPr>
        <w:t>“</w:t>
      </w:r>
      <w:r w:rsidR="00C3543B" w:rsidRPr="00620B74">
        <w:rPr>
          <w:rFonts w:ascii="Times New Roman" w:eastAsia="Roboto" w:hAnsi="Times New Roman" w:cs="Times New Roman"/>
          <w:sz w:val="24"/>
          <w:szCs w:val="24"/>
        </w:rPr>
        <w:t xml:space="preserve">un </w:t>
      </w:r>
      <w:r w:rsidRPr="00620B74">
        <w:rPr>
          <w:rFonts w:ascii="Times New Roman" w:eastAsia="Roboto" w:hAnsi="Times New Roman" w:cs="Times New Roman"/>
          <w:sz w:val="24"/>
          <w:szCs w:val="24"/>
        </w:rPr>
        <w:t>derecho de los estudiantes a la alimentación durante su permanencia en clase; un concepto ampliado e integral de la Alimentación Escolar, planteando una alimentación variada, balanceada, y adecuada a las necesidades nutricionales de los estudiantes</w:t>
      </w:r>
      <w:r w:rsidR="00D06B61" w:rsidRPr="00620B74">
        <w:rPr>
          <w:rFonts w:ascii="Times New Roman" w:eastAsia="Roboto" w:hAnsi="Times New Roman" w:cs="Times New Roman"/>
          <w:sz w:val="24"/>
          <w:szCs w:val="24"/>
        </w:rPr>
        <w:t>”</w:t>
      </w:r>
      <w:r w:rsidRPr="00620B74">
        <w:rPr>
          <w:rFonts w:ascii="Times New Roman" w:eastAsia="Roboto" w:hAnsi="Times New Roman" w:cs="Times New Roman"/>
          <w:sz w:val="24"/>
          <w:szCs w:val="24"/>
        </w:rPr>
        <w:t>.</w:t>
      </w:r>
      <w:r w:rsidR="00C3543B" w:rsidRPr="00620B74">
        <w:rPr>
          <w:rStyle w:val="Refdenotaalpie"/>
          <w:rFonts w:ascii="Times New Roman" w:eastAsia="Roboto" w:hAnsi="Times New Roman" w:cs="Times New Roman"/>
          <w:sz w:val="24"/>
          <w:szCs w:val="24"/>
        </w:rPr>
        <w:footnoteReference w:id="2"/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</w:t>
      </w:r>
    </w:p>
    <w:p w:rsidR="007E45D8" w:rsidRPr="00620B74" w:rsidRDefault="000D0DA4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lastRenderedPageBreak/>
        <w:t xml:space="preserve">Como lo menciona la nutricionista </w:t>
      </w:r>
      <w:proofErr w:type="spellStart"/>
      <w:r w:rsidRPr="00620B74">
        <w:rPr>
          <w:rFonts w:ascii="Times New Roman" w:eastAsia="Roboto" w:hAnsi="Times New Roman" w:cs="Times New Roman"/>
          <w:sz w:val="24"/>
          <w:szCs w:val="24"/>
        </w:rPr>
        <w:t>Bethania</w:t>
      </w:r>
      <w:proofErr w:type="spellEnd"/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Machuca, en un informe del Ministerio de Salud Pública y Bienestar Social</w:t>
      </w:r>
      <w:r w:rsidR="00BD2E0A">
        <w:rPr>
          <w:rFonts w:ascii="Times New Roman" w:eastAsia="Roboto" w:hAnsi="Times New Roman" w:cs="Times New Roman"/>
          <w:sz w:val="24"/>
          <w:szCs w:val="24"/>
        </w:rPr>
        <w:t xml:space="preserve">  (</w:t>
      </w:r>
      <w:proofErr w:type="spellStart"/>
      <w:r w:rsidR="00BD2E0A">
        <w:rPr>
          <w:rFonts w:ascii="Times New Roman" w:eastAsia="Roboto" w:hAnsi="Times New Roman" w:cs="Times New Roman"/>
          <w:sz w:val="24"/>
          <w:szCs w:val="24"/>
        </w:rPr>
        <w:t>MSPyBS</w:t>
      </w:r>
      <w:proofErr w:type="spellEnd"/>
      <w:r w:rsidR="00BD2E0A">
        <w:rPr>
          <w:rFonts w:ascii="Times New Roman" w:eastAsia="Roboto" w:hAnsi="Times New Roman" w:cs="Times New Roman"/>
          <w:sz w:val="24"/>
          <w:szCs w:val="24"/>
        </w:rPr>
        <w:t>)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(2021), “todo lo que el niño consume en la etapa de desarrollo marca su futuro como adulto”</w:t>
      </w:r>
      <w:r w:rsidR="002625DB" w:rsidRPr="00620B74">
        <w:rPr>
          <w:rStyle w:val="Refdenotaalpie"/>
          <w:rFonts w:ascii="Times New Roman" w:eastAsia="Roboto" w:hAnsi="Times New Roman" w:cs="Times New Roman"/>
          <w:sz w:val="24"/>
          <w:szCs w:val="24"/>
        </w:rPr>
        <w:footnoteReference w:id="3"/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. </w:t>
      </w:r>
      <w:r w:rsidR="000A7DA4" w:rsidRPr="00620B74">
        <w:rPr>
          <w:rFonts w:ascii="Times New Roman" w:eastAsia="Roboto" w:hAnsi="Times New Roman" w:cs="Times New Roman"/>
          <w:sz w:val="24"/>
          <w:szCs w:val="24"/>
        </w:rPr>
        <w:t>Por esa razón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se debe apostar por el consumo de la miel de abejas, un alimento sano y nutritivo. </w:t>
      </w:r>
    </w:p>
    <w:p w:rsidR="007E45D8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Es por eso que con este plan de negocios se pretende </w:t>
      </w:r>
      <w:r w:rsidR="00732D95" w:rsidRPr="00620B74">
        <w:rPr>
          <w:rFonts w:ascii="Times New Roman" w:eastAsia="Roboto" w:hAnsi="Times New Roman" w:cs="Times New Roman"/>
          <w:sz w:val="24"/>
          <w:szCs w:val="24"/>
        </w:rPr>
        <w:t>contribuir con la disminución del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problema mencionado a través de la producción de miel por parte de los apicultores de la zona como solución a dos problemáticas, falta de trabajo/ingreso económico y la mala alimentación en edad escolar.</w:t>
      </w:r>
    </w:p>
    <w:p w:rsidR="007E45D8" w:rsidRPr="00620B74" w:rsidRDefault="000D0DA4" w:rsidP="002C4663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El </w:t>
      </w:r>
      <w:r w:rsidR="00732D95" w:rsidRPr="00620B74">
        <w:rPr>
          <w:rFonts w:ascii="Times New Roman" w:eastAsia="Roboto" w:hAnsi="Times New Roman" w:cs="Times New Roman"/>
          <w:sz w:val="24"/>
          <w:szCs w:val="24"/>
        </w:rPr>
        <w:t>C</w:t>
      </w:r>
      <w:r w:rsidRPr="00620B74">
        <w:rPr>
          <w:rFonts w:ascii="Times New Roman" w:eastAsia="Roboto" w:hAnsi="Times New Roman" w:cs="Times New Roman"/>
          <w:sz w:val="24"/>
          <w:szCs w:val="24"/>
        </w:rPr>
        <w:t>omité</w:t>
      </w:r>
      <w:r w:rsidR="00732D95" w:rsidRPr="00620B74">
        <w:rPr>
          <w:rFonts w:ascii="Times New Roman" w:eastAsia="Roboto" w:hAnsi="Times New Roman" w:cs="Times New Roman"/>
          <w:sz w:val="24"/>
          <w:szCs w:val="24"/>
        </w:rPr>
        <w:t xml:space="preserve"> de Apicultores de Caazapá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logrará esto con la producción de miel de abejas </w:t>
      </w:r>
      <w:r w:rsidR="00732D95" w:rsidRPr="00620B74">
        <w:rPr>
          <w:rFonts w:ascii="Times New Roman" w:eastAsia="Roboto" w:hAnsi="Times New Roman" w:cs="Times New Roman"/>
          <w:sz w:val="24"/>
          <w:szCs w:val="24"/>
        </w:rPr>
        <w:t>de calidad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que posteriormente las venderá a empresas fraccionadoras para que estas, una vez </w:t>
      </w:r>
      <w:r w:rsidR="004E3B05" w:rsidRPr="00620B74">
        <w:rPr>
          <w:rFonts w:ascii="Times New Roman" w:eastAsia="Roboto" w:hAnsi="Times New Roman" w:cs="Times New Roman"/>
          <w:sz w:val="24"/>
          <w:szCs w:val="24"/>
        </w:rPr>
        <w:t xml:space="preserve">procesadas y fraccionadas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en </w:t>
      </w:r>
      <w:proofErr w:type="spellStart"/>
      <w:r w:rsidRPr="00620B74">
        <w:rPr>
          <w:rFonts w:ascii="Times New Roman" w:eastAsia="Roboto" w:hAnsi="Times New Roman" w:cs="Times New Roman"/>
          <w:sz w:val="24"/>
          <w:szCs w:val="24"/>
        </w:rPr>
        <w:t>sachés</w:t>
      </w:r>
      <w:proofErr w:type="spellEnd"/>
      <w:r w:rsidR="004E3B05" w:rsidRPr="00620B74">
        <w:rPr>
          <w:rFonts w:ascii="Times New Roman" w:eastAsia="Roboto" w:hAnsi="Times New Roman" w:cs="Times New Roman"/>
          <w:sz w:val="24"/>
          <w:szCs w:val="24"/>
        </w:rPr>
        <w:t xml:space="preserve"> (r</w:t>
      </w:r>
      <w:r w:rsidR="000A7DA4" w:rsidRPr="00620B74">
        <w:rPr>
          <w:rFonts w:ascii="Times New Roman" w:eastAsia="Roboto" w:hAnsi="Times New Roman" w:cs="Times New Roman"/>
          <w:sz w:val="24"/>
          <w:szCs w:val="24"/>
        </w:rPr>
        <w:t>ecomendadas por la entidad de s</w:t>
      </w:r>
      <w:r w:rsidR="004E3B05" w:rsidRPr="00620B74">
        <w:rPr>
          <w:rFonts w:ascii="Times New Roman" w:eastAsia="Roboto" w:hAnsi="Times New Roman" w:cs="Times New Roman"/>
          <w:sz w:val="24"/>
          <w:szCs w:val="24"/>
        </w:rPr>
        <w:t>alud)</w:t>
      </w:r>
      <w:r w:rsidRPr="00620B74">
        <w:rPr>
          <w:rFonts w:ascii="Times New Roman" w:eastAsia="Roboto" w:hAnsi="Times New Roman" w:cs="Times New Roman"/>
          <w:sz w:val="24"/>
          <w:szCs w:val="24"/>
        </w:rPr>
        <w:t>, vendan a la Gobernación de Caazapá para su distribución a los niños en el marco de</w:t>
      </w:r>
      <w:r w:rsidR="004E3B05" w:rsidRPr="00620B74">
        <w:rPr>
          <w:rFonts w:ascii="Times New Roman" w:eastAsia="Roboto" w:hAnsi="Times New Roman" w:cs="Times New Roman"/>
          <w:sz w:val="24"/>
          <w:szCs w:val="24"/>
        </w:rPr>
        <w:t>l programa de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Alimentación Escolar.</w:t>
      </w:r>
      <w:r w:rsidR="002C4663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Además, para una </w:t>
      </w:r>
      <w:r w:rsidR="00D06B61" w:rsidRPr="00620B74">
        <w:rPr>
          <w:rFonts w:ascii="Times New Roman" w:eastAsia="Roboto" w:hAnsi="Times New Roman" w:cs="Times New Roman"/>
          <w:sz w:val="24"/>
          <w:szCs w:val="24"/>
        </w:rPr>
        <w:t>buena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producción (calidad y cantidad) se </w:t>
      </w:r>
      <w:r w:rsidR="00D06B61" w:rsidRPr="00620B74">
        <w:rPr>
          <w:rFonts w:ascii="Times New Roman" w:eastAsia="Roboto" w:hAnsi="Times New Roman" w:cs="Times New Roman"/>
          <w:sz w:val="24"/>
          <w:szCs w:val="24"/>
        </w:rPr>
        <w:t xml:space="preserve">dará énfasis </w:t>
      </w:r>
      <w:r w:rsidR="000A7DA4" w:rsidRPr="00620B74">
        <w:rPr>
          <w:rFonts w:ascii="Times New Roman" w:eastAsia="Roboto" w:hAnsi="Times New Roman" w:cs="Times New Roman"/>
          <w:sz w:val="24"/>
          <w:szCs w:val="24"/>
        </w:rPr>
        <w:t>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la capacitación</w:t>
      </w:r>
      <w:r w:rsidR="00D06B61" w:rsidRPr="00620B74">
        <w:rPr>
          <w:rFonts w:ascii="Times New Roman" w:eastAsia="Roboto" w:hAnsi="Times New Roman" w:cs="Times New Roman"/>
          <w:sz w:val="24"/>
          <w:szCs w:val="24"/>
        </w:rPr>
        <w:t xml:space="preserve"> técnica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completa </w:t>
      </w:r>
      <w:r w:rsidR="00D06B61" w:rsidRPr="00620B74">
        <w:rPr>
          <w:rFonts w:ascii="Times New Roman" w:eastAsia="Roboto" w:hAnsi="Times New Roman" w:cs="Times New Roman"/>
          <w:sz w:val="24"/>
          <w:szCs w:val="24"/>
        </w:rPr>
        <w:t xml:space="preserve">en todo momento sobre el sistema de producción de </w:t>
      </w:r>
      <w:r w:rsidR="000A7DA4" w:rsidRPr="00620B74">
        <w:rPr>
          <w:rFonts w:ascii="Times New Roman" w:eastAsia="Roboto" w:hAnsi="Times New Roman" w:cs="Times New Roman"/>
          <w:sz w:val="24"/>
          <w:szCs w:val="24"/>
        </w:rPr>
        <w:t>la miel</w:t>
      </w:r>
      <w:r w:rsidR="00D06B61" w:rsidRPr="00620B74">
        <w:rPr>
          <w:rFonts w:ascii="Times New Roman" w:eastAsia="Roboto" w:hAnsi="Times New Roman" w:cs="Times New Roman"/>
          <w:sz w:val="24"/>
          <w:szCs w:val="24"/>
        </w:rPr>
        <w:t xml:space="preserve"> de abejas</w:t>
      </w:r>
      <w:r w:rsidRPr="00620B74">
        <w:rPr>
          <w:rFonts w:ascii="Times New Roman" w:eastAsia="Roboto" w:hAnsi="Times New Roman" w:cs="Times New Roman"/>
          <w:sz w:val="24"/>
          <w:szCs w:val="24"/>
        </w:rPr>
        <w:t>.</w:t>
      </w:r>
    </w:p>
    <w:p w:rsidR="00D06B61" w:rsidRPr="00620B74" w:rsidRDefault="000D0DA4" w:rsidP="004A1E1E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Los objetivos principales del </w:t>
      </w:r>
      <w:r w:rsidR="00D06B61" w:rsidRPr="00620B74">
        <w:rPr>
          <w:rFonts w:ascii="Times New Roman" w:eastAsia="Roboto" w:hAnsi="Times New Roman" w:cs="Times New Roman"/>
          <w:sz w:val="24"/>
          <w:szCs w:val="24"/>
        </w:rPr>
        <w:t>C</w:t>
      </w:r>
      <w:r w:rsidRPr="00620B74">
        <w:rPr>
          <w:rFonts w:ascii="Times New Roman" w:eastAsia="Roboto" w:hAnsi="Times New Roman" w:cs="Times New Roman"/>
          <w:sz w:val="24"/>
          <w:szCs w:val="24"/>
        </w:rPr>
        <w:t>omité son generar un apoyo económico para los pobladores de la zona</w:t>
      </w:r>
      <w:r w:rsidR="00D06B61" w:rsidRPr="00620B74">
        <w:rPr>
          <w:rFonts w:ascii="Times New Roman" w:eastAsia="Roboto" w:hAnsi="Times New Roman" w:cs="Times New Roman"/>
          <w:sz w:val="24"/>
          <w:szCs w:val="24"/>
        </w:rPr>
        <w:t>, especialmente de sus asociados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y contribuir al crecimiento sano y fuerte de los infantes en edad escolar. </w:t>
      </w:r>
      <w:r w:rsidR="004A1E1E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620B74">
        <w:rPr>
          <w:rFonts w:ascii="Times New Roman" w:eastAsia="Roboto" w:hAnsi="Times New Roman" w:cs="Times New Roman"/>
          <w:sz w:val="24"/>
          <w:szCs w:val="24"/>
        </w:rPr>
        <w:t>La propuesta de valor se basa en</w:t>
      </w:r>
      <w:r w:rsidR="000A7DA4" w:rsidRPr="00620B74">
        <w:rPr>
          <w:rFonts w:ascii="Times New Roman" w:eastAsia="Roboto" w:hAnsi="Times New Roman" w:cs="Times New Roman"/>
          <w:sz w:val="24"/>
          <w:szCs w:val="24"/>
        </w:rPr>
        <w:t xml:space="preserve"> producción de calidad y </w:t>
      </w:r>
      <w:r w:rsidR="00D06B61" w:rsidRPr="00620B74">
        <w:rPr>
          <w:rFonts w:ascii="Times New Roman" w:eastAsia="Roboto" w:hAnsi="Times New Roman" w:cs="Times New Roman"/>
          <w:sz w:val="24"/>
          <w:szCs w:val="24"/>
        </w:rPr>
        <w:t>la venta a granel de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miel</w:t>
      </w:r>
      <w:r w:rsidR="00D06B61" w:rsidRPr="00620B74">
        <w:rPr>
          <w:rFonts w:ascii="Times New Roman" w:eastAsia="Roboto" w:hAnsi="Times New Roman" w:cs="Times New Roman"/>
          <w:sz w:val="24"/>
          <w:szCs w:val="24"/>
        </w:rPr>
        <w:t xml:space="preserve"> de abejas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>en el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departamento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 xml:space="preserve"> mencionado</w:t>
      </w:r>
      <w:r w:rsidRPr="00620B74">
        <w:rPr>
          <w:rFonts w:ascii="Times New Roman" w:eastAsia="Roboto" w:hAnsi="Times New Roman" w:cs="Times New Roman"/>
          <w:sz w:val="24"/>
          <w:szCs w:val="24"/>
        </w:rPr>
        <w:t>, y en el futuro ampliar el mercado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 xml:space="preserve"> a otras zonas del país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. </w:t>
      </w:r>
    </w:p>
    <w:p w:rsidR="007E45D8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La 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>Co</w:t>
      </w:r>
      <w:r w:rsidRPr="00620B74">
        <w:rPr>
          <w:rFonts w:ascii="Times New Roman" w:eastAsia="Roboto" w:hAnsi="Times New Roman" w:cs="Times New Roman"/>
          <w:sz w:val="24"/>
          <w:szCs w:val="24"/>
        </w:rPr>
        <w:t>misión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 xml:space="preserve"> directiva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está abierta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 xml:space="preserve"> eventualmente 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captar capital externo o 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 xml:space="preserve">aumentar el número de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socios interesados en propiciar el crecimiento de esta iniciativa. El 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>mismo dará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inicio a sus actividades con una inversión inicial </w:t>
      </w:r>
      <w:r w:rsidRPr="004B5864">
        <w:rPr>
          <w:rFonts w:ascii="Times New Roman" w:eastAsia="Roboto" w:hAnsi="Times New Roman" w:cs="Times New Roman"/>
          <w:sz w:val="24"/>
          <w:szCs w:val="24"/>
        </w:rPr>
        <w:t xml:space="preserve">de 104.100.000 </w:t>
      </w:r>
      <w:r w:rsidR="003D3862" w:rsidRPr="004B5864">
        <w:rPr>
          <w:rFonts w:ascii="Times New Roman" w:eastAsia="Roboto" w:hAnsi="Times New Roman" w:cs="Times New Roman"/>
          <w:sz w:val="24"/>
          <w:szCs w:val="24"/>
        </w:rPr>
        <w:t>Gs.</w:t>
      </w:r>
      <w:r w:rsidRPr="004B5864">
        <w:rPr>
          <w:rFonts w:ascii="Times New Roman" w:eastAsia="Roboto" w:hAnsi="Times New Roman" w:cs="Times New Roman"/>
          <w:sz w:val="24"/>
          <w:szCs w:val="24"/>
        </w:rPr>
        <w:t>, un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monto bastante elevado debido a que los apicultores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 xml:space="preserve"> actualmente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no cuentan con ninguna infraestructura o maquinarias para comenzar con el proceso. </w:t>
      </w:r>
    </w:p>
    <w:p w:rsidR="007E45D8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También se espera un aumento de </w:t>
      </w:r>
      <w:r w:rsidRPr="004B581D">
        <w:rPr>
          <w:rFonts w:ascii="Times New Roman" w:eastAsia="Roboto" w:hAnsi="Times New Roman" w:cs="Times New Roman"/>
          <w:sz w:val="24"/>
          <w:szCs w:val="24"/>
        </w:rPr>
        <w:t>1%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en las ventas por año y una importante disminución de ciertos costos, dado que las maquinarias o elementos necesarios tienen una 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>vida útil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de aproximadamente </w:t>
      </w:r>
      <w:r w:rsidR="004B581D">
        <w:rPr>
          <w:rFonts w:ascii="Times New Roman" w:eastAsia="Roboto" w:hAnsi="Times New Roman" w:cs="Times New Roman"/>
          <w:sz w:val="24"/>
          <w:szCs w:val="24"/>
        </w:rPr>
        <w:t>7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a 10 años dependiendo de su uso; generando así una utilidad </w:t>
      </w:r>
      <w:r w:rsidRPr="004B581D">
        <w:rPr>
          <w:rFonts w:ascii="Times New Roman" w:eastAsia="Roboto" w:hAnsi="Times New Roman" w:cs="Times New Roman"/>
          <w:sz w:val="24"/>
          <w:szCs w:val="24"/>
        </w:rPr>
        <w:t>del 10% a par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tir </w:t>
      </w:r>
      <w:r w:rsidRPr="00620B74">
        <w:rPr>
          <w:rFonts w:ascii="Times New Roman" w:eastAsia="Roboto" w:hAnsi="Times New Roman" w:cs="Times New Roman"/>
          <w:sz w:val="24"/>
          <w:szCs w:val="24"/>
        </w:rPr>
        <w:lastRenderedPageBreak/>
        <w:t>del segundo año (2023).</w:t>
      </w:r>
    </w:p>
    <w:p w:rsidR="007E45D8" w:rsidRPr="00620B74" w:rsidRDefault="000D0DA4" w:rsidP="00620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color w:val="008000"/>
          <w:sz w:val="28"/>
          <w:szCs w:val="28"/>
        </w:rPr>
      </w:pPr>
      <w:bookmarkStart w:id="0" w:name="_gjdgxs" w:colFirst="0" w:colLast="0"/>
      <w:bookmarkEnd w:id="0"/>
      <w:r w:rsidRPr="00620B74">
        <w:rPr>
          <w:rFonts w:ascii="Times New Roman" w:eastAsia="Roboto" w:hAnsi="Times New Roman" w:cs="Times New Roman"/>
          <w:b/>
          <w:color w:val="008000"/>
          <w:sz w:val="28"/>
          <w:szCs w:val="28"/>
        </w:rPr>
        <w:t>Análisis de mercado y plan de venta</w:t>
      </w:r>
    </w:p>
    <w:p w:rsidR="007E45D8" w:rsidRPr="00620B74" w:rsidRDefault="000D0DA4" w:rsidP="00620B74">
      <w:pPr>
        <w:numPr>
          <w:ilvl w:val="0"/>
          <w:numId w:val="2"/>
        </w:numP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 xml:space="preserve">Definición segmento de mercado </w:t>
      </w:r>
    </w:p>
    <w:p w:rsidR="00920E6A" w:rsidRPr="00620B74" w:rsidRDefault="000D0DA4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color w:val="FF0000"/>
          <w:sz w:val="24"/>
          <w:szCs w:val="24"/>
          <w:highlight w:val="cyan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La miel de abejas es un producto saludable y completo, con muchas propiedades alimenticias ricas en vitaminas y proteínas, además de ser un endulzante natural cuyo consumo se realiza a lo largo del mundo (FAO, 2020)</w:t>
      </w:r>
      <w:r w:rsidR="000A7DA4" w:rsidRPr="00620B74">
        <w:rPr>
          <w:rStyle w:val="Refdenotaalpie"/>
          <w:rFonts w:ascii="Times New Roman" w:eastAsia="Roboto" w:hAnsi="Times New Roman" w:cs="Times New Roman"/>
          <w:sz w:val="24"/>
          <w:szCs w:val="24"/>
        </w:rPr>
        <w:footnoteReference w:id="4"/>
      </w:r>
      <w:r w:rsidRPr="00620B74">
        <w:rPr>
          <w:rFonts w:ascii="Times New Roman" w:eastAsia="Roboto" w:hAnsi="Times New Roman" w:cs="Times New Roman"/>
          <w:sz w:val="24"/>
          <w:szCs w:val="24"/>
        </w:rPr>
        <w:t>. Por supuesto, Paraguay no se queda atrás con la producción y venta dentro de la región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>. El país</w:t>
      </w:r>
      <w:r w:rsidR="002C4663">
        <w:rPr>
          <w:rFonts w:ascii="Times New Roman" w:eastAsia="Roboto" w:hAnsi="Times New Roman" w:cs="Times New Roman"/>
          <w:sz w:val="24"/>
          <w:szCs w:val="24"/>
        </w:rPr>
        <w:t>,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 xml:space="preserve"> según datos del </w:t>
      </w:r>
      <w:r w:rsidR="002156C2" w:rsidRPr="00C301F8">
        <w:rPr>
          <w:rFonts w:ascii="Times New Roman" w:eastAsia="Roboto" w:hAnsi="Times New Roman" w:cs="Times New Roman"/>
          <w:sz w:val="24"/>
          <w:szCs w:val="24"/>
        </w:rPr>
        <w:t>MAG</w:t>
      </w:r>
      <w:r w:rsidR="002C4663">
        <w:rPr>
          <w:rFonts w:ascii="Times New Roman" w:eastAsia="Roboto" w:hAnsi="Times New Roman" w:cs="Times New Roman"/>
          <w:sz w:val="24"/>
          <w:szCs w:val="24"/>
        </w:rPr>
        <w:t>,</w:t>
      </w:r>
      <w:r w:rsidR="002156C2" w:rsidRPr="00C301F8">
        <w:rPr>
          <w:rFonts w:ascii="Times New Roman" w:eastAsia="Roboto" w:hAnsi="Times New Roman" w:cs="Times New Roman"/>
          <w:sz w:val="24"/>
          <w:szCs w:val="24"/>
        </w:rPr>
        <w:t xml:space="preserve"> cue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>nta con 15 mil apicultores con una p</w:t>
      </w:r>
      <w:r w:rsidR="002C4663">
        <w:rPr>
          <w:rFonts w:ascii="Times New Roman" w:eastAsia="Roboto" w:hAnsi="Times New Roman" w:cs="Times New Roman"/>
          <w:sz w:val="24"/>
          <w:szCs w:val="24"/>
        </w:rPr>
        <w:t>roducción estimada en 1 tonelada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>.</w:t>
      </w:r>
      <w:r w:rsidR="00920E6A" w:rsidRPr="00620B74">
        <w:rPr>
          <w:rFonts w:ascii="Times New Roman" w:eastAsia="Roboto" w:hAnsi="Times New Roman" w:cs="Times New Roman"/>
          <w:sz w:val="24"/>
          <w:szCs w:val="24"/>
        </w:rPr>
        <w:t xml:space="preserve"> En efecto el diario ABC Color (2020), en su página menciona que 75</w:t>
      </w:r>
      <w:r w:rsidR="002C4663">
        <w:rPr>
          <w:rFonts w:ascii="Times New Roman" w:eastAsia="Roboto" w:hAnsi="Times New Roman" w:cs="Times New Roman"/>
          <w:sz w:val="24"/>
          <w:szCs w:val="24"/>
        </w:rPr>
        <w:t>.</w:t>
      </w:r>
      <w:r w:rsidR="00920E6A" w:rsidRPr="00620B74">
        <w:rPr>
          <w:rFonts w:ascii="Times New Roman" w:eastAsia="Roboto" w:hAnsi="Times New Roman" w:cs="Times New Roman"/>
          <w:sz w:val="24"/>
          <w:szCs w:val="24"/>
        </w:rPr>
        <w:t>000 colmenas apícolas se encuentran registradas en el país</w:t>
      </w:r>
      <w:r w:rsidR="00DA4CFD" w:rsidRPr="00620B74">
        <w:rPr>
          <w:rStyle w:val="Refdenotaalpie"/>
          <w:rFonts w:ascii="Times New Roman" w:eastAsia="Roboto" w:hAnsi="Times New Roman" w:cs="Times New Roman"/>
          <w:sz w:val="24"/>
          <w:szCs w:val="24"/>
        </w:rPr>
        <w:footnoteReference w:id="5"/>
      </w:r>
      <w:r w:rsidR="00920E6A" w:rsidRPr="00620B74">
        <w:rPr>
          <w:rFonts w:ascii="Times New Roman" w:eastAsia="Roboto" w:hAnsi="Times New Roman" w:cs="Times New Roman"/>
          <w:sz w:val="24"/>
          <w:szCs w:val="24"/>
        </w:rPr>
        <w:t>.</w:t>
      </w:r>
      <w:r w:rsidR="00DA4CFD" w:rsidRPr="00620B74">
        <w:rPr>
          <w:rFonts w:ascii="Times New Roman" w:eastAsia="Roboto" w:hAnsi="Times New Roman" w:cs="Times New Roman"/>
          <w:color w:val="FF0000"/>
          <w:sz w:val="24"/>
          <w:szCs w:val="24"/>
          <w:highlight w:val="cyan"/>
        </w:rPr>
        <w:t xml:space="preserve"> </w:t>
      </w:r>
    </w:p>
    <w:p w:rsidR="000F3E2C" w:rsidRPr="00620B74" w:rsidRDefault="00DA4CFD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proofErr w:type="spellStart"/>
      <w:r w:rsidRPr="00620B74">
        <w:rPr>
          <w:rFonts w:ascii="Times New Roman" w:eastAsia="Roboto" w:hAnsi="Times New Roman" w:cs="Times New Roman"/>
          <w:sz w:val="24"/>
          <w:szCs w:val="24"/>
        </w:rPr>
        <w:t>InfoNegocios</w:t>
      </w:r>
      <w:proofErr w:type="spellEnd"/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(2018) en su página web también menciona que el rubro de apicultura posee un crecimiento importante en nuestro país y destaca que, “una </w:t>
      </w:r>
      <w:r w:rsidR="00920E6A" w:rsidRPr="00620B74">
        <w:rPr>
          <w:rFonts w:ascii="Times New Roman" w:eastAsia="Roboto" w:hAnsi="Times New Roman" w:cs="Times New Roman"/>
          <w:sz w:val="24"/>
          <w:szCs w:val="24"/>
        </w:rPr>
        <w:t>colmena completa con 40.000 a 60.000 abejas cuesta G. 600.000. Al año, produce aproximadamente entre 25 a 30 kilos, cada kilo cuesta G. 20.000 al por mayor y en un año se recupera la inversión.</w:t>
      </w:r>
      <w:r w:rsidRPr="00620B74">
        <w:rPr>
          <w:rFonts w:ascii="Times New Roman" w:eastAsia="Roboto" w:hAnsi="Times New Roman" w:cs="Times New Roman"/>
          <w:sz w:val="24"/>
          <w:szCs w:val="24"/>
        </w:rPr>
        <w:t>” Además, resalta el valor económico que posee esta actividad</w:t>
      </w:r>
      <w:r w:rsidR="00293B31" w:rsidRPr="00620B74">
        <w:rPr>
          <w:rFonts w:ascii="Times New Roman" w:eastAsia="Roboto" w:hAnsi="Times New Roman" w:cs="Times New Roman"/>
          <w:sz w:val="24"/>
          <w:szCs w:val="24"/>
        </w:rPr>
        <w:t xml:space="preserve"> pecuaria, la misma es bastante rentable hasta el punto que a través de un manejo correcto de las colmenas puede ser una fuente de empleo para las familias.</w:t>
      </w:r>
      <w:r w:rsidR="00293B31" w:rsidRPr="00620B74">
        <w:rPr>
          <w:rStyle w:val="Refdenotaalpie"/>
          <w:rFonts w:ascii="Times New Roman" w:eastAsia="Roboto" w:hAnsi="Times New Roman" w:cs="Times New Roman"/>
          <w:sz w:val="24"/>
          <w:szCs w:val="24"/>
        </w:rPr>
        <w:footnoteReference w:id="6"/>
      </w:r>
    </w:p>
    <w:p w:rsidR="004963E0" w:rsidRPr="00620B74" w:rsidRDefault="000F3E2C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Por otro lado, e</w:t>
      </w:r>
      <w:r w:rsidR="00C301F8">
        <w:rPr>
          <w:rFonts w:ascii="Times New Roman" w:eastAsia="Roboto" w:hAnsi="Times New Roman" w:cs="Times New Roman"/>
          <w:sz w:val="24"/>
          <w:szCs w:val="24"/>
        </w:rPr>
        <w:t xml:space="preserve">l diario Última </w:t>
      </w:r>
      <w:r w:rsidR="004963E0" w:rsidRPr="00620B74">
        <w:rPr>
          <w:rFonts w:ascii="Times New Roman" w:eastAsia="Roboto" w:hAnsi="Times New Roman" w:cs="Times New Roman"/>
          <w:sz w:val="24"/>
          <w:szCs w:val="24"/>
        </w:rPr>
        <w:t>H</w:t>
      </w:r>
      <w:r w:rsidR="00C301F8">
        <w:rPr>
          <w:rFonts w:ascii="Times New Roman" w:eastAsia="Roboto" w:hAnsi="Times New Roman" w:cs="Times New Roman"/>
          <w:sz w:val="24"/>
          <w:szCs w:val="24"/>
        </w:rPr>
        <w:t>ora</w:t>
      </w:r>
      <w:r w:rsidR="004963E0" w:rsidRPr="00620B74">
        <w:rPr>
          <w:rFonts w:ascii="Times New Roman" w:eastAsia="Roboto" w:hAnsi="Times New Roman" w:cs="Times New Roman"/>
          <w:sz w:val="24"/>
          <w:szCs w:val="24"/>
        </w:rPr>
        <w:t xml:space="preserve"> (2020), menciona que el promedio de consumo de miel de abejas por paraguayo y por año es de 400 gramos, lo que equivale a 7 a 8 gramos de miel por semana (durante un periodo de un año) para adultos. </w:t>
      </w:r>
      <w:r w:rsidR="00BA391C" w:rsidRPr="00620B74">
        <w:rPr>
          <w:rStyle w:val="Refdenotaalpie"/>
          <w:rFonts w:ascii="Times New Roman" w:eastAsia="Roboto" w:hAnsi="Times New Roman" w:cs="Times New Roman"/>
          <w:sz w:val="24"/>
          <w:szCs w:val="24"/>
        </w:rPr>
        <w:footnoteReference w:id="7"/>
      </w:r>
    </w:p>
    <w:p w:rsidR="002156C2" w:rsidRPr="00620B74" w:rsidRDefault="004963E0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Sin embargo, el dato importante es que según la Resolución 9460-18 del Ministerio de Salud Pública y Bienestar Social (2018), el consumo recomendado por semana es de 5 gramos. </w:t>
      </w:r>
      <w:r w:rsidR="000811C4" w:rsidRPr="00620B74">
        <w:rPr>
          <w:rStyle w:val="Refdenotaalpie"/>
          <w:rFonts w:ascii="Times New Roman" w:eastAsia="Roboto" w:hAnsi="Times New Roman" w:cs="Times New Roman"/>
          <w:sz w:val="24"/>
          <w:szCs w:val="24"/>
        </w:rPr>
        <w:footnoteReference w:id="8"/>
      </w:r>
    </w:p>
    <w:p w:rsidR="007E45D8" w:rsidRPr="00620B74" w:rsidRDefault="000D0DA4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lastRenderedPageBreak/>
        <w:t xml:space="preserve">La idea de negocio para el </w:t>
      </w:r>
      <w:r w:rsidR="0006751D" w:rsidRPr="00620B74">
        <w:rPr>
          <w:rFonts w:ascii="Times New Roman" w:eastAsia="Roboto" w:hAnsi="Times New Roman" w:cs="Times New Roman"/>
          <w:sz w:val="24"/>
          <w:szCs w:val="24"/>
        </w:rPr>
        <w:t>c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omité 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>de apicultores de Caazapá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consiste en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 xml:space="preserve"> la producción y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la venta de miel a granel a empresas fraccionadoras, para que estas se encarguen de 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>fraccionarlas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en saché 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>y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venderlas 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 xml:space="preserve">a la </w:t>
      </w:r>
      <w:r w:rsidR="0006751D" w:rsidRPr="00620B74">
        <w:rPr>
          <w:rFonts w:ascii="Times New Roman" w:eastAsia="Roboto" w:hAnsi="Times New Roman" w:cs="Times New Roman"/>
          <w:sz w:val="24"/>
          <w:szCs w:val="24"/>
        </w:rPr>
        <w:t>g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 xml:space="preserve">obernación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para alimentación </w:t>
      </w:r>
      <w:r w:rsidR="00B41A0F">
        <w:rPr>
          <w:rFonts w:ascii="Times New Roman" w:eastAsia="Roboto" w:hAnsi="Times New Roman" w:cs="Times New Roman"/>
          <w:sz w:val="24"/>
          <w:szCs w:val="24"/>
        </w:rPr>
        <w:t>de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niños y adolescentes en edad escolar que requieren una buena fuente de alimentación para un crecimiento sano, al ser esta un alimento bastante completo. </w:t>
      </w:r>
    </w:p>
    <w:p w:rsidR="00241794" w:rsidRPr="00620B74" w:rsidRDefault="002156C2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Como esta empresa asociativa aún no está habilitada para la venta directa al programa de alimentación escolar</w:t>
      </w:r>
      <w:r w:rsidR="00C5493E">
        <w:rPr>
          <w:rFonts w:ascii="Times New Roman" w:eastAsia="Roboto" w:hAnsi="Times New Roman" w:cs="Times New Roman"/>
          <w:sz w:val="24"/>
          <w:szCs w:val="24"/>
        </w:rPr>
        <w:t>,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el</w:t>
      </w:r>
      <w:r w:rsidR="000D0DA4" w:rsidRPr="00620B74">
        <w:rPr>
          <w:rFonts w:ascii="Times New Roman" w:eastAsia="Roboto" w:hAnsi="Times New Roman" w:cs="Times New Roman"/>
          <w:sz w:val="24"/>
          <w:szCs w:val="24"/>
        </w:rPr>
        <w:t xml:space="preserve"> principal mercado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al que apunta </w:t>
      </w:r>
      <w:r w:rsidR="000D0DA4" w:rsidRPr="00620B74">
        <w:rPr>
          <w:rFonts w:ascii="Times New Roman" w:eastAsia="Roboto" w:hAnsi="Times New Roman" w:cs="Times New Roman"/>
          <w:sz w:val="24"/>
          <w:szCs w:val="24"/>
        </w:rPr>
        <w:t>son las empresas que se encargan de la compra, distribución y venta de este alimento, además de la producción propia</w:t>
      </w:r>
      <w:r w:rsidR="004E529B" w:rsidRPr="00620B74">
        <w:rPr>
          <w:rFonts w:ascii="Times New Roman" w:eastAsia="Roboto" w:hAnsi="Times New Roman" w:cs="Times New Roman"/>
          <w:sz w:val="24"/>
          <w:szCs w:val="24"/>
        </w:rPr>
        <w:t xml:space="preserve"> de éstas</w:t>
      </w:r>
      <w:r w:rsidR="000D0DA4" w:rsidRPr="00620B74">
        <w:rPr>
          <w:rFonts w:ascii="Times New Roman" w:eastAsia="Roboto" w:hAnsi="Times New Roman" w:cs="Times New Roman"/>
          <w:sz w:val="24"/>
          <w:szCs w:val="24"/>
        </w:rPr>
        <w:t xml:space="preserve"> en algunos caso</w:t>
      </w:r>
      <w:r w:rsidRPr="00620B74">
        <w:rPr>
          <w:rFonts w:ascii="Times New Roman" w:eastAsia="Roboto" w:hAnsi="Times New Roman" w:cs="Times New Roman"/>
          <w:sz w:val="24"/>
          <w:szCs w:val="24"/>
        </w:rPr>
        <w:t>s</w:t>
      </w:r>
      <w:r w:rsidR="004E529B" w:rsidRPr="00620B74">
        <w:rPr>
          <w:rFonts w:ascii="Times New Roman" w:eastAsia="Roboto" w:hAnsi="Times New Roman" w:cs="Times New Roman"/>
          <w:sz w:val="24"/>
          <w:szCs w:val="24"/>
        </w:rPr>
        <w:t xml:space="preserve"> como compradores directos</w:t>
      </w:r>
      <w:r w:rsidR="000D0DA4" w:rsidRPr="00620B74">
        <w:rPr>
          <w:rFonts w:ascii="Times New Roman" w:eastAsia="Roboto" w:hAnsi="Times New Roman" w:cs="Times New Roman"/>
          <w:sz w:val="24"/>
          <w:szCs w:val="24"/>
        </w:rPr>
        <w:t xml:space="preserve">. </w:t>
      </w:r>
    </w:p>
    <w:p w:rsidR="007E45D8" w:rsidRPr="00620B74" w:rsidRDefault="000D0DA4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  <w:highlight w:val="cyan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Los productores asociados al comité comercializarán directamente con varias empresas dedicadas a la compra y fraccionamiento de miel, y estas 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>que se encuentra disponible en</w:t>
      </w:r>
      <w:r w:rsidR="00200073" w:rsidRPr="00620B74">
        <w:rPr>
          <w:rFonts w:ascii="Times New Roman" w:eastAsia="Roboto" w:hAnsi="Times New Roman" w:cs="Times New Roman"/>
          <w:sz w:val="24"/>
          <w:szCs w:val="24"/>
        </w:rPr>
        <w:t xml:space="preserve"> Instituto Nacional de Alimentación y Nutrición (INAN)</w:t>
      </w:r>
      <w:r w:rsidR="00200073" w:rsidRPr="00620B74">
        <w:rPr>
          <w:rStyle w:val="Refdenotaalpie"/>
          <w:rFonts w:ascii="Times New Roman" w:eastAsia="Roboto" w:hAnsi="Times New Roman" w:cs="Times New Roman"/>
          <w:sz w:val="24"/>
          <w:szCs w:val="24"/>
        </w:rPr>
        <w:footnoteReference w:id="9"/>
      </w:r>
      <w:r w:rsidR="00200073" w:rsidRPr="00620B74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2156C2" w:rsidRPr="00620B74">
        <w:rPr>
          <w:rFonts w:ascii="Times New Roman" w:eastAsia="Roboto" w:hAnsi="Times New Roman" w:cs="Times New Roman"/>
          <w:sz w:val="24"/>
          <w:szCs w:val="24"/>
        </w:rPr>
        <w:t>y son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: </w:t>
      </w:r>
    </w:p>
    <w:tbl>
      <w:tblPr>
        <w:tblStyle w:val="a"/>
        <w:tblW w:w="93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011"/>
        <w:gridCol w:w="1701"/>
        <w:gridCol w:w="992"/>
        <w:gridCol w:w="2977"/>
        <w:gridCol w:w="1039"/>
      </w:tblGrid>
      <w:tr w:rsidR="007E45D8" w:rsidRPr="00620B74" w:rsidTr="00200073">
        <w:trPr>
          <w:trHeight w:val="330"/>
        </w:trPr>
        <w:tc>
          <w:tcPr>
            <w:tcW w:w="939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b/>
                <w:szCs w:val="20"/>
              </w:rPr>
              <w:t>LISTADO DE MARCAS DE MIEL DE ABEJA REGISTRADAS VIGENTE. MARZO 2021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16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R.S.P.A.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16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DENOMINACION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16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MARCA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16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ORIGEN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16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EMPRESA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16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VIGENCIA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47704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Apigold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Apicultura Del Chaco S.A. -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Apicsa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Oct-24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54322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Aleman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Alma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D.Albospino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B.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Nov-21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54401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Las Viajeras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Luis Miguel Salvador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Lohman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Nov-21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39986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Arapoty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Gaudencia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Anaya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Secco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Mar-22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57447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Tierra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Fertil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Luz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Maria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Celeste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Paiva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Gomez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Nov-22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57559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Caazapa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Coop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Ycua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Bolaños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Ltda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Nov-22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3243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Inde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Miel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La Abeja De Oro S.A.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dic-22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41081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La Abeja De Oro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La Abeja De Oro S.A.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Jul-22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59419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Dedalitos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Aida Aquino De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Farais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abr-23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59677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Obreras De Oro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Esteban Santiago Peralta Peña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abr-23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40176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Forever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E.U.A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Aloe Vera Of America, Inc.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abr-22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64050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Miel De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Aveja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Milagrosa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Milagrosa S.R.L.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Nov-23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64616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Don Enrique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Enrique Carlos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Andres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Maas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Nov-23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45493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Ka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́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Aguy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Mymba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Elizabeth Benítez Colarte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dic-23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57141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Miel Liquida -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Untable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Aleluya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ARG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7E45D8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Sep-22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3243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Indemiel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Abeja De Oro S.A. Para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Indega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S.A.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dic-22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67363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Tasty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Foods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Pamela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Eloisa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Baumgarten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Oroa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Jul-24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68401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Abejita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Miely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Henry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Hildebrand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Bergen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ago-24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47704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Apigold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Apicultura Del Chaco S.A.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Apicsa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Oct-24</w:t>
            </w:r>
          </w:p>
        </w:tc>
      </w:tr>
      <w:tr w:rsidR="007E45D8" w:rsidRPr="00620B74" w:rsidTr="00200073">
        <w:trPr>
          <w:trHeight w:val="585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68752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Mezcla De Miel De Abejas Con Extracto De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Propoleo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Jengibre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Arapoty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Gaudencia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Anaya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Secco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ago-24</w:t>
            </w:r>
          </w:p>
        </w:tc>
      </w:tr>
      <w:tr w:rsidR="007E45D8" w:rsidRPr="00620B74" w:rsidTr="00200073">
        <w:trPr>
          <w:trHeight w:val="585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68750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Mezcla De Miel De Abejas Con Extracto De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Propoleo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Limon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Arapoty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Gaudencia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Anaya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Secco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ago-24</w:t>
            </w:r>
          </w:p>
        </w:tc>
      </w:tr>
      <w:tr w:rsidR="007E45D8" w:rsidRPr="00620B74" w:rsidTr="00200073">
        <w:trPr>
          <w:trHeight w:val="585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68751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Mezcla De Miel De Abejas Con Extracto De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Propoleo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Eucalipto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Arapoty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Gaudencia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Anaya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Secco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ago-24</w:t>
            </w:r>
          </w:p>
        </w:tc>
      </w:tr>
      <w:tr w:rsidR="007E45D8" w:rsidRPr="00620B74" w:rsidTr="00200073">
        <w:trPr>
          <w:trHeight w:val="585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68749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Mezcla De Miel De Abejas Con Extracto De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Propoleo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Arapoty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Gaudencia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Anaya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Secco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ago-24</w:t>
            </w:r>
          </w:p>
        </w:tc>
      </w:tr>
      <w:tr w:rsidR="007E45D8" w:rsidRPr="00620B74" w:rsidTr="00200073">
        <w:trPr>
          <w:trHeight w:val="585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68748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Mezcla De Miel De Abejas Con Extracto De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Propoleo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Canela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Arapoty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Gaudencia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Anaya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Secco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ago-24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47704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Abejas.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Apigold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7E45D8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Oct-24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73956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San Onofre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Eduardo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Agustin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Tenace Puentes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ago-25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73958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La Floreada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Mariane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Bauer De Simone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ago-25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74031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Don Carlos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Gerardo Enrique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Garcete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Sander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ago-25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75065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Mielmann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7E45D8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Nov-25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75194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Mielina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7E45D8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Nov-25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75327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 Con Extracto De Eucalipto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Don Carlos Miel De Abejas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7E45D8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16-Nov-25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75406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La Vigorosa - Reúne Lo Bueno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7E45D8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18-Nov-25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75258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Miel De Abeja - Miel De Flores Del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Ybyturuzu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Mantis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Agropy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7E45D8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Nov-25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75742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Chaco Miel.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7E45D8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Nov-25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54401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Las Viajeras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7E45D8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Nov-21</w:t>
            </w:r>
          </w:p>
        </w:tc>
      </w:tr>
      <w:tr w:rsidR="007E45D8" w:rsidRPr="00620B74" w:rsidTr="00200073">
        <w:trPr>
          <w:trHeight w:val="585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50847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 - Estancia Don Enrique- Chaco Paraguayo.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Carimbo 77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7E45D8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Nov-25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77033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Aurelia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Alcaraz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Coronil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Luis María E.I.R.L.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25-ene-26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77261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 Orgánica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Apy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Demian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Herbsztein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09-Feb-26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77493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La Franja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Matiauda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Ricciardi Marcelo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Raul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18-Feb-26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77357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Nativa Del Bosque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Nestor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Javier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Sagui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Gomez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01-Feb-26</w:t>
            </w:r>
          </w:p>
        </w:tc>
      </w:tr>
      <w:tr w:rsidR="007E45D8" w:rsidRPr="00620B74" w:rsidTr="00200073">
        <w:trPr>
          <w:trHeight w:val="585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78228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Pinduca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Alimentos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BRA - BRA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Apiário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Diamante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Prod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E Com. De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Mel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Ltda.-(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Ela-Borador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-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Pinduca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Indústria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Alimentícia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Ltda.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5-Mar-26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78472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 Con Extracto De Limón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Don Carlos Miel De Abejas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Gerardo Enrique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Garcete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Sander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12-Mar-26</w:t>
            </w:r>
          </w:p>
        </w:tc>
      </w:tr>
      <w:tr w:rsidR="007E45D8" w:rsidRPr="00620B74" w:rsidTr="00200073">
        <w:trPr>
          <w:trHeight w:val="330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78492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Miel De Abeja Con Jengibre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Don Carlos Miel De Abejas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Gerardo Enrique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Garcete</w:t>
            </w:r>
            <w:proofErr w:type="spellEnd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Sander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E45D8" w:rsidRPr="00620B74" w:rsidRDefault="000D0DA4" w:rsidP="006571F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12-Mar-26</w:t>
            </w:r>
          </w:p>
        </w:tc>
      </w:tr>
    </w:tbl>
    <w:p w:rsidR="004E529B" w:rsidRPr="00620B74" w:rsidRDefault="008036BC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Para el c</w:t>
      </w:r>
      <w:r w:rsidR="004E529B" w:rsidRPr="00620B74">
        <w:rPr>
          <w:rFonts w:ascii="Times New Roman" w:eastAsia="Roboto" w:hAnsi="Times New Roman" w:cs="Times New Roman"/>
          <w:sz w:val="24"/>
          <w:szCs w:val="24"/>
        </w:rPr>
        <w:t>omité los clientes o</w:t>
      </w:r>
      <w:r w:rsidR="000D0DA4" w:rsidRPr="00620B74">
        <w:rPr>
          <w:rFonts w:ascii="Times New Roman" w:eastAsia="Roboto" w:hAnsi="Times New Roman" w:cs="Times New Roman"/>
          <w:sz w:val="24"/>
          <w:szCs w:val="24"/>
        </w:rPr>
        <w:t xml:space="preserve"> consumidores indirectos o finales son los niños, niñas y adolescentes que se encuentran matriculados en la E</w:t>
      </w:r>
      <w:r w:rsidR="00C5493E">
        <w:rPr>
          <w:rFonts w:ascii="Times New Roman" w:eastAsia="Roboto" w:hAnsi="Times New Roman" w:cs="Times New Roman"/>
          <w:sz w:val="24"/>
          <w:szCs w:val="24"/>
        </w:rPr>
        <w:t xml:space="preserve">ducación </w:t>
      </w:r>
      <w:r w:rsidR="000D0DA4" w:rsidRPr="00620B74">
        <w:rPr>
          <w:rFonts w:ascii="Times New Roman" w:eastAsia="Roboto" w:hAnsi="Times New Roman" w:cs="Times New Roman"/>
          <w:sz w:val="24"/>
          <w:szCs w:val="24"/>
        </w:rPr>
        <w:t>E</w:t>
      </w:r>
      <w:r w:rsidR="00C5493E">
        <w:rPr>
          <w:rFonts w:ascii="Times New Roman" w:eastAsia="Roboto" w:hAnsi="Times New Roman" w:cs="Times New Roman"/>
          <w:sz w:val="24"/>
          <w:szCs w:val="24"/>
        </w:rPr>
        <w:t xml:space="preserve">scolar </w:t>
      </w:r>
      <w:r w:rsidR="000D0DA4" w:rsidRPr="00620B74">
        <w:rPr>
          <w:rFonts w:ascii="Times New Roman" w:eastAsia="Roboto" w:hAnsi="Times New Roman" w:cs="Times New Roman"/>
          <w:sz w:val="24"/>
          <w:szCs w:val="24"/>
        </w:rPr>
        <w:t>B</w:t>
      </w:r>
      <w:r w:rsidR="00C5493E">
        <w:rPr>
          <w:rFonts w:ascii="Times New Roman" w:eastAsia="Roboto" w:hAnsi="Times New Roman" w:cs="Times New Roman"/>
          <w:sz w:val="24"/>
          <w:szCs w:val="24"/>
        </w:rPr>
        <w:t>ásica (EEB)</w:t>
      </w:r>
      <w:r w:rsidR="000D0DA4" w:rsidRPr="00620B74">
        <w:rPr>
          <w:rFonts w:ascii="Times New Roman" w:eastAsia="Roboto" w:hAnsi="Times New Roman" w:cs="Times New Roman"/>
          <w:sz w:val="24"/>
          <w:szCs w:val="24"/>
        </w:rPr>
        <w:t xml:space="preserve">, según el catálogo de datos del MEC (2018), específicamente del sexto departamento del país, Caazapá. </w:t>
      </w:r>
    </w:p>
    <w:p w:rsidR="007E45D8" w:rsidRPr="00620B74" w:rsidRDefault="000D0DA4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En e</w:t>
      </w:r>
      <w:r w:rsidR="00C5493E">
        <w:rPr>
          <w:rFonts w:ascii="Times New Roman" w:eastAsia="Roboto" w:hAnsi="Times New Roman" w:cs="Times New Roman"/>
          <w:sz w:val="24"/>
          <w:szCs w:val="24"/>
        </w:rPr>
        <w:t>ste departamento</w:t>
      </w:r>
      <w:r w:rsidRPr="00620B74">
        <w:rPr>
          <w:rFonts w:ascii="Times New Roman" w:eastAsia="Roboto" w:hAnsi="Times New Roman" w:cs="Times New Roman"/>
          <w:sz w:val="24"/>
          <w:szCs w:val="24"/>
        </w:rPr>
        <w:t>, según los datos extraídos del MEC</w:t>
      </w:r>
      <w:r w:rsidR="00C5493E">
        <w:rPr>
          <w:rFonts w:ascii="Times New Roman" w:eastAsia="Roboto" w:hAnsi="Times New Roman" w:cs="Times New Roman"/>
          <w:sz w:val="24"/>
          <w:szCs w:val="24"/>
        </w:rPr>
        <w:t xml:space="preserve"> (</w:t>
      </w:r>
      <w:r w:rsidRPr="00620B74">
        <w:rPr>
          <w:rFonts w:ascii="Times New Roman" w:eastAsia="Roboto" w:hAnsi="Times New Roman" w:cs="Times New Roman"/>
          <w:sz w:val="24"/>
          <w:szCs w:val="24"/>
        </w:rPr>
        <w:t>2018</w:t>
      </w:r>
      <w:r w:rsidR="00C5493E">
        <w:rPr>
          <w:rFonts w:ascii="Times New Roman" w:eastAsia="Roboto" w:hAnsi="Times New Roman" w:cs="Times New Roman"/>
          <w:sz w:val="24"/>
          <w:szCs w:val="24"/>
        </w:rPr>
        <w:t>)</w:t>
      </w:r>
      <w:r w:rsidRPr="00620B74">
        <w:rPr>
          <w:rFonts w:ascii="Times New Roman" w:eastAsia="Roboto" w:hAnsi="Times New Roman" w:cs="Times New Roman"/>
          <w:sz w:val="24"/>
          <w:szCs w:val="24"/>
        </w:rPr>
        <w:t>, 27.356 alumnos se encuentran matriculados, de los cual</w:t>
      </w:r>
      <w:r w:rsidR="00E86C75" w:rsidRPr="00620B74">
        <w:rPr>
          <w:rFonts w:ascii="Times New Roman" w:eastAsia="Roboto" w:hAnsi="Times New Roman" w:cs="Times New Roman"/>
          <w:sz w:val="24"/>
          <w:szCs w:val="24"/>
        </w:rPr>
        <w:t>es un 47,6% son mujeres y el 52,</w:t>
      </w:r>
      <w:r w:rsidRPr="00620B74">
        <w:rPr>
          <w:rFonts w:ascii="Times New Roman" w:eastAsia="Roboto" w:hAnsi="Times New Roman" w:cs="Times New Roman"/>
          <w:sz w:val="24"/>
          <w:szCs w:val="24"/>
        </w:rPr>
        <w:t>4% restante son hombres, distribuidos</w:t>
      </w:r>
      <w:r w:rsidR="00C5493E">
        <w:rPr>
          <w:rFonts w:ascii="Times New Roman" w:eastAsia="Roboto" w:hAnsi="Times New Roman" w:cs="Times New Roman"/>
          <w:sz w:val="24"/>
          <w:szCs w:val="24"/>
        </w:rPr>
        <w:t xml:space="preserve"> en 435 instituciones educativas</w:t>
      </w:r>
      <w:r w:rsidRPr="00620B74">
        <w:rPr>
          <w:rFonts w:ascii="Times New Roman" w:eastAsia="Roboto" w:hAnsi="Times New Roman" w:cs="Times New Roman"/>
          <w:sz w:val="24"/>
          <w:szCs w:val="24"/>
        </w:rPr>
        <w:t>. Los datos de alumnos se detallan a continuación:</w:t>
      </w:r>
    </w:p>
    <w:p w:rsidR="007E45D8" w:rsidRPr="00620B74" w:rsidRDefault="000D0DA4" w:rsidP="00CD6A93">
      <w:pPr>
        <w:spacing w:before="240" w:after="0" w:line="360" w:lineRule="auto"/>
        <w:ind w:firstLine="284"/>
        <w:jc w:val="center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628900" cy="16097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45D8" w:rsidRPr="00620B74" w:rsidRDefault="000D0DA4" w:rsidP="00B204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center"/>
        <w:rPr>
          <w:rFonts w:ascii="Times New Roman" w:eastAsia="Roboto" w:hAnsi="Times New Roman" w:cs="Times New Roman"/>
          <w:i/>
          <w:sz w:val="20"/>
        </w:rPr>
      </w:pPr>
      <w:proofErr w:type="spellStart"/>
      <w:r w:rsidRPr="00620B74">
        <w:rPr>
          <w:rFonts w:ascii="Times New Roman" w:eastAsia="Roboto" w:hAnsi="Times New Roman" w:cs="Times New Roman"/>
          <w:i/>
          <w:sz w:val="20"/>
        </w:rPr>
        <w:t>Obs</w:t>
      </w:r>
      <w:proofErr w:type="spellEnd"/>
      <w:r w:rsidRPr="00620B74">
        <w:rPr>
          <w:rFonts w:ascii="Times New Roman" w:eastAsia="Roboto" w:hAnsi="Times New Roman" w:cs="Times New Roman"/>
          <w:i/>
          <w:sz w:val="20"/>
        </w:rPr>
        <w:t>: Las escuelas privadas (3) no reciben merienda escolar.</w:t>
      </w:r>
    </w:p>
    <w:p w:rsidR="007E45D8" w:rsidRPr="00620B74" w:rsidRDefault="000D0DA4" w:rsidP="00B204CA">
      <w:pPr>
        <w:spacing w:after="0" w:line="240" w:lineRule="auto"/>
        <w:ind w:firstLine="284"/>
        <w:jc w:val="center"/>
        <w:rPr>
          <w:rFonts w:ascii="Times New Roman" w:eastAsia="Roboto" w:hAnsi="Times New Roman" w:cs="Times New Roman"/>
          <w:i/>
          <w:sz w:val="20"/>
        </w:rPr>
      </w:pPr>
      <w:r w:rsidRPr="00620B74">
        <w:rPr>
          <w:rFonts w:ascii="Times New Roman" w:eastAsia="Roboto" w:hAnsi="Times New Roman" w:cs="Times New Roman"/>
          <w:i/>
          <w:sz w:val="20"/>
        </w:rPr>
        <w:t xml:space="preserve">Fuente: Elaboración propia, </w:t>
      </w:r>
      <w:r w:rsidR="00364A18" w:rsidRPr="00620B74">
        <w:rPr>
          <w:rFonts w:ascii="Times New Roman" w:eastAsia="Roboto" w:hAnsi="Times New Roman" w:cs="Times New Roman"/>
          <w:i/>
          <w:sz w:val="20"/>
        </w:rPr>
        <w:t>basada</w:t>
      </w:r>
      <w:r w:rsidRPr="00620B74">
        <w:rPr>
          <w:rFonts w:ascii="Times New Roman" w:eastAsia="Roboto" w:hAnsi="Times New Roman" w:cs="Times New Roman"/>
          <w:i/>
          <w:sz w:val="20"/>
        </w:rPr>
        <w:t xml:space="preserve"> en datos abiertos extraídos del MEC</w:t>
      </w:r>
      <w:r w:rsidR="00E86C75" w:rsidRPr="00620B74">
        <w:rPr>
          <w:rStyle w:val="Refdenotaalpie"/>
          <w:rFonts w:ascii="Times New Roman" w:eastAsia="Roboto" w:hAnsi="Times New Roman" w:cs="Times New Roman"/>
          <w:i/>
          <w:sz w:val="20"/>
        </w:rPr>
        <w:footnoteReference w:id="10"/>
      </w:r>
      <w:r w:rsidRPr="00620B74">
        <w:rPr>
          <w:rFonts w:ascii="Times New Roman" w:eastAsia="Roboto" w:hAnsi="Times New Roman" w:cs="Times New Roman"/>
          <w:i/>
          <w:sz w:val="20"/>
        </w:rPr>
        <w:t>.</w:t>
      </w:r>
    </w:p>
    <w:p w:rsidR="00973B66" w:rsidRDefault="00973B66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</w:p>
    <w:p w:rsidR="004E529B" w:rsidRPr="00620B74" w:rsidRDefault="000D0DA4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lastRenderedPageBreak/>
        <w:t xml:space="preserve">Teniendo en cuenta la gran cantidad de consumidores </w:t>
      </w:r>
      <w:r w:rsidR="004E529B" w:rsidRPr="00620B74">
        <w:rPr>
          <w:rFonts w:ascii="Times New Roman" w:eastAsia="Roboto" w:hAnsi="Times New Roman" w:cs="Times New Roman"/>
          <w:sz w:val="24"/>
          <w:szCs w:val="24"/>
        </w:rPr>
        <w:t xml:space="preserve">finales </w:t>
      </w:r>
      <w:r w:rsidRPr="00620B74">
        <w:rPr>
          <w:rFonts w:ascii="Times New Roman" w:eastAsia="Roboto" w:hAnsi="Times New Roman" w:cs="Times New Roman"/>
          <w:sz w:val="24"/>
          <w:szCs w:val="24"/>
        </w:rPr>
        <w:t>totales del país</w:t>
      </w:r>
      <w:r w:rsidR="004E529B" w:rsidRPr="00620B74">
        <w:rPr>
          <w:rFonts w:ascii="Times New Roman" w:eastAsia="Roboto" w:hAnsi="Times New Roman" w:cs="Times New Roman"/>
          <w:sz w:val="24"/>
          <w:szCs w:val="24"/>
        </w:rPr>
        <w:t xml:space="preserve">,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beneficiarios del proyecto de </w:t>
      </w:r>
      <w:r w:rsidR="00A25B0B" w:rsidRPr="00620B74">
        <w:rPr>
          <w:rFonts w:ascii="Times New Roman" w:eastAsia="Roboto" w:hAnsi="Times New Roman" w:cs="Times New Roman"/>
          <w:sz w:val="24"/>
          <w:szCs w:val="24"/>
        </w:rPr>
        <w:t>alimentación e</w:t>
      </w:r>
      <w:r w:rsidR="00391D28">
        <w:rPr>
          <w:rFonts w:ascii="Times New Roman" w:eastAsia="Roboto" w:hAnsi="Times New Roman" w:cs="Times New Roman"/>
          <w:sz w:val="24"/>
          <w:szCs w:val="24"/>
        </w:rPr>
        <w:t xml:space="preserve">scolar (889.322), éste </w:t>
      </w:r>
      <w:r w:rsidRPr="00620B74">
        <w:rPr>
          <w:rFonts w:ascii="Times New Roman" w:eastAsia="Roboto" w:hAnsi="Times New Roman" w:cs="Times New Roman"/>
          <w:sz w:val="24"/>
          <w:szCs w:val="24"/>
        </w:rPr>
        <w:t>se enfocará s</w:t>
      </w:r>
      <w:r w:rsidR="004E529B" w:rsidRPr="00620B74">
        <w:rPr>
          <w:rFonts w:ascii="Times New Roman" w:eastAsia="Roboto" w:hAnsi="Times New Roman" w:cs="Times New Roman"/>
          <w:sz w:val="24"/>
          <w:szCs w:val="24"/>
        </w:rPr>
        <w:t>ó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lo en el </w:t>
      </w:r>
      <w:r w:rsidR="00391D28">
        <w:rPr>
          <w:rFonts w:ascii="Times New Roman" w:eastAsia="Roboto" w:hAnsi="Times New Roman" w:cs="Times New Roman"/>
          <w:sz w:val="24"/>
          <w:szCs w:val="24"/>
        </w:rPr>
        <w:t xml:space="preserve">departamento de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Caazapá. </w:t>
      </w:r>
    </w:p>
    <w:p w:rsidR="007E45D8" w:rsidRPr="00620B74" w:rsidRDefault="000D0DA4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Ya dependiendo de la demanda y el desarrollo de la producción de miel </w:t>
      </w:r>
      <w:r w:rsidR="006D083D">
        <w:rPr>
          <w:rFonts w:ascii="Times New Roman" w:eastAsia="Roboto" w:hAnsi="Times New Roman" w:cs="Times New Roman"/>
          <w:sz w:val="24"/>
          <w:szCs w:val="24"/>
        </w:rPr>
        <w:t>del comité</w:t>
      </w:r>
      <w:r w:rsidRPr="00620B74">
        <w:rPr>
          <w:rFonts w:ascii="Times New Roman" w:eastAsia="Roboto" w:hAnsi="Times New Roman" w:cs="Times New Roman"/>
          <w:sz w:val="24"/>
          <w:szCs w:val="24"/>
        </w:rPr>
        <w:t>, se buscará ampliar poco a poco</w:t>
      </w:r>
      <w:r w:rsidR="004E529B" w:rsidRPr="00620B74">
        <w:rPr>
          <w:rFonts w:ascii="Times New Roman" w:eastAsia="Roboto" w:hAnsi="Times New Roman" w:cs="Times New Roman"/>
          <w:sz w:val="24"/>
          <w:szCs w:val="24"/>
        </w:rPr>
        <w:t xml:space="preserve"> a otras zonas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beneficiadas</w:t>
      </w:r>
      <w:r w:rsidR="004E529B" w:rsidRPr="00620B74">
        <w:rPr>
          <w:rFonts w:ascii="Times New Roman" w:eastAsia="Roboto" w:hAnsi="Times New Roman" w:cs="Times New Roman"/>
          <w:sz w:val="24"/>
          <w:szCs w:val="24"/>
        </w:rPr>
        <w:t xml:space="preserve"> con este programa del estado paraguayo</w:t>
      </w:r>
      <w:r w:rsidRPr="00620B74">
        <w:rPr>
          <w:rFonts w:ascii="Times New Roman" w:eastAsia="Roboto" w:hAnsi="Times New Roman" w:cs="Times New Roman"/>
          <w:sz w:val="24"/>
          <w:szCs w:val="24"/>
        </w:rPr>
        <w:t>.</w:t>
      </w:r>
    </w:p>
    <w:p w:rsidR="007E45D8" w:rsidRPr="002428FE" w:rsidRDefault="000D0DA4" w:rsidP="002428FE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La idea es que la Gobernación del sexto departamento </w:t>
      </w:r>
      <w:r w:rsidR="004963E0" w:rsidRPr="00620B74">
        <w:rPr>
          <w:rFonts w:ascii="Times New Roman" w:eastAsia="Roboto" w:hAnsi="Times New Roman" w:cs="Times New Roman"/>
          <w:sz w:val="24"/>
          <w:szCs w:val="24"/>
        </w:rPr>
        <w:t>compre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4963E0" w:rsidRPr="00620B74">
        <w:rPr>
          <w:rFonts w:ascii="Times New Roman" w:eastAsia="Roboto" w:hAnsi="Times New Roman" w:cs="Times New Roman"/>
          <w:sz w:val="24"/>
          <w:szCs w:val="24"/>
        </w:rPr>
        <w:t xml:space="preserve">el producto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de estas empresas que se encargan del </w:t>
      </w:r>
      <w:proofErr w:type="spellStart"/>
      <w:r w:rsidRPr="00620B74">
        <w:rPr>
          <w:rFonts w:ascii="Times New Roman" w:eastAsia="Roboto" w:hAnsi="Times New Roman" w:cs="Times New Roman"/>
          <w:sz w:val="24"/>
          <w:szCs w:val="24"/>
        </w:rPr>
        <w:t>sachetado</w:t>
      </w:r>
      <w:proofErr w:type="spellEnd"/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de la miel producida por productores para que llegue</w:t>
      </w:r>
      <w:r w:rsidR="004963E0" w:rsidRPr="00620B74">
        <w:rPr>
          <w:rFonts w:ascii="Times New Roman" w:eastAsia="Roboto" w:hAnsi="Times New Roman" w:cs="Times New Roman"/>
          <w:sz w:val="24"/>
          <w:szCs w:val="24"/>
        </w:rPr>
        <w:t>n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a los</w:t>
      </w:r>
      <w:r w:rsidR="00955CB4">
        <w:rPr>
          <w:rFonts w:ascii="Times New Roman" w:eastAsia="Roboto" w:hAnsi="Times New Roman" w:cs="Times New Roman"/>
          <w:sz w:val="24"/>
          <w:szCs w:val="24"/>
        </w:rPr>
        <w:t xml:space="preserve"> escolares de la zona</w:t>
      </w:r>
      <w:r w:rsidRPr="00620B74">
        <w:rPr>
          <w:rFonts w:ascii="Times New Roman" w:eastAsia="Roboto" w:hAnsi="Times New Roman" w:cs="Times New Roman"/>
          <w:sz w:val="24"/>
          <w:szCs w:val="24"/>
        </w:rPr>
        <w:t>.  La misma, según datos extraídos del Ministerio de Hacienda del país, en el año 2018 ha recibido un total 6.010.641.736 guaraníes para invertir en todo lo que respecta a alimentación escolar a lo largo de las 40 semanas hábiles escolares</w:t>
      </w:r>
      <w:r w:rsidR="00D34DF4" w:rsidRPr="00620B74">
        <w:rPr>
          <w:rStyle w:val="Refdenotaalpie"/>
          <w:rFonts w:ascii="Times New Roman" w:eastAsia="Roboto" w:hAnsi="Times New Roman" w:cs="Times New Roman"/>
          <w:sz w:val="24"/>
          <w:szCs w:val="24"/>
        </w:rPr>
        <w:footnoteReference w:id="11"/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. </w:t>
      </w:r>
      <w:r w:rsidR="004963E0" w:rsidRPr="00620B74">
        <w:rPr>
          <w:rFonts w:ascii="Times New Roman" w:eastAsia="Roboto" w:hAnsi="Times New Roman" w:cs="Times New Roman"/>
          <w:sz w:val="24"/>
          <w:szCs w:val="24"/>
        </w:rPr>
        <w:t xml:space="preserve">Por lo </w:t>
      </w:r>
      <w:r w:rsidR="00920E6A" w:rsidRPr="00620B74">
        <w:rPr>
          <w:rFonts w:ascii="Times New Roman" w:eastAsia="Roboto" w:hAnsi="Times New Roman" w:cs="Times New Roman"/>
          <w:sz w:val="24"/>
          <w:szCs w:val="24"/>
        </w:rPr>
        <w:t>tanto,</w:t>
      </w:r>
      <w:r w:rsidR="004963E0" w:rsidRPr="00620B74">
        <w:rPr>
          <w:rFonts w:ascii="Times New Roman" w:eastAsia="Roboto" w:hAnsi="Times New Roman" w:cs="Times New Roman"/>
          <w:sz w:val="24"/>
          <w:szCs w:val="24"/>
        </w:rPr>
        <w:t xml:space="preserve"> podría destinar parte de esos recursos para la inclusión y la compra de miel de abejas, fomentando al mismo tiempo la producción local.</w:t>
      </w:r>
    </w:p>
    <w:p w:rsidR="007E45D8" w:rsidRPr="00620B74" w:rsidRDefault="000D0DA4" w:rsidP="00620B74">
      <w:pPr>
        <w:numPr>
          <w:ilvl w:val="0"/>
          <w:numId w:val="2"/>
        </w:numP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Descripción y cantidad del potencial de ventas en tu segmento de mercado</w:t>
      </w:r>
    </w:p>
    <w:p w:rsidR="00920E6A" w:rsidRPr="00620B74" w:rsidRDefault="000D0DA4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Los apicultores por lo general cuentan con cajas</w:t>
      </w:r>
      <w:r w:rsidR="00920E6A" w:rsidRPr="00620B74">
        <w:rPr>
          <w:rFonts w:ascii="Times New Roman" w:eastAsia="Roboto" w:hAnsi="Times New Roman" w:cs="Times New Roman"/>
          <w:sz w:val="24"/>
          <w:szCs w:val="24"/>
        </w:rPr>
        <w:t xml:space="preserve"> modernas de apicultura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que producen </w:t>
      </w:r>
      <w:r w:rsidR="00920E6A" w:rsidRPr="00620B74">
        <w:rPr>
          <w:rFonts w:ascii="Times New Roman" w:eastAsia="Roboto" w:hAnsi="Times New Roman" w:cs="Times New Roman"/>
          <w:sz w:val="24"/>
          <w:szCs w:val="24"/>
        </w:rPr>
        <w:t xml:space="preserve">alrededor de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20 </w:t>
      </w:r>
      <w:r w:rsidR="00171FA6">
        <w:rPr>
          <w:rFonts w:ascii="Times New Roman" w:eastAsia="Roboto" w:hAnsi="Times New Roman" w:cs="Times New Roman"/>
          <w:sz w:val="24"/>
          <w:szCs w:val="24"/>
        </w:rPr>
        <w:t>kg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de miel (anual - cada una). El comité estará compuesto por 20 apicultores.</w:t>
      </w:r>
    </w:p>
    <w:p w:rsidR="00972F03" w:rsidRPr="00B821F1" w:rsidRDefault="000D0DA4" w:rsidP="00643BFB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La demanda a cubrir </w:t>
      </w:r>
      <w:r w:rsidR="0066674C">
        <w:rPr>
          <w:rFonts w:ascii="Times New Roman" w:eastAsia="Roboto" w:hAnsi="Times New Roman" w:cs="Times New Roman"/>
          <w:sz w:val="24"/>
          <w:szCs w:val="24"/>
        </w:rPr>
        <w:t xml:space="preserve">según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la cantidad de niños en el departamento Caazapá es de 27.356, también teniendo en cuenta que cada </w:t>
      </w:r>
      <w:r w:rsidR="0066674C">
        <w:rPr>
          <w:rFonts w:ascii="Times New Roman" w:eastAsia="Roboto" w:hAnsi="Times New Roman" w:cs="Times New Roman"/>
          <w:sz w:val="24"/>
          <w:szCs w:val="24"/>
        </w:rPr>
        <w:t>uno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debe consumir 5 gramos de miel por semana, lo qu</w:t>
      </w:r>
      <w:r w:rsidR="00972F03">
        <w:rPr>
          <w:rFonts w:ascii="Times New Roman" w:eastAsia="Roboto" w:hAnsi="Times New Roman" w:cs="Times New Roman"/>
          <w:sz w:val="24"/>
          <w:szCs w:val="24"/>
        </w:rPr>
        <w:t>e representa 5</w:t>
      </w:r>
      <w:r w:rsidR="00534D63">
        <w:rPr>
          <w:rFonts w:ascii="Times New Roman" w:eastAsia="Roboto" w:hAnsi="Times New Roman" w:cs="Times New Roman"/>
          <w:sz w:val="24"/>
          <w:szCs w:val="24"/>
        </w:rPr>
        <w:t>.</w:t>
      </w:r>
      <w:r w:rsidR="00972F03">
        <w:rPr>
          <w:rFonts w:ascii="Times New Roman" w:eastAsia="Roboto" w:hAnsi="Times New Roman" w:cs="Times New Roman"/>
          <w:sz w:val="24"/>
          <w:szCs w:val="24"/>
        </w:rPr>
        <w:t xml:space="preserve">471,2 kilogramos y </w:t>
      </w:r>
      <w:r w:rsidRPr="00620B74">
        <w:rPr>
          <w:rFonts w:ascii="Times New Roman" w:eastAsia="Roboto" w:hAnsi="Times New Roman" w:cs="Times New Roman"/>
          <w:sz w:val="24"/>
          <w:szCs w:val="24"/>
        </w:rPr>
        <w:t>considerando también una proyección de los datos del 2018 al 2021</w:t>
      </w:r>
      <w:r w:rsidR="002D17C2" w:rsidRPr="00620B74">
        <w:rPr>
          <w:rFonts w:ascii="Times New Roman" w:eastAsia="Roboto" w:hAnsi="Times New Roman" w:cs="Times New Roman"/>
          <w:sz w:val="24"/>
          <w:szCs w:val="24"/>
        </w:rPr>
        <w:t>, s</w:t>
      </w:r>
      <w:r w:rsidRPr="00620B74">
        <w:rPr>
          <w:rFonts w:ascii="Times New Roman" w:eastAsia="Roboto" w:hAnsi="Times New Roman" w:cs="Times New Roman"/>
          <w:sz w:val="24"/>
          <w:szCs w:val="24"/>
        </w:rPr>
        <w:t>e prevé que con 300 cajas de apicultura para esta asociación se logrará cubrir la demanda</w:t>
      </w:r>
      <w:r w:rsidR="00C01073" w:rsidRPr="00620B74">
        <w:rPr>
          <w:rFonts w:ascii="Times New Roman" w:eastAsia="Roboto" w:hAnsi="Times New Roman" w:cs="Times New Roman"/>
          <w:sz w:val="24"/>
          <w:szCs w:val="24"/>
        </w:rPr>
        <w:t xml:space="preserve">. Inclusive, </w:t>
      </w:r>
      <w:r w:rsidRPr="00620B74">
        <w:rPr>
          <w:rFonts w:ascii="Times New Roman" w:eastAsia="Roboto" w:hAnsi="Times New Roman" w:cs="Times New Roman"/>
          <w:sz w:val="24"/>
          <w:szCs w:val="24"/>
        </w:rPr>
        <w:t>la miel restante se podría distribuir a los socios del comité</w:t>
      </w:r>
      <w:r w:rsidR="00920E6A" w:rsidRPr="00620B74">
        <w:rPr>
          <w:rFonts w:ascii="Times New Roman" w:eastAsia="Roboto" w:hAnsi="Times New Roman" w:cs="Times New Roman"/>
          <w:sz w:val="24"/>
          <w:szCs w:val="24"/>
        </w:rPr>
        <w:t xml:space="preserve"> para venta directa en otros mercados o consumo familiar</w:t>
      </w:r>
      <w:r w:rsidRPr="00620B74">
        <w:rPr>
          <w:rFonts w:ascii="Times New Roman" w:eastAsia="Roboto" w:hAnsi="Times New Roman" w:cs="Times New Roman"/>
          <w:sz w:val="24"/>
          <w:szCs w:val="24"/>
        </w:rPr>
        <w:t>.</w:t>
      </w:r>
    </w:p>
    <w:p w:rsidR="007E45D8" w:rsidRPr="00620B74" w:rsidRDefault="000D0DA4" w:rsidP="00620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Descripción de los competidores principales en el segmento</w:t>
      </w:r>
    </w:p>
    <w:p w:rsidR="006610F6" w:rsidRPr="00620B74" w:rsidRDefault="000D0DA4" w:rsidP="00982B5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Los principales competidores de este comité en general serían </w:t>
      </w:r>
      <w:r w:rsidR="009B39EA" w:rsidRPr="00620B74">
        <w:rPr>
          <w:rFonts w:ascii="Times New Roman" w:eastAsia="Roboto" w:hAnsi="Times New Roman" w:cs="Times New Roman"/>
          <w:sz w:val="24"/>
          <w:szCs w:val="24"/>
        </w:rPr>
        <w:t>las otra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s </w:t>
      </w:r>
      <w:r w:rsidR="009B39EA" w:rsidRPr="00620B74">
        <w:rPr>
          <w:rFonts w:ascii="Times New Roman" w:eastAsia="Roboto" w:hAnsi="Times New Roman" w:cs="Times New Roman"/>
          <w:sz w:val="24"/>
          <w:szCs w:val="24"/>
        </w:rPr>
        <w:t>asociaciones</w:t>
      </w:r>
      <w:r w:rsidR="00F30A6A">
        <w:rPr>
          <w:rFonts w:ascii="Times New Roman" w:eastAsia="Roboto" w:hAnsi="Times New Roman" w:cs="Times New Roman"/>
          <w:sz w:val="24"/>
          <w:szCs w:val="24"/>
        </w:rPr>
        <w:t xml:space="preserve"> de productores similares</w:t>
      </w:r>
      <w:r w:rsidR="009B39EA" w:rsidRPr="00620B74">
        <w:rPr>
          <w:rFonts w:ascii="Times New Roman" w:eastAsia="Roboto" w:hAnsi="Times New Roman" w:cs="Times New Roman"/>
          <w:sz w:val="24"/>
          <w:szCs w:val="24"/>
        </w:rPr>
        <w:t xml:space="preserve"> de la zona, </w:t>
      </w:r>
      <w:r w:rsidRPr="00620B74">
        <w:rPr>
          <w:rFonts w:ascii="Times New Roman" w:eastAsia="Roboto" w:hAnsi="Times New Roman" w:cs="Times New Roman"/>
          <w:sz w:val="24"/>
          <w:szCs w:val="24"/>
        </w:rPr>
        <w:t>que puedan vender a un menor precio, ya sea por experiencia y volumen de producción anual (suficiente para cubrir la demanda a un menor precio) o por</w:t>
      </w:r>
      <w:r w:rsidR="00FA1540">
        <w:rPr>
          <w:rFonts w:ascii="Times New Roman" w:eastAsia="Roboto" w:hAnsi="Times New Roman" w:cs="Times New Roman"/>
          <w:sz w:val="24"/>
          <w:szCs w:val="24"/>
        </w:rPr>
        <w:t xml:space="preserve"> su largo </w:t>
      </w:r>
      <w:r w:rsidR="00FA1540">
        <w:rPr>
          <w:rFonts w:ascii="Times New Roman" w:eastAsia="Roboto" w:hAnsi="Times New Roman" w:cs="Times New Roman"/>
          <w:sz w:val="24"/>
          <w:szCs w:val="24"/>
        </w:rPr>
        <w:lastRenderedPageBreak/>
        <w:t xml:space="preserve">tiempo en el mercado, </w:t>
      </w:r>
      <w:r w:rsidR="00F30A6A">
        <w:rPr>
          <w:rFonts w:ascii="Times New Roman" w:eastAsia="Roboto" w:hAnsi="Times New Roman" w:cs="Times New Roman"/>
          <w:sz w:val="24"/>
          <w:szCs w:val="24"/>
        </w:rPr>
        <w:t xml:space="preserve">dado que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muchos de ellos han adquirido </w:t>
      </w:r>
      <w:r w:rsidR="00F30A6A">
        <w:rPr>
          <w:rFonts w:ascii="Times New Roman" w:eastAsia="Roboto" w:hAnsi="Times New Roman" w:cs="Times New Roman"/>
          <w:sz w:val="24"/>
          <w:szCs w:val="24"/>
        </w:rPr>
        <w:t xml:space="preserve">posteriormente </w:t>
      </w:r>
      <w:r w:rsidRPr="00620B74">
        <w:rPr>
          <w:rFonts w:ascii="Times New Roman" w:eastAsia="Roboto" w:hAnsi="Times New Roman" w:cs="Times New Roman"/>
          <w:sz w:val="24"/>
          <w:szCs w:val="24"/>
        </w:rPr>
        <w:t>tecnologías que facilitan y aceleran procesos (disminución de precio).</w:t>
      </w:r>
    </w:p>
    <w:p w:rsidR="007E45D8" w:rsidRPr="00620B74" w:rsidRDefault="000D0DA4" w:rsidP="00620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Estimación del volumen de ventas basado en tu capacidad de producción</w:t>
      </w:r>
    </w:p>
    <w:p w:rsidR="007E45D8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Según los cálculos realizados en los puntos anteriores, se estima que la capacidad de producción anual será de 6</w:t>
      </w:r>
      <w:r w:rsidR="00534D63">
        <w:rPr>
          <w:rFonts w:ascii="Times New Roman" w:eastAsia="Roboto" w:hAnsi="Times New Roman" w:cs="Times New Roman"/>
          <w:sz w:val="24"/>
          <w:szCs w:val="24"/>
        </w:rPr>
        <w:t>.</w:t>
      </w:r>
      <w:r w:rsidRPr="00620B74">
        <w:rPr>
          <w:rFonts w:ascii="Times New Roman" w:eastAsia="Roboto" w:hAnsi="Times New Roman" w:cs="Times New Roman"/>
          <w:sz w:val="24"/>
          <w:szCs w:val="24"/>
        </w:rPr>
        <w:t>000 kg. Teniendo en cuenta la cantidad de niños matriculados en el departamento de Caazapá hasta el 2018, 27.356 y el consumo promedio recomendando, 5 gramos semanales, para esa cantidad se estima un volumen de ventas de 5</w:t>
      </w:r>
      <w:r w:rsidR="00534D63">
        <w:rPr>
          <w:rFonts w:ascii="Times New Roman" w:eastAsia="Roboto" w:hAnsi="Times New Roman" w:cs="Times New Roman"/>
          <w:sz w:val="24"/>
          <w:szCs w:val="24"/>
        </w:rPr>
        <w:t>.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471,2 kilogramos aproximadamente. </w:t>
      </w:r>
    </w:p>
    <w:p w:rsidR="007E45D8" w:rsidRPr="00620B74" w:rsidRDefault="000D0DA4" w:rsidP="00982B50">
      <w:pPr>
        <w:spacing w:before="240" w:after="0" w:line="360" w:lineRule="auto"/>
        <w:ind w:firstLine="284"/>
        <w:jc w:val="center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162425" cy="10096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45D8" w:rsidRPr="00982B50" w:rsidRDefault="000D0DA4" w:rsidP="00982B50">
      <w:pPr>
        <w:spacing w:after="0" w:line="360" w:lineRule="auto"/>
        <w:ind w:firstLine="284"/>
        <w:jc w:val="center"/>
        <w:rPr>
          <w:rFonts w:ascii="Times New Roman" w:eastAsia="Roboto" w:hAnsi="Times New Roman" w:cs="Times New Roman"/>
          <w:szCs w:val="24"/>
        </w:rPr>
      </w:pPr>
      <w:r w:rsidRPr="00620B74">
        <w:rPr>
          <w:rFonts w:ascii="Times New Roman" w:eastAsia="Roboto" w:hAnsi="Times New Roman" w:cs="Times New Roman"/>
          <w:i/>
          <w:sz w:val="20"/>
        </w:rPr>
        <w:t xml:space="preserve">Fuente: Elaboración propia, </w:t>
      </w:r>
      <w:r w:rsidR="00364A18" w:rsidRPr="00620B74">
        <w:rPr>
          <w:rFonts w:ascii="Times New Roman" w:eastAsia="Roboto" w:hAnsi="Times New Roman" w:cs="Times New Roman"/>
          <w:i/>
          <w:sz w:val="20"/>
        </w:rPr>
        <w:t>basada</w:t>
      </w:r>
      <w:r w:rsidRPr="00620B74">
        <w:rPr>
          <w:rFonts w:ascii="Times New Roman" w:eastAsia="Roboto" w:hAnsi="Times New Roman" w:cs="Times New Roman"/>
          <w:i/>
          <w:sz w:val="20"/>
        </w:rPr>
        <w:t xml:space="preserve"> en datos abiertos extraídos del MEC y </w:t>
      </w:r>
      <w:r w:rsidR="006610F6" w:rsidRPr="00620B74">
        <w:rPr>
          <w:rFonts w:ascii="Times New Roman" w:eastAsia="Roboto" w:hAnsi="Times New Roman" w:cs="Times New Roman"/>
          <w:i/>
          <w:sz w:val="20"/>
        </w:rPr>
        <w:t>Res. d</w:t>
      </w:r>
      <w:r w:rsidR="000F24AE" w:rsidRPr="00620B74">
        <w:rPr>
          <w:rFonts w:ascii="Times New Roman" w:eastAsia="Roboto" w:hAnsi="Times New Roman" w:cs="Times New Roman"/>
          <w:i/>
          <w:sz w:val="20"/>
        </w:rPr>
        <w:t xml:space="preserve">el </w:t>
      </w:r>
      <w:proofErr w:type="spellStart"/>
      <w:r w:rsidR="000F24AE" w:rsidRPr="00620B74">
        <w:rPr>
          <w:rFonts w:ascii="Times New Roman" w:eastAsia="Roboto" w:hAnsi="Times New Roman" w:cs="Times New Roman"/>
          <w:i/>
          <w:sz w:val="20"/>
        </w:rPr>
        <w:t>MSPy</w:t>
      </w:r>
      <w:r w:rsidRPr="00620B74">
        <w:rPr>
          <w:rFonts w:ascii="Times New Roman" w:eastAsia="Roboto" w:hAnsi="Times New Roman" w:cs="Times New Roman"/>
          <w:i/>
          <w:sz w:val="20"/>
        </w:rPr>
        <w:t>BS</w:t>
      </w:r>
      <w:proofErr w:type="spellEnd"/>
      <w:r w:rsidRPr="00620B74">
        <w:rPr>
          <w:rFonts w:ascii="Times New Roman" w:eastAsia="Roboto" w:hAnsi="Times New Roman" w:cs="Times New Roman"/>
          <w:i/>
          <w:sz w:val="20"/>
        </w:rPr>
        <w:t>.</w:t>
      </w:r>
    </w:p>
    <w:p w:rsidR="009B39EA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Aquí es importante aclarar que proyectando los datos del 2018 al 2021</w:t>
      </w:r>
      <w:r w:rsidR="006610F6" w:rsidRPr="00620B74">
        <w:rPr>
          <w:rFonts w:ascii="Times New Roman" w:eastAsia="Roboto" w:hAnsi="Times New Roman" w:cs="Times New Roman"/>
          <w:sz w:val="24"/>
          <w:szCs w:val="24"/>
        </w:rPr>
        <w:t>,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se prevé para el 2022 (inicio de las actividades) una venta de 5.500 kg a 6000 kg</w:t>
      </w:r>
      <w:r w:rsidR="00534D63">
        <w:rPr>
          <w:rFonts w:ascii="Times New Roman" w:eastAsia="Roboto" w:hAnsi="Times New Roman" w:cs="Times New Roman"/>
          <w:sz w:val="24"/>
          <w:szCs w:val="24"/>
        </w:rPr>
        <w:t xml:space="preserve"> de miel</w:t>
      </w:r>
      <w:r w:rsidRPr="00620B74">
        <w:rPr>
          <w:rFonts w:ascii="Times New Roman" w:eastAsia="Roboto" w:hAnsi="Times New Roman" w:cs="Times New Roman"/>
          <w:sz w:val="24"/>
          <w:szCs w:val="24"/>
        </w:rPr>
        <w:t>.</w:t>
      </w:r>
    </w:p>
    <w:p w:rsidR="007E45D8" w:rsidRPr="007F1FC0" w:rsidRDefault="000D0DA4" w:rsidP="007F1FC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Sin embargo, a un mediano o largo plazo, cuando la empresa esté mejor desarrollada y naturalmente la cantidad de alumnos matriculados en la región aumente, se plantea aumentar la capacidad de producción (cantidad de cajas de apicultura) para cubrir la necesidad futura de la zona, y </w:t>
      </w:r>
      <w:r w:rsidR="00953637">
        <w:rPr>
          <w:rFonts w:ascii="Times New Roman" w:eastAsia="Roboto" w:hAnsi="Times New Roman" w:cs="Times New Roman"/>
          <w:sz w:val="24"/>
          <w:szCs w:val="24"/>
        </w:rPr>
        <w:t>abarcar otros lugares.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</w:t>
      </w:r>
    </w:p>
    <w:p w:rsidR="009B39EA" w:rsidRPr="00620B74" w:rsidRDefault="000D0DA4" w:rsidP="00620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Definición del precio frente a la competencia</w:t>
      </w:r>
    </w:p>
    <w:p w:rsidR="009B39EA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Utilizando como base la Resolución N° 3 del MAG</w:t>
      </w:r>
      <w:r w:rsidR="00F831BF" w:rsidRPr="00620B74">
        <w:rPr>
          <w:rFonts w:ascii="Times New Roman" w:eastAsia="Roboto" w:hAnsi="Times New Roman" w:cs="Times New Roman"/>
          <w:sz w:val="24"/>
          <w:szCs w:val="24"/>
        </w:rPr>
        <w:t xml:space="preserve"> (2018)</w:t>
      </w:r>
      <w:r w:rsidR="00F831BF" w:rsidRPr="00620B74">
        <w:rPr>
          <w:rStyle w:val="Refdenotaalpie"/>
          <w:rFonts w:ascii="Times New Roman" w:eastAsia="Roboto" w:hAnsi="Times New Roman" w:cs="Times New Roman"/>
          <w:sz w:val="24"/>
          <w:szCs w:val="24"/>
        </w:rPr>
        <w:footnoteReference w:id="12"/>
      </w:r>
      <w:r w:rsidRPr="00620B74">
        <w:rPr>
          <w:rFonts w:ascii="Times New Roman" w:eastAsia="Roboto" w:hAnsi="Times New Roman" w:cs="Times New Roman"/>
          <w:sz w:val="24"/>
          <w:szCs w:val="24"/>
        </w:rPr>
        <w:t>, la cual aprueba la lista de precio</w:t>
      </w:r>
      <w:r w:rsidR="00F831BF" w:rsidRPr="00620B74">
        <w:rPr>
          <w:rFonts w:ascii="Times New Roman" w:eastAsia="Roboto" w:hAnsi="Times New Roman" w:cs="Times New Roman"/>
          <w:sz w:val="24"/>
          <w:szCs w:val="24"/>
        </w:rPr>
        <w:t>s de rubros agropecuarios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, el precio venta por litro (1,4 kilogramos) de miel rondará los 20.000 </w:t>
      </w:r>
      <w:r w:rsidR="003D3862" w:rsidRPr="00620B74">
        <w:rPr>
          <w:rFonts w:ascii="Times New Roman" w:eastAsia="Roboto" w:hAnsi="Times New Roman" w:cs="Times New Roman"/>
          <w:sz w:val="24"/>
          <w:szCs w:val="24"/>
        </w:rPr>
        <w:t>Gs.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, mientras que las empresas fraccionadoras podrán vender cada saché a de 300 a 400 guaraníes para una presentación de saché de 5 gramos. </w:t>
      </w:r>
    </w:p>
    <w:p w:rsidR="007E45D8" w:rsidRPr="007F1FC0" w:rsidRDefault="000D0DA4" w:rsidP="007F1FC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lastRenderedPageBreak/>
        <w:t xml:space="preserve">Cabe destacar que la venta de la miel por parte del comité se dará a granel por el precio mencionado </w:t>
      </w:r>
      <w:r w:rsidR="009B39EA" w:rsidRPr="00620B74">
        <w:rPr>
          <w:rFonts w:ascii="Times New Roman" w:eastAsia="Roboto" w:hAnsi="Times New Roman" w:cs="Times New Roman"/>
          <w:sz w:val="24"/>
          <w:szCs w:val="24"/>
        </w:rPr>
        <w:t>más arriba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. Una vez que las empresas fraccionadoras </w:t>
      </w:r>
      <w:r w:rsidR="009B39EA" w:rsidRPr="00620B74">
        <w:rPr>
          <w:rFonts w:ascii="Times New Roman" w:eastAsia="Roboto" w:hAnsi="Times New Roman" w:cs="Times New Roman"/>
          <w:sz w:val="24"/>
          <w:szCs w:val="24"/>
        </w:rPr>
        <w:t>reciban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la miel, las mismas se encargarán de envasar</w:t>
      </w:r>
      <w:r w:rsidR="009B39EA" w:rsidRPr="00620B74">
        <w:rPr>
          <w:rFonts w:ascii="Times New Roman" w:eastAsia="Roboto" w:hAnsi="Times New Roman" w:cs="Times New Roman"/>
          <w:sz w:val="24"/>
          <w:szCs w:val="24"/>
        </w:rPr>
        <w:t>, fraccionar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y vender</w:t>
      </w:r>
      <w:r w:rsidR="009B39EA" w:rsidRPr="00620B74">
        <w:rPr>
          <w:rFonts w:ascii="Times New Roman" w:eastAsia="Roboto" w:hAnsi="Times New Roman" w:cs="Times New Roman"/>
          <w:sz w:val="24"/>
          <w:szCs w:val="24"/>
        </w:rPr>
        <w:t xml:space="preserve"> a la Gobernación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al precio establecido en la Resolución</w:t>
      </w:r>
      <w:r w:rsidR="009B39EA" w:rsidRPr="00620B74">
        <w:rPr>
          <w:rFonts w:ascii="Times New Roman" w:eastAsia="Roboto" w:hAnsi="Times New Roman" w:cs="Times New Roman"/>
          <w:sz w:val="24"/>
          <w:szCs w:val="24"/>
        </w:rPr>
        <w:t xml:space="preserve"> y de acuerdo a los términos del contrato entre ellos acordado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. </w:t>
      </w:r>
    </w:p>
    <w:p w:rsidR="007E45D8" w:rsidRPr="00620B74" w:rsidRDefault="000D0DA4" w:rsidP="00620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 xml:space="preserve">Cálculo de ventas por 5 años </w:t>
      </w:r>
    </w:p>
    <w:p w:rsidR="009B39EA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La estimación de venta de miel</w:t>
      </w:r>
      <w:r w:rsidR="009B39EA" w:rsidRPr="00620B74">
        <w:rPr>
          <w:rFonts w:ascii="Times New Roman" w:eastAsia="Roboto" w:hAnsi="Times New Roman" w:cs="Times New Roman"/>
          <w:sz w:val="24"/>
          <w:szCs w:val="24"/>
        </w:rPr>
        <w:t xml:space="preserve"> de abejas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para el Comité</w:t>
      </w:r>
      <w:r w:rsidR="009B39EA" w:rsidRPr="00620B74">
        <w:rPr>
          <w:rFonts w:ascii="Times New Roman" w:eastAsia="Roboto" w:hAnsi="Times New Roman" w:cs="Times New Roman"/>
          <w:color w:val="FF0000"/>
          <w:sz w:val="24"/>
          <w:szCs w:val="24"/>
        </w:rPr>
        <w:t xml:space="preserve"> </w:t>
      </w:r>
      <w:r w:rsidR="009B39EA" w:rsidRPr="00620B74">
        <w:rPr>
          <w:rFonts w:ascii="Times New Roman" w:eastAsia="Roboto" w:hAnsi="Times New Roman" w:cs="Times New Roman"/>
          <w:sz w:val="24"/>
          <w:szCs w:val="24"/>
        </w:rPr>
        <w:t>de Apicultores de Caazapá</w:t>
      </w:r>
      <w:r w:rsidRPr="00620B74">
        <w:rPr>
          <w:rFonts w:ascii="Times New Roman" w:eastAsia="Roboto" w:hAnsi="Times New Roman" w:cs="Times New Roman"/>
          <w:sz w:val="24"/>
          <w:szCs w:val="24"/>
        </w:rPr>
        <w:t>, en los próximos 5 años de detallan a continuación:</w:t>
      </w:r>
    </w:p>
    <w:p w:rsidR="007E45D8" w:rsidRPr="00620B74" w:rsidRDefault="000D0DA4" w:rsidP="00DC0EA9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Dado el precio de venta y los cálculos del volumen de venta anual mencionados en el apartado anterior, además</w:t>
      </w:r>
      <w:r w:rsidR="008F12AD">
        <w:rPr>
          <w:rFonts w:ascii="Times New Roman" w:eastAsia="Roboto" w:hAnsi="Times New Roman" w:cs="Times New Roman"/>
          <w:sz w:val="24"/>
          <w:szCs w:val="24"/>
        </w:rPr>
        <w:t>,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la estimación de </w:t>
      </w:r>
      <w:r w:rsidR="008F12AD">
        <w:rPr>
          <w:rFonts w:ascii="Times New Roman" w:eastAsia="Roboto" w:hAnsi="Times New Roman" w:cs="Times New Roman"/>
          <w:sz w:val="24"/>
          <w:szCs w:val="24"/>
        </w:rPr>
        <w:t>1% de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increm</w:t>
      </w:r>
      <w:r w:rsidR="00DC0EA9">
        <w:rPr>
          <w:rFonts w:ascii="Times New Roman" w:eastAsia="Roboto" w:hAnsi="Times New Roman" w:cs="Times New Roman"/>
          <w:sz w:val="24"/>
          <w:szCs w:val="24"/>
        </w:rPr>
        <w:t xml:space="preserve">ento de consumo de miel por año, </w:t>
      </w:r>
      <w:r w:rsidR="00D15316">
        <w:rPr>
          <w:rFonts w:ascii="Times New Roman" w:eastAsia="Roboto" w:hAnsi="Times New Roman" w:cs="Times New Roman"/>
          <w:sz w:val="24"/>
          <w:szCs w:val="24"/>
        </w:rPr>
        <w:t xml:space="preserve">mediante el aumento </w:t>
      </w:r>
      <w:r w:rsidRPr="00620B74">
        <w:rPr>
          <w:rFonts w:ascii="Times New Roman" w:eastAsia="Roboto" w:hAnsi="Times New Roman" w:cs="Times New Roman"/>
          <w:sz w:val="24"/>
          <w:szCs w:val="24"/>
        </w:rPr>
        <w:t>de cantidad de departamentos pa</w:t>
      </w:r>
      <w:r w:rsidR="00DC0EA9">
        <w:rPr>
          <w:rFonts w:ascii="Times New Roman" w:eastAsia="Roboto" w:hAnsi="Times New Roman" w:cs="Times New Roman"/>
          <w:sz w:val="24"/>
          <w:szCs w:val="24"/>
        </w:rPr>
        <w:t>ra abastecer con este producto (</w:t>
      </w:r>
      <w:r w:rsidRPr="00620B74">
        <w:rPr>
          <w:rFonts w:ascii="Times New Roman" w:eastAsia="Roboto" w:hAnsi="Times New Roman" w:cs="Times New Roman"/>
          <w:sz w:val="24"/>
          <w:szCs w:val="24"/>
        </w:rPr>
        <w:t>en algunos casos podrá verse un aumento o disminución de la cantidad de niños matriculados</w:t>
      </w:r>
      <w:r w:rsidR="00DC0EA9">
        <w:rPr>
          <w:rFonts w:ascii="Times New Roman" w:eastAsia="Roboto" w:hAnsi="Times New Roman" w:cs="Times New Roman"/>
          <w:sz w:val="24"/>
          <w:szCs w:val="24"/>
        </w:rPr>
        <w:t>)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, aumento de la cantidad de consumo recomendada tras análisis acerca del aporte nutricional a la salud y no menos importante, teniendo en cuenta la vida útil de las cajas de apicultura que duran 5 años </w:t>
      </w:r>
      <w:r w:rsidR="009B39EA" w:rsidRPr="00620B74">
        <w:rPr>
          <w:rFonts w:ascii="Times New Roman" w:eastAsia="Roboto" w:hAnsi="Times New Roman" w:cs="Times New Roman"/>
          <w:sz w:val="24"/>
          <w:szCs w:val="24"/>
        </w:rPr>
        <w:t xml:space="preserve">y los otros equipos aún más tiempo </w:t>
      </w:r>
      <w:r w:rsidRPr="00620B74">
        <w:rPr>
          <w:rFonts w:ascii="Times New Roman" w:eastAsia="Roboto" w:hAnsi="Times New Roman" w:cs="Times New Roman"/>
          <w:sz w:val="24"/>
          <w:szCs w:val="24"/>
        </w:rPr>
        <w:t>(no se desgastarán/no se necesitará invertir en ellas), se estima un volumen de ventas:</w:t>
      </w:r>
    </w:p>
    <w:p w:rsidR="007E45D8" w:rsidRPr="00620B74" w:rsidRDefault="000D0DA4" w:rsidP="004042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center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676525" cy="914400"/>
            <wp:effectExtent l="0" t="0" r="9525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45D8" w:rsidRPr="00620B74" w:rsidRDefault="000D0DA4" w:rsidP="004042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center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295650" cy="11239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24AE" w:rsidRPr="00620B74" w:rsidRDefault="000F24AE" w:rsidP="004042F4">
      <w:pPr>
        <w:spacing w:after="0" w:line="360" w:lineRule="auto"/>
        <w:ind w:firstLine="284"/>
        <w:jc w:val="center"/>
        <w:rPr>
          <w:rFonts w:ascii="Times New Roman" w:eastAsia="Roboto" w:hAnsi="Times New Roman" w:cs="Times New Roman"/>
          <w:szCs w:val="24"/>
        </w:rPr>
      </w:pPr>
      <w:r w:rsidRPr="00620B74">
        <w:rPr>
          <w:rFonts w:ascii="Times New Roman" w:eastAsia="Roboto" w:hAnsi="Times New Roman" w:cs="Times New Roman"/>
          <w:i/>
          <w:sz w:val="20"/>
        </w:rPr>
        <w:t xml:space="preserve">Fuente: Elaboración propia, </w:t>
      </w:r>
      <w:r w:rsidR="00364A18" w:rsidRPr="00620B74">
        <w:rPr>
          <w:rFonts w:ascii="Times New Roman" w:eastAsia="Roboto" w:hAnsi="Times New Roman" w:cs="Times New Roman"/>
          <w:i/>
          <w:sz w:val="20"/>
        </w:rPr>
        <w:t>basada</w:t>
      </w:r>
      <w:r w:rsidRPr="00620B74">
        <w:rPr>
          <w:rFonts w:ascii="Times New Roman" w:eastAsia="Roboto" w:hAnsi="Times New Roman" w:cs="Times New Roman"/>
          <w:i/>
          <w:sz w:val="20"/>
        </w:rPr>
        <w:t xml:space="preserve"> en datos abiertos extraídos del MEC y Res. del </w:t>
      </w:r>
      <w:proofErr w:type="spellStart"/>
      <w:r w:rsidRPr="00620B74">
        <w:rPr>
          <w:rFonts w:ascii="Times New Roman" w:eastAsia="Roboto" w:hAnsi="Times New Roman" w:cs="Times New Roman"/>
          <w:i/>
          <w:sz w:val="20"/>
        </w:rPr>
        <w:t>MSPyBS</w:t>
      </w:r>
      <w:proofErr w:type="spellEnd"/>
      <w:r w:rsidRPr="00620B74">
        <w:rPr>
          <w:rFonts w:ascii="Times New Roman" w:eastAsia="Roboto" w:hAnsi="Times New Roman" w:cs="Times New Roman"/>
          <w:i/>
          <w:sz w:val="20"/>
        </w:rPr>
        <w:t>.</w:t>
      </w:r>
    </w:p>
    <w:p w:rsidR="007E45D8" w:rsidRPr="00620B74" w:rsidRDefault="00364A18" w:rsidP="00CA34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84"/>
        <w:jc w:val="both"/>
        <w:rPr>
          <w:rFonts w:ascii="Times New Roman" w:eastAsia="Roboto" w:hAnsi="Times New Roman" w:cs="Times New Roman"/>
          <w:color w:val="008000"/>
          <w:sz w:val="28"/>
          <w:szCs w:val="28"/>
        </w:rPr>
      </w:pPr>
      <w:r w:rsidRPr="00620B74">
        <w:rPr>
          <w:rFonts w:ascii="Times New Roman" w:eastAsia="Roboto" w:hAnsi="Times New Roman" w:cs="Times New Roman"/>
          <w:b/>
          <w:color w:val="008000"/>
          <w:sz w:val="28"/>
          <w:szCs w:val="28"/>
        </w:rPr>
        <w:t>Plan de operaciones</w:t>
      </w:r>
    </w:p>
    <w:p w:rsidR="00ED54BE" w:rsidRPr="00620B74" w:rsidRDefault="000D0DA4" w:rsidP="00CA340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Especificaciones técnicas del producto</w:t>
      </w:r>
    </w:p>
    <w:p w:rsidR="007E45D8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trike/>
          <w:color w:val="FF0000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El producto final que venderá el Comité será miel </w:t>
      </w:r>
      <w:r w:rsidR="00B17700" w:rsidRPr="00620B74">
        <w:rPr>
          <w:rFonts w:ascii="Times New Roman" w:eastAsia="Roboto" w:hAnsi="Times New Roman" w:cs="Times New Roman"/>
          <w:sz w:val="24"/>
          <w:szCs w:val="24"/>
        </w:rPr>
        <w:t>centrifugada</w:t>
      </w:r>
      <w:r w:rsidR="00ED54BE" w:rsidRPr="00620B74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2D7B40" w:rsidRPr="00620B74">
        <w:rPr>
          <w:rFonts w:ascii="Times New Roman" w:eastAsia="Roboto" w:hAnsi="Times New Roman" w:cs="Times New Roman"/>
          <w:sz w:val="24"/>
          <w:szCs w:val="24"/>
        </w:rPr>
        <w:t>y decantada</w:t>
      </w:r>
      <w:r w:rsidR="00F25526">
        <w:rPr>
          <w:rFonts w:ascii="Times New Roman" w:eastAsia="Roboto" w:hAnsi="Times New Roman" w:cs="Times New Roman"/>
          <w:sz w:val="24"/>
          <w:szCs w:val="24"/>
        </w:rPr>
        <w:t>, almacenada</w:t>
      </w:r>
      <w:r w:rsidR="00B17700" w:rsidRPr="00620B74">
        <w:rPr>
          <w:rFonts w:ascii="Times New Roman" w:eastAsia="Roboto" w:hAnsi="Times New Roman" w:cs="Times New Roman"/>
          <w:sz w:val="24"/>
          <w:szCs w:val="24"/>
        </w:rPr>
        <w:t>s</w:t>
      </w:r>
      <w:r w:rsidR="00F25526">
        <w:rPr>
          <w:rFonts w:ascii="Times New Roman" w:eastAsia="Roboto" w:hAnsi="Times New Roman" w:cs="Times New Roman"/>
          <w:sz w:val="24"/>
          <w:szCs w:val="24"/>
        </w:rPr>
        <w:t xml:space="preserve"> a granel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en baldes de plástico de 25 kg cada uno. Dichos envases deberán aprobarse por </w:t>
      </w:r>
      <w:r w:rsidR="00F25526">
        <w:rPr>
          <w:rFonts w:ascii="Times New Roman" w:eastAsia="Roboto" w:hAnsi="Times New Roman" w:cs="Times New Roman"/>
          <w:sz w:val="24"/>
          <w:szCs w:val="24"/>
        </w:rPr>
        <w:t xml:space="preserve">la </w:t>
      </w:r>
      <w:r w:rsidR="00F25526" w:rsidRPr="00F25526">
        <w:rPr>
          <w:rFonts w:ascii="Times New Roman" w:eastAsia="Roboto" w:hAnsi="Times New Roman" w:cs="Times New Roman"/>
          <w:sz w:val="24"/>
          <w:szCs w:val="24"/>
        </w:rPr>
        <w:t>Dirección General de Calidad e Inocuidad de Productos de Origen Animal</w:t>
      </w:r>
      <w:r w:rsidR="00F25526">
        <w:rPr>
          <w:rFonts w:ascii="Times New Roman" w:eastAsia="Roboto" w:hAnsi="Times New Roman" w:cs="Times New Roman"/>
          <w:sz w:val="24"/>
          <w:szCs w:val="24"/>
        </w:rPr>
        <w:t xml:space="preserve"> (</w:t>
      </w:r>
      <w:r w:rsidRPr="00620B74">
        <w:rPr>
          <w:rFonts w:ascii="Times New Roman" w:eastAsia="Roboto" w:hAnsi="Times New Roman" w:cs="Times New Roman"/>
          <w:sz w:val="24"/>
          <w:szCs w:val="24"/>
        </w:rPr>
        <w:t>DIGECIPOA</w:t>
      </w:r>
      <w:r w:rsidR="00F25526">
        <w:rPr>
          <w:rFonts w:ascii="Times New Roman" w:eastAsia="Roboto" w:hAnsi="Times New Roman" w:cs="Times New Roman"/>
          <w:sz w:val="24"/>
          <w:szCs w:val="24"/>
        </w:rPr>
        <w:t>)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- SENACSA. </w:t>
      </w:r>
    </w:p>
    <w:p w:rsidR="0095364E" w:rsidRPr="00620B74" w:rsidRDefault="000D0DA4" w:rsidP="003D5F28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lastRenderedPageBreak/>
        <w:t>Para la venta de la miel de abejas, la misma cumplirá con los requisitos de composición establecidas en la resolución MERCOSUR/GMC/RES Nº 15/94</w:t>
      </w:r>
      <w:r w:rsidR="002D7B40" w:rsidRPr="00620B74">
        <w:rPr>
          <w:rStyle w:val="Refdenotaalpie"/>
          <w:rFonts w:ascii="Times New Roman" w:eastAsia="Roboto" w:hAnsi="Times New Roman" w:cs="Times New Roman"/>
          <w:sz w:val="24"/>
          <w:szCs w:val="24"/>
        </w:rPr>
        <w:footnoteReference w:id="13"/>
      </w:r>
      <w:r w:rsidRPr="00620B74">
        <w:rPr>
          <w:rFonts w:ascii="Times New Roman" w:eastAsia="Roboto" w:hAnsi="Times New Roman" w:cs="Times New Roman"/>
          <w:sz w:val="24"/>
          <w:szCs w:val="24"/>
        </w:rPr>
        <w:t>: Identidad y calidad de la miel:</w:t>
      </w:r>
    </w:p>
    <w:tbl>
      <w:tblPr>
        <w:tblStyle w:val="a0"/>
        <w:tblW w:w="94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02"/>
        <w:gridCol w:w="4703"/>
      </w:tblGrid>
      <w:tr w:rsidR="007E45D8" w:rsidRPr="00620B74">
        <w:trPr>
          <w:trHeight w:val="440"/>
        </w:trPr>
        <w:tc>
          <w:tcPr>
            <w:tcW w:w="94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CARACTERÍSTICAS SENSORIALES</w:t>
            </w:r>
          </w:p>
        </w:tc>
      </w:tr>
      <w:tr w:rsidR="007E45D8" w:rsidRPr="00620B74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Color:</w:t>
            </w:r>
          </w:p>
        </w:tc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Uniforme</w:t>
            </w:r>
          </w:p>
        </w:tc>
      </w:tr>
      <w:tr w:rsidR="007E45D8" w:rsidRPr="00620B74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Sabor y aroma:</w:t>
            </w:r>
          </w:p>
        </w:tc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 xml:space="preserve">Sabor y aroma característicos. </w:t>
            </w:r>
          </w:p>
        </w:tc>
      </w:tr>
      <w:tr w:rsidR="007E45D8" w:rsidRPr="00620B74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Consistencia:</w:t>
            </w:r>
          </w:p>
        </w:tc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Fluida, viscosa o cristalizada total o parcialmente.</w:t>
            </w:r>
          </w:p>
        </w:tc>
      </w:tr>
      <w:tr w:rsidR="007E45D8" w:rsidRPr="00620B74">
        <w:trPr>
          <w:trHeight w:val="440"/>
        </w:trPr>
        <w:tc>
          <w:tcPr>
            <w:tcW w:w="94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CARACTERISTICAS FISICO-QUIMICAS</w:t>
            </w:r>
          </w:p>
        </w:tc>
      </w:tr>
      <w:tr w:rsidR="007E45D8" w:rsidRPr="00620B74" w:rsidTr="00257BBD">
        <w:trPr>
          <w:trHeight w:val="443"/>
        </w:trPr>
        <w:tc>
          <w:tcPr>
            <w:tcW w:w="94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Madurez</w:t>
            </w:r>
          </w:p>
        </w:tc>
      </w:tr>
      <w:tr w:rsidR="007E45D8" w:rsidRPr="00620B74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Azúcares reductores</w:t>
            </w:r>
          </w:p>
        </w:tc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 xml:space="preserve"> 65 % (min.)</w:t>
            </w:r>
          </w:p>
        </w:tc>
      </w:tr>
      <w:tr w:rsidR="007E45D8" w:rsidRPr="00620B74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Humedad:</w:t>
            </w:r>
          </w:p>
        </w:tc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 xml:space="preserve"> 20 % (</w:t>
            </w:r>
            <w:proofErr w:type="spellStart"/>
            <w:r w:rsidRPr="00620B74">
              <w:rPr>
                <w:rFonts w:ascii="Times New Roman" w:eastAsia="Roboto" w:hAnsi="Times New Roman" w:cs="Times New Roman"/>
              </w:rPr>
              <w:t>max</w:t>
            </w:r>
            <w:proofErr w:type="spellEnd"/>
            <w:r w:rsidRPr="00620B74">
              <w:rPr>
                <w:rFonts w:ascii="Times New Roman" w:eastAsia="Roboto" w:hAnsi="Times New Roman" w:cs="Times New Roman"/>
              </w:rPr>
              <w:t>.)</w:t>
            </w:r>
          </w:p>
        </w:tc>
      </w:tr>
      <w:tr w:rsidR="007E45D8" w:rsidRPr="00620B74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Sacarosa aparente:</w:t>
            </w:r>
          </w:p>
        </w:tc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 xml:space="preserve"> 5 % (</w:t>
            </w:r>
            <w:proofErr w:type="spellStart"/>
            <w:r w:rsidRPr="00620B74">
              <w:rPr>
                <w:rFonts w:ascii="Times New Roman" w:eastAsia="Roboto" w:hAnsi="Times New Roman" w:cs="Times New Roman"/>
              </w:rPr>
              <w:t>max</w:t>
            </w:r>
            <w:proofErr w:type="spellEnd"/>
            <w:r w:rsidRPr="00620B74">
              <w:rPr>
                <w:rFonts w:ascii="Times New Roman" w:eastAsia="Roboto" w:hAnsi="Times New Roman" w:cs="Times New Roman"/>
              </w:rPr>
              <w:t>.)</w:t>
            </w:r>
          </w:p>
        </w:tc>
      </w:tr>
      <w:tr w:rsidR="007E45D8" w:rsidRPr="00620B74">
        <w:trPr>
          <w:trHeight w:val="440"/>
        </w:trPr>
        <w:tc>
          <w:tcPr>
            <w:tcW w:w="94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Limpieza</w:t>
            </w:r>
          </w:p>
        </w:tc>
      </w:tr>
      <w:tr w:rsidR="007E45D8" w:rsidRPr="00620B74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 xml:space="preserve">Sólidos insolubles en agua: </w:t>
            </w:r>
          </w:p>
        </w:tc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0.1 % (</w:t>
            </w:r>
            <w:proofErr w:type="spellStart"/>
            <w:r w:rsidRPr="00620B74">
              <w:rPr>
                <w:rFonts w:ascii="Times New Roman" w:eastAsia="Roboto" w:hAnsi="Times New Roman" w:cs="Times New Roman"/>
              </w:rPr>
              <w:t>max</w:t>
            </w:r>
            <w:proofErr w:type="spellEnd"/>
            <w:r w:rsidRPr="00620B74">
              <w:rPr>
                <w:rFonts w:ascii="Times New Roman" w:eastAsia="Roboto" w:hAnsi="Times New Roman" w:cs="Times New Roman"/>
              </w:rPr>
              <w:t>)</w:t>
            </w:r>
          </w:p>
        </w:tc>
      </w:tr>
      <w:tr w:rsidR="007E45D8" w:rsidRPr="00620B74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 xml:space="preserve">Minerales (cenizas): </w:t>
            </w:r>
          </w:p>
        </w:tc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0.6 % (</w:t>
            </w:r>
            <w:proofErr w:type="spellStart"/>
            <w:r w:rsidRPr="00620B74">
              <w:rPr>
                <w:rFonts w:ascii="Times New Roman" w:eastAsia="Roboto" w:hAnsi="Times New Roman" w:cs="Times New Roman"/>
              </w:rPr>
              <w:t>max</w:t>
            </w:r>
            <w:proofErr w:type="spellEnd"/>
            <w:r w:rsidRPr="00620B74">
              <w:rPr>
                <w:rFonts w:ascii="Times New Roman" w:eastAsia="Roboto" w:hAnsi="Times New Roman" w:cs="Times New Roman"/>
              </w:rPr>
              <w:t>.)</w:t>
            </w:r>
          </w:p>
        </w:tc>
      </w:tr>
      <w:tr w:rsidR="007E45D8" w:rsidRPr="00620B74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proofErr w:type="spellStart"/>
            <w:r w:rsidRPr="00620B74">
              <w:rPr>
                <w:rFonts w:ascii="Times New Roman" w:eastAsia="Roboto" w:hAnsi="Times New Roman" w:cs="Times New Roman"/>
              </w:rPr>
              <w:t>Hidroximetilfurfural</w:t>
            </w:r>
            <w:proofErr w:type="spellEnd"/>
            <w:r w:rsidRPr="00620B74">
              <w:rPr>
                <w:rFonts w:ascii="Times New Roman" w:eastAsia="Roboto" w:hAnsi="Times New Roman" w:cs="Times New Roman"/>
              </w:rPr>
              <w:t xml:space="preserve">: </w:t>
            </w:r>
          </w:p>
        </w:tc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40 mg/kg (</w:t>
            </w:r>
            <w:proofErr w:type="spellStart"/>
            <w:r w:rsidRPr="00620B74">
              <w:rPr>
                <w:rFonts w:ascii="Times New Roman" w:eastAsia="Roboto" w:hAnsi="Times New Roman" w:cs="Times New Roman"/>
              </w:rPr>
              <w:t>max</w:t>
            </w:r>
            <w:proofErr w:type="spellEnd"/>
            <w:r w:rsidRPr="00620B74">
              <w:rPr>
                <w:rFonts w:ascii="Times New Roman" w:eastAsia="Roboto" w:hAnsi="Times New Roman" w:cs="Times New Roman"/>
              </w:rPr>
              <w:t>.)</w:t>
            </w:r>
          </w:p>
        </w:tc>
      </w:tr>
      <w:tr w:rsidR="007E45D8" w:rsidRPr="00620B74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Contenido de polen:</w:t>
            </w:r>
          </w:p>
        </w:tc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normal</w:t>
            </w:r>
          </w:p>
        </w:tc>
      </w:tr>
      <w:tr w:rsidR="007E45D8" w:rsidRPr="00620B74">
        <w:trPr>
          <w:trHeight w:val="440"/>
        </w:trPr>
        <w:tc>
          <w:tcPr>
            <w:tcW w:w="94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ACONDICIONAMIENTO</w:t>
            </w:r>
          </w:p>
        </w:tc>
      </w:tr>
      <w:tr w:rsidR="007E45D8" w:rsidRPr="00620B74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Envasado:</w:t>
            </w:r>
          </w:p>
        </w:tc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 xml:space="preserve">A granel - Baldes de plásticos de 25 kg. cada uno. </w:t>
            </w:r>
          </w:p>
        </w:tc>
      </w:tr>
      <w:tr w:rsidR="007E45D8" w:rsidRPr="00620B74">
        <w:trPr>
          <w:trHeight w:val="440"/>
        </w:trPr>
        <w:tc>
          <w:tcPr>
            <w:tcW w:w="94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ADITIVOS</w:t>
            </w:r>
          </w:p>
        </w:tc>
      </w:tr>
      <w:tr w:rsidR="007E45D8" w:rsidRPr="00620B74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Contenido:</w:t>
            </w:r>
          </w:p>
        </w:tc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D5F28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Prohibido</w:t>
            </w:r>
          </w:p>
        </w:tc>
      </w:tr>
    </w:tbl>
    <w:p w:rsidR="007E45D8" w:rsidRPr="003D5F28" w:rsidRDefault="000D0DA4" w:rsidP="003D5F28">
      <w:pPr>
        <w:spacing w:before="240" w:after="0" w:line="360" w:lineRule="auto"/>
        <w:ind w:firstLine="284"/>
        <w:jc w:val="center"/>
        <w:rPr>
          <w:rFonts w:ascii="Times New Roman" w:eastAsia="Roboto" w:hAnsi="Times New Roman" w:cs="Times New Roman"/>
          <w:i/>
          <w:sz w:val="20"/>
        </w:rPr>
      </w:pPr>
      <w:r w:rsidRPr="00620B74">
        <w:rPr>
          <w:rFonts w:ascii="Times New Roman" w:eastAsia="Roboto" w:hAnsi="Times New Roman" w:cs="Times New Roman"/>
          <w:i/>
          <w:sz w:val="20"/>
        </w:rPr>
        <w:t>Fuente: Elaboración propia basada en la Resolución del MERCOSUR/GMC/RES Nº 15/94</w:t>
      </w:r>
    </w:p>
    <w:p w:rsidR="00B17700" w:rsidRDefault="000D0DA4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lastRenderedPageBreak/>
        <w:t xml:space="preserve">Por otro lado, las empresas fraccionadoras podrán </w:t>
      </w:r>
      <w:r w:rsidR="00B17700" w:rsidRPr="00620B74">
        <w:rPr>
          <w:rFonts w:ascii="Times New Roman" w:eastAsia="Roboto" w:hAnsi="Times New Roman" w:cs="Times New Roman"/>
          <w:sz w:val="24"/>
          <w:szCs w:val="24"/>
        </w:rPr>
        <w:t>fraccionar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la miel </w:t>
      </w:r>
      <w:r w:rsidR="00B17700" w:rsidRPr="00620B74">
        <w:rPr>
          <w:rFonts w:ascii="Times New Roman" w:eastAsia="Roboto" w:hAnsi="Times New Roman" w:cs="Times New Roman"/>
          <w:sz w:val="24"/>
          <w:szCs w:val="24"/>
        </w:rPr>
        <w:t xml:space="preserve">de abejas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del comité en saché de plástico en presentación de 5 gramos recomendados por INAN y el </w:t>
      </w:r>
      <w:proofErr w:type="spellStart"/>
      <w:r w:rsidRPr="00620B74">
        <w:rPr>
          <w:rFonts w:ascii="Times New Roman" w:eastAsia="Roboto" w:hAnsi="Times New Roman" w:cs="Times New Roman"/>
          <w:sz w:val="24"/>
          <w:szCs w:val="24"/>
        </w:rPr>
        <w:t>MSP</w:t>
      </w:r>
      <w:r w:rsidR="00AB2731" w:rsidRPr="00620B74">
        <w:rPr>
          <w:rFonts w:ascii="Times New Roman" w:eastAsia="Roboto" w:hAnsi="Times New Roman" w:cs="Times New Roman"/>
          <w:sz w:val="24"/>
          <w:szCs w:val="24"/>
        </w:rPr>
        <w:t>y</w:t>
      </w:r>
      <w:r w:rsidRPr="00620B74">
        <w:rPr>
          <w:rFonts w:ascii="Times New Roman" w:eastAsia="Roboto" w:hAnsi="Times New Roman" w:cs="Times New Roman"/>
          <w:sz w:val="24"/>
          <w:szCs w:val="24"/>
        </w:rPr>
        <w:t>BS</w:t>
      </w:r>
      <w:proofErr w:type="spellEnd"/>
      <w:r w:rsidRPr="00620B74">
        <w:rPr>
          <w:rFonts w:ascii="Times New Roman" w:eastAsia="Roboto" w:hAnsi="Times New Roman" w:cs="Times New Roman"/>
          <w:sz w:val="24"/>
          <w:szCs w:val="24"/>
        </w:rPr>
        <w:t>. Y luego envasados en bolsitas de plástico para su distribución.</w:t>
      </w:r>
    </w:p>
    <w:p w:rsidR="007E45D8" w:rsidRPr="00620B74" w:rsidRDefault="000D0DA4" w:rsidP="00257BBD">
      <w:pPr>
        <w:spacing w:before="240" w:after="0" w:line="36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A continuación, un gráfico demostrativo/ilustrativo del envase a ofrecer:</w:t>
      </w:r>
    </w:p>
    <w:p w:rsidR="007E45D8" w:rsidRPr="00620B74" w:rsidRDefault="000D0DA4" w:rsidP="00EF7900">
      <w:pPr>
        <w:spacing w:after="0" w:line="240" w:lineRule="auto"/>
        <w:ind w:firstLine="284"/>
        <w:jc w:val="center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322195" cy="2091558"/>
            <wp:effectExtent l="0" t="0" r="1905" b="444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377" cy="2124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45D8" w:rsidRPr="00EF7900" w:rsidRDefault="000D0DA4" w:rsidP="00EF7900">
      <w:pPr>
        <w:spacing w:after="0" w:line="240" w:lineRule="auto"/>
        <w:ind w:firstLine="284"/>
        <w:jc w:val="center"/>
        <w:rPr>
          <w:rFonts w:ascii="Times New Roman" w:eastAsia="Roboto" w:hAnsi="Times New Roman" w:cs="Times New Roman"/>
          <w:i/>
          <w:sz w:val="20"/>
          <w:szCs w:val="20"/>
        </w:rPr>
      </w:pPr>
      <w:r w:rsidRPr="00620B74">
        <w:rPr>
          <w:rFonts w:ascii="Times New Roman" w:eastAsia="Roboto" w:hAnsi="Times New Roman" w:cs="Times New Roman"/>
          <w:i/>
          <w:sz w:val="20"/>
          <w:szCs w:val="20"/>
        </w:rPr>
        <w:t xml:space="preserve">Fuente: Extraído de internet: </w:t>
      </w:r>
      <w:hyperlink r:id="rId14" w:history="1">
        <w:r w:rsidR="00AB2731" w:rsidRPr="00620B74">
          <w:rPr>
            <w:rStyle w:val="Hipervnculo"/>
            <w:rFonts w:ascii="Times New Roman" w:eastAsia="Roboto" w:hAnsi="Times New Roman" w:cs="Times New Roman"/>
            <w:i/>
            <w:sz w:val="20"/>
            <w:szCs w:val="20"/>
          </w:rPr>
          <w:t>https://appys.com.ar/wp-content/uploads/2020/07/Balde-30-K.jpg</w:t>
        </w:r>
      </w:hyperlink>
    </w:p>
    <w:p w:rsidR="007E45D8" w:rsidRPr="00620B74" w:rsidRDefault="000D0DA4" w:rsidP="00620B7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Descripción de la diferenciación del producto de la competencia / Ventaja competitiva.</w:t>
      </w:r>
    </w:p>
    <w:p w:rsidR="00C3003B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Nuestro comité se diferenciará de la competencia por la calidad del producto ofrecido. </w:t>
      </w:r>
    </w:p>
    <w:p w:rsidR="007E45D8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Esto se verá reflejado mediante el </w:t>
      </w:r>
      <w:r w:rsidR="00C3003B" w:rsidRPr="00620B74">
        <w:rPr>
          <w:rFonts w:ascii="Times New Roman" w:eastAsia="Roboto" w:hAnsi="Times New Roman" w:cs="Times New Roman"/>
          <w:sz w:val="24"/>
          <w:szCs w:val="24"/>
        </w:rPr>
        <w:t xml:space="preserve">buen </w:t>
      </w:r>
      <w:r w:rsidRPr="00620B74">
        <w:rPr>
          <w:rFonts w:ascii="Times New Roman" w:eastAsia="Roboto" w:hAnsi="Times New Roman" w:cs="Times New Roman"/>
          <w:sz w:val="24"/>
          <w:szCs w:val="24"/>
        </w:rPr>
        <w:t>manejo de cajas</w:t>
      </w:r>
      <w:r w:rsidR="00C3003B" w:rsidRPr="00620B74">
        <w:rPr>
          <w:rFonts w:ascii="Times New Roman" w:eastAsia="Roboto" w:hAnsi="Times New Roman" w:cs="Times New Roman"/>
          <w:sz w:val="24"/>
          <w:szCs w:val="24"/>
        </w:rPr>
        <w:t xml:space="preserve"> de apicultura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para </w:t>
      </w:r>
      <w:r w:rsidR="00C3003B" w:rsidRPr="00620B74">
        <w:rPr>
          <w:rFonts w:ascii="Times New Roman" w:eastAsia="Roboto" w:hAnsi="Times New Roman" w:cs="Times New Roman"/>
          <w:sz w:val="24"/>
          <w:szCs w:val="24"/>
        </w:rPr>
        <w:t xml:space="preserve">lograr </w:t>
      </w:r>
      <w:r w:rsidR="00B01BA4" w:rsidRPr="00620B74">
        <w:rPr>
          <w:rFonts w:ascii="Times New Roman" w:eastAsia="Roboto" w:hAnsi="Times New Roman" w:cs="Times New Roman"/>
          <w:sz w:val="24"/>
          <w:szCs w:val="24"/>
        </w:rPr>
        <w:t>la calidad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del producto, es decir, el desarrollo de las buenas prácticas de la producción de miel </w:t>
      </w:r>
      <w:r w:rsidR="00C3003B" w:rsidRPr="00620B74">
        <w:rPr>
          <w:rFonts w:ascii="Times New Roman" w:eastAsia="Roboto" w:hAnsi="Times New Roman" w:cs="Times New Roman"/>
          <w:sz w:val="24"/>
          <w:szCs w:val="24"/>
        </w:rPr>
        <w:t xml:space="preserve">de abejas </w:t>
      </w:r>
      <w:r w:rsidRPr="00620B74">
        <w:rPr>
          <w:rFonts w:ascii="Times New Roman" w:eastAsia="Roboto" w:hAnsi="Times New Roman" w:cs="Times New Roman"/>
          <w:sz w:val="24"/>
          <w:szCs w:val="24"/>
        </w:rPr>
        <w:t>a través de procesos que permitan la obtención de productos mejorados, filtrados y decantados. Además,</w:t>
      </w:r>
      <w:r w:rsidR="00C3003B" w:rsidRPr="00620B74">
        <w:rPr>
          <w:rFonts w:ascii="Times New Roman" w:eastAsia="Roboto" w:hAnsi="Times New Roman" w:cs="Times New Roman"/>
          <w:sz w:val="24"/>
          <w:szCs w:val="24"/>
        </w:rPr>
        <w:t xml:space="preserve"> el producto de Caazapá llevará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el característico sabor </w:t>
      </w:r>
      <w:proofErr w:type="spellStart"/>
      <w:r w:rsidRPr="00620B74">
        <w:rPr>
          <w:rFonts w:ascii="Times New Roman" w:eastAsia="Roboto" w:hAnsi="Times New Roman" w:cs="Times New Roman"/>
          <w:sz w:val="24"/>
          <w:szCs w:val="24"/>
        </w:rPr>
        <w:t>multifloral</w:t>
      </w:r>
      <w:proofErr w:type="spellEnd"/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gracias al tipo de flores que se tiene en la zona.</w:t>
      </w:r>
    </w:p>
    <w:p w:rsidR="007E45D8" w:rsidRPr="00635524" w:rsidRDefault="000D0DA4" w:rsidP="0063552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color w:val="FF0000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Otra ventaja interesante para el mercado se trata del envasado de miel</w:t>
      </w:r>
      <w:r w:rsidR="00C3003B" w:rsidRPr="00620B74">
        <w:rPr>
          <w:rFonts w:ascii="Times New Roman" w:eastAsia="Roboto" w:hAnsi="Times New Roman" w:cs="Times New Roman"/>
          <w:sz w:val="24"/>
          <w:szCs w:val="24"/>
        </w:rPr>
        <w:t xml:space="preserve"> de abejas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para la venta, baldes de plástico </w:t>
      </w:r>
      <w:r w:rsidR="00C3003B" w:rsidRPr="00620B74">
        <w:rPr>
          <w:rFonts w:ascii="Times New Roman" w:eastAsia="Roboto" w:hAnsi="Times New Roman" w:cs="Times New Roman"/>
          <w:sz w:val="24"/>
          <w:szCs w:val="24"/>
        </w:rPr>
        <w:t xml:space="preserve">higiénicos y </w:t>
      </w:r>
      <w:proofErr w:type="spellStart"/>
      <w:r w:rsidRPr="00620B74">
        <w:rPr>
          <w:rFonts w:ascii="Times New Roman" w:eastAsia="Roboto" w:hAnsi="Times New Roman" w:cs="Times New Roman"/>
          <w:sz w:val="24"/>
          <w:szCs w:val="24"/>
        </w:rPr>
        <w:t>sanitizados</w:t>
      </w:r>
      <w:proofErr w:type="spellEnd"/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que cumplen con las regulaciones</w:t>
      </w:r>
      <w:r w:rsidR="00C3003B" w:rsidRPr="00620B74">
        <w:rPr>
          <w:rFonts w:ascii="Times New Roman" w:eastAsia="Roboto" w:hAnsi="Times New Roman" w:cs="Times New Roman"/>
          <w:sz w:val="24"/>
          <w:szCs w:val="24"/>
        </w:rPr>
        <w:t xml:space="preserve"> indicad</w:t>
      </w:r>
      <w:r w:rsidR="00396468">
        <w:rPr>
          <w:rFonts w:ascii="Times New Roman" w:eastAsia="Roboto" w:hAnsi="Times New Roman" w:cs="Times New Roman"/>
          <w:sz w:val="24"/>
          <w:szCs w:val="24"/>
        </w:rPr>
        <w:t>as</w:t>
      </w:r>
      <w:r w:rsidR="00C3003B" w:rsidRPr="00620B74">
        <w:rPr>
          <w:rFonts w:ascii="Times New Roman" w:eastAsia="Roboto" w:hAnsi="Times New Roman" w:cs="Times New Roman"/>
          <w:sz w:val="24"/>
          <w:szCs w:val="24"/>
        </w:rPr>
        <w:t xml:space="preserve"> en el apartado </w:t>
      </w:r>
      <w:r w:rsidR="00396468">
        <w:rPr>
          <w:rFonts w:ascii="Times New Roman" w:eastAsia="Roboto" w:hAnsi="Times New Roman" w:cs="Times New Roman"/>
          <w:sz w:val="24"/>
          <w:szCs w:val="24"/>
        </w:rPr>
        <w:t>de</w:t>
      </w:r>
      <w:r w:rsidR="00C3003B" w:rsidRPr="00620B74">
        <w:rPr>
          <w:rFonts w:ascii="Times New Roman" w:eastAsia="Roboto" w:hAnsi="Times New Roman" w:cs="Times New Roman"/>
          <w:sz w:val="24"/>
          <w:szCs w:val="24"/>
        </w:rPr>
        <w:t xml:space="preserve"> arrib</w:t>
      </w:r>
      <w:r w:rsidR="00AC1853">
        <w:rPr>
          <w:rFonts w:ascii="Times New Roman" w:eastAsia="Roboto" w:hAnsi="Times New Roman" w:cs="Times New Roman"/>
          <w:sz w:val="24"/>
          <w:szCs w:val="24"/>
        </w:rPr>
        <w:t>a.</w:t>
      </w:r>
    </w:p>
    <w:p w:rsidR="007E45D8" w:rsidRPr="00620B74" w:rsidRDefault="000D0DA4" w:rsidP="00620B7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Descripción de los aspectos y el impacto social y ambiental del producto o proceso de producción</w:t>
      </w:r>
    </w:p>
    <w:p w:rsidR="007E45D8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Dentro de lo que se considera impacto social, el comité brindará trabajo a los apicultores de la zona, generando así también un buen impacto en la economía de Caazapá. </w:t>
      </w:r>
    </w:p>
    <w:p w:rsidR="007E45D8" w:rsidRPr="00620B74" w:rsidRDefault="000D0DA4" w:rsidP="00E34D96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lastRenderedPageBreak/>
        <w:t xml:space="preserve">Por su parte, </w:t>
      </w:r>
      <w:r w:rsidR="0039494E">
        <w:rPr>
          <w:rFonts w:ascii="Times New Roman" w:eastAsia="Roboto" w:hAnsi="Times New Roman" w:cs="Times New Roman"/>
          <w:sz w:val="24"/>
          <w:szCs w:val="24"/>
        </w:rPr>
        <w:t>como parte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del impacto ambiental se destaca que ésta es una práctica amigable con el medio ambiente y en especial, con seres vivos que son las abejas. </w:t>
      </w:r>
      <w:r w:rsidR="000B53E3" w:rsidRPr="00620B74">
        <w:rPr>
          <w:rFonts w:ascii="Times New Roman" w:eastAsia="Roboto" w:hAnsi="Times New Roman" w:cs="Times New Roman"/>
          <w:sz w:val="24"/>
          <w:szCs w:val="24"/>
        </w:rPr>
        <w:t>No es una actividad comercial que genera contaminantes</w:t>
      </w:r>
      <w:r w:rsidR="00123267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6E07DC">
        <w:rPr>
          <w:rFonts w:ascii="Times New Roman" w:eastAsia="Roboto" w:hAnsi="Times New Roman" w:cs="Times New Roman"/>
          <w:sz w:val="24"/>
          <w:szCs w:val="24"/>
        </w:rPr>
        <w:t>y,</w:t>
      </w:r>
      <w:r w:rsidR="00942779">
        <w:rPr>
          <w:rFonts w:ascii="Times New Roman" w:eastAsia="Roboto" w:hAnsi="Times New Roman" w:cs="Times New Roman"/>
          <w:sz w:val="24"/>
          <w:szCs w:val="24"/>
        </w:rPr>
        <w:t xml:space="preserve"> además</w:t>
      </w:r>
      <w:r w:rsidR="000B53E3" w:rsidRPr="00620B74">
        <w:rPr>
          <w:rFonts w:ascii="Times New Roman" w:eastAsia="Roboto" w:hAnsi="Times New Roman" w:cs="Times New Roman"/>
          <w:sz w:val="24"/>
          <w:szCs w:val="24"/>
        </w:rPr>
        <w:t xml:space="preserve">, </w:t>
      </w:r>
      <w:r w:rsidR="00942779">
        <w:rPr>
          <w:rFonts w:ascii="Times New Roman" w:eastAsia="Roboto" w:hAnsi="Times New Roman" w:cs="Times New Roman"/>
          <w:sz w:val="24"/>
          <w:szCs w:val="24"/>
        </w:rPr>
        <w:t>l</w:t>
      </w:r>
      <w:r w:rsidR="000B53E3" w:rsidRPr="00620B74">
        <w:rPr>
          <w:rFonts w:ascii="Times New Roman" w:eastAsia="Roboto" w:hAnsi="Times New Roman" w:cs="Times New Roman"/>
          <w:sz w:val="24"/>
          <w:szCs w:val="24"/>
        </w:rPr>
        <w:t>as abejas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contribuyen a la polinización de plantas para mantener la biodiversidad. </w:t>
      </w:r>
    </w:p>
    <w:p w:rsidR="007E45D8" w:rsidRPr="00620B74" w:rsidRDefault="000D0DA4" w:rsidP="00620B7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Descripción y cálculo de inversiones</w:t>
      </w:r>
    </w:p>
    <w:p w:rsidR="00B01BA4" w:rsidRPr="00620B74" w:rsidRDefault="000D0DA4" w:rsidP="00751E3E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La siguiente tabla contiene el resumen de las inversiones necesarias para dar inicio a las actividades de este proyecto.  Actualmente, el </w:t>
      </w:r>
      <w:r w:rsidR="00916F31">
        <w:rPr>
          <w:rFonts w:ascii="Times New Roman" w:eastAsia="Roboto" w:hAnsi="Times New Roman" w:cs="Times New Roman"/>
          <w:sz w:val="24"/>
          <w:szCs w:val="24"/>
        </w:rPr>
        <w:t>c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omité no cuenta con equipamientos necesarios para comenzar con la producción. </w:t>
      </w:r>
    </w:p>
    <w:tbl>
      <w:tblPr>
        <w:tblStyle w:val="a1"/>
        <w:tblW w:w="94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49"/>
        <w:gridCol w:w="1752"/>
        <w:gridCol w:w="1752"/>
        <w:gridCol w:w="1752"/>
      </w:tblGrid>
      <w:tr w:rsidR="007E45D8" w:rsidRPr="00620B74">
        <w:trPr>
          <w:trHeight w:val="300"/>
        </w:trPr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Precio unitario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E45D8" w:rsidRPr="00620B74">
        <w:trPr>
          <w:trHeight w:val="300"/>
        </w:trPr>
        <w:tc>
          <w:tcPr>
            <w:tcW w:w="41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Caja de apicultura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250,000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75,000,000</w:t>
            </w:r>
          </w:p>
        </w:tc>
      </w:tr>
      <w:tr w:rsidR="007E45D8" w:rsidRPr="00620B74">
        <w:trPr>
          <w:trHeight w:val="300"/>
        </w:trPr>
        <w:tc>
          <w:tcPr>
            <w:tcW w:w="41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Rejilla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35,000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10,500,000</w:t>
            </w:r>
          </w:p>
        </w:tc>
      </w:tr>
      <w:tr w:rsidR="007E45D8" w:rsidRPr="00620B74">
        <w:trPr>
          <w:trHeight w:val="300"/>
        </w:trPr>
        <w:tc>
          <w:tcPr>
            <w:tcW w:w="41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Caballete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50,000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7,500,000</w:t>
            </w:r>
          </w:p>
        </w:tc>
      </w:tr>
      <w:tr w:rsidR="007E45D8" w:rsidRPr="00620B74">
        <w:trPr>
          <w:trHeight w:val="510"/>
        </w:trPr>
        <w:tc>
          <w:tcPr>
            <w:tcW w:w="41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 xml:space="preserve">Equipo de seguridad del apicultor </w:t>
            </w: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(máscara, guante, mameluco, </w:t>
            </w:r>
            <w:r w:rsidR="001F7C2F"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etc.</w:t>
            </w:r>
            <w:r w:rsidRPr="00620B74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300,000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6,000,000</w:t>
            </w:r>
          </w:p>
        </w:tc>
      </w:tr>
      <w:tr w:rsidR="007E45D8" w:rsidRPr="00620B74">
        <w:trPr>
          <w:trHeight w:val="300"/>
        </w:trPr>
        <w:tc>
          <w:tcPr>
            <w:tcW w:w="41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Palanca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15,000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300,000</w:t>
            </w:r>
          </w:p>
        </w:tc>
      </w:tr>
      <w:tr w:rsidR="007E45D8" w:rsidRPr="00620B74">
        <w:trPr>
          <w:trHeight w:val="300"/>
        </w:trPr>
        <w:tc>
          <w:tcPr>
            <w:tcW w:w="41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Centrifugadoras de 4 cuadros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4,000,000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4,000,000</w:t>
            </w:r>
          </w:p>
        </w:tc>
      </w:tr>
      <w:tr w:rsidR="007E45D8" w:rsidRPr="00620B74">
        <w:trPr>
          <w:trHeight w:val="300"/>
        </w:trPr>
        <w:tc>
          <w:tcPr>
            <w:tcW w:w="41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 xml:space="preserve">Cuchillo </w:t>
            </w:r>
            <w:proofErr w:type="spellStart"/>
            <w:r w:rsidRPr="00620B74">
              <w:rPr>
                <w:rFonts w:ascii="Times New Roman" w:eastAsia="Times New Roman" w:hAnsi="Times New Roman" w:cs="Times New Roman"/>
              </w:rPr>
              <w:t>desoperculador</w:t>
            </w:r>
            <w:proofErr w:type="spellEnd"/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50,000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50,000</w:t>
            </w:r>
          </w:p>
        </w:tc>
      </w:tr>
      <w:tr w:rsidR="007E45D8" w:rsidRPr="00620B74">
        <w:trPr>
          <w:trHeight w:val="300"/>
        </w:trPr>
        <w:tc>
          <w:tcPr>
            <w:tcW w:w="41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Decantador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500,000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500,000</w:t>
            </w:r>
          </w:p>
        </w:tc>
      </w:tr>
      <w:tr w:rsidR="007E45D8" w:rsidRPr="00620B74">
        <w:trPr>
          <w:trHeight w:val="300"/>
        </w:trPr>
        <w:tc>
          <w:tcPr>
            <w:tcW w:w="41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Capacitación inicial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250,000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250,000</w:t>
            </w:r>
          </w:p>
        </w:tc>
      </w:tr>
      <w:tr w:rsidR="007E45D8" w:rsidRPr="00620B74">
        <w:trPr>
          <w:trHeight w:val="300"/>
        </w:trPr>
        <w:tc>
          <w:tcPr>
            <w:tcW w:w="41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</w:rPr>
              <w:t>5,200,000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</w:rPr>
              <w:t>793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157B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</w:rPr>
              <w:t>104,100,000</w:t>
            </w:r>
          </w:p>
        </w:tc>
      </w:tr>
    </w:tbl>
    <w:p w:rsidR="007E45D8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proofErr w:type="spellStart"/>
      <w:r w:rsidRPr="00620B74">
        <w:rPr>
          <w:rFonts w:ascii="Times New Roman" w:eastAsia="Roboto" w:hAnsi="Times New Roman" w:cs="Times New Roman"/>
          <w:sz w:val="24"/>
          <w:szCs w:val="24"/>
        </w:rPr>
        <w:t>Obs</w:t>
      </w:r>
      <w:proofErr w:type="spellEnd"/>
      <w:r w:rsidRPr="00620B74">
        <w:rPr>
          <w:rFonts w:ascii="Times New Roman" w:eastAsia="Roboto" w:hAnsi="Times New Roman" w:cs="Times New Roman"/>
          <w:sz w:val="24"/>
          <w:szCs w:val="24"/>
        </w:rPr>
        <w:t>: se considera como inversión l</w:t>
      </w:r>
      <w:r w:rsidR="00B24FFD">
        <w:rPr>
          <w:rFonts w:ascii="Times New Roman" w:eastAsia="Roboto" w:hAnsi="Times New Roman" w:cs="Times New Roman"/>
          <w:sz w:val="24"/>
          <w:szCs w:val="24"/>
        </w:rPr>
        <w:t>os materiales que podrán durar 7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años aproximadamente</w:t>
      </w:r>
      <w:r w:rsidR="00A00C96" w:rsidRPr="00620B74">
        <w:rPr>
          <w:rFonts w:ascii="Times New Roman" w:eastAsia="Roboto" w:hAnsi="Times New Roman" w:cs="Times New Roman"/>
          <w:sz w:val="24"/>
          <w:szCs w:val="24"/>
        </w:rPr>
        <w:t>. En algunos casos más años como la centrifugadora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. Además, se agrega una capacitación inicial que necesitarán los apicultores antes de iniciar con el proceso de producción. </w:t>
      </w:r>
    </w:p>
    <w:p w:rsidR="007E45D8" w:rsidRPr="00620B74" w:rsidRDefault="000D0DA4" w:rsidP="00620B7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Descripción y cálculo de insumos</w:t>
      </w:r>
    </w:p>
    <w:p w:rsidR="007207C8" w:rsidRPr="00620B74" w:rsidRDefault="000D0DA4" w:rsidP="002D000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Entre los materiales que necesitarán por cada caja o de acuerdo a la producción:</w:t>
      </w:r>
    </w:p>
    <w:tbl>
      <w:tblPr>
        <w:tblStyle w:val="a2"/>
        <w:tblW w:w="94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49"/>
        <w:gridCol w:w="1752"/>
        <w:gridCol w:w="1752"/>
        <w:gridCol w:w="1752"/>
      </w:tblGrid>
      <w:tr w:rsidR="007E45D8" w:rsidRPr="00620B74">
        <w:trPr>
          <w:trHeight w:val="300"/>
        </w:trPr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Precio unitario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E45D8" w:rsidRPr="00620B74">
        <w:trPr>
          <w:trHeight w:val="300"/>
        </w:trPr>
        <w:tc>
          <w:tcPr>
            <w:tcW w:w="41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Núcleo de abejas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300,000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30,000,000</w:t>
            </w:r>
          </w:p>
        </w:tc>
      </w:tr>
      <w:tr w:rsidR="007E45D8" w:rsidRPr="00620B74">
        <w:trPr>
          <w:trHeight w:val="300"/>
        </w:trPr>
        <w:tc>
          <w:tcPr>
            <w:tcW w:w="41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Cera estampada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5,000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4,500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22,500,000</w:t>
            </w:r>
          </w:p>
        </w:tc>
      </w:tr>
      <w:tr w:rsidR="007E45D8" w:rsidRPr="00620B74">
        <w:trPr>
          <w:trHeight w:val="300"/>
        </w:trPr>
        <w:tc>
          <w:tcPr>
            <w:tcW w:w="41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Baldes de plástico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20,000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240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</w:rPr>
              <w:t>4,800,000</w:t>
            </w:r>
          </w:p>
        </w:tc>
      </w:tr>
      <w:tr w:rsidR="007E45D8" w:rsidRPr="00620B74">
        <w:trPr>
          <w:trHeight w:val="300"/>
        </w:trPr>
        <w:tc>
          <w:tcPr>
            <w:tcW w:w="41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</w:rPr>
              <w:t>325,000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</w:rPr>
              <w:t>4,840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E45D8" w:rsidRPr="00620B74" w:rsidRDefault="000D0DA4" w:rsidP="002D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0B74">
              <w:rPr>
                <w:rFonts w:ascii="Times New Roman" w:eastAsia="Times New Roman" w:hAnsi="Times New Roman" w:cs="Times New Roman"/>
                <w:b/>
              </w:rPr>
              <w:t>57,300,000</w:t>
            </w:r>
          </w:p>
        </w:tc>
      </w:tr>
    </w:tbl>
    <w:p w:rsidR="00F53FE7" w:rsidRDefault="00F53FE7" w:rsidP="00F53FE7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</w:p>
    <w:p w:rsidR="007E45D8" w:rsidRPr="00620B74" w:rsidRDefault="000D0DA4" w:rsidP="00620B7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lastRenderedPageBreak/>
        <w:t>Descripción y cálculo costos de oficina y espacio de producción</w:t>
      </w:r>
    </w:p>
    <w:p w:rsidR="007207C8" w:rsidRPr="00620B74" w:rsidRDefault="000D0DA4" w:rsidP="000B2886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El comité no contará con oficinas de trabajo, dado que el trabajo se realiza en el campo. En cuanto a los espacio </w:t>
      </w:r>
      <w:r w:rsidR="00A00C96" w:rsidRPr="00620B74">
        <w:rPr>
          <w:rFonts w:ascii="Times New Roman" w:eastAsia="Roboto" w:hAnsi="Times New Roman" w:cs="Times New Roman"/>
          <w:sz w:val="24"/>
          <w:szCs w:val="24"/>
        </w:rPr>
        <w:t>para almacenar el producto</w:t>
      </w:r>
      <w:r w:rsidR="000B2886">
        <w:rPr>
          <w:rFonts w:ascii="Times New Roman" w:eastAsia="Roboto" w:hAnsi="Times New Roman" w:cs="Times New Roman"/>
          <w:sz w:val="24"/>
          <w:szCs w:val="24"/>
        </w:rPr>
        <w:t xml:space="preserve"> antes de la venta a la empresa, </w:t>
      </w:r>
      <w:r w:rsidR="00A00C96" w:rsidRPr="00620B74">
        <w:rPr>
          <w:rFonts w:ascii="Times New Roman" w:eastAsia="Roboto" w:hAnsi="Times New Roman" w:cs="Times New Roman"/>
          <w:sz w:val="24"/>
          <w:szCs w:val="24"/>
        </w:rPr>
        <w:t xml:space="preserve">se realizará en un local </w:t>
      </w:r>
      <w:r w:rsidR="000B2886">
        <w:rPr>
          <w:rFonts w:ascii="Times New Roman" w:eastAsia="Roboto" w:hAnsi="Times New Roman" w:cs="Times New Roman"/>
          <w:sz w:val="24"/>
          <w:szCs w:val="24"/>
        </w:rPr>
        <w:t>adecuado</w:t>
      </w:r>
      <w:r w:rsidR="00A00C96" w:rsidRPr="00620B74">
        <w:rPr>
          <w:rFonts w:ascii="Times New Roman" w:eastAsia="Roboto" w:hAnsi="Times New Roman" w:cs="Times New Roman"/>
          <w:sz w:val="24"/>
          <w:szCs w:val="24"/>
        </w:rPr>
        <w:t xml:space="preserve"> dentro la propiedad de unos de los socios</w:t>
      </w:r>
      <w:r w:rsidR="007207C8" w:rsidRPr="00620B74">
        <w:rPr>
          <w:rFonts w:ascii="Times New Roman" w:eastAsia="Roboto" w:hAnsi="Times New Roman" w:cs="Times New Roman"/>
          <w:sz w:val="24"/>
          <w:szCs w:val="24"/>
        </w:rPr>
        <w:t>.</w:t>
      </w:r>
    </w:p>
    <w:p w:rsidR="007E45D8" w:rsidRPr="002E6EC0" w:rsidRDefault="000D0DA4" w:rsidP="002E6EC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color w:val="FF0000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Cabe destacar que las cajas de apicultura se colocan en el exterior</w:t>
      </w:r>
      <w:r w:rsidR="00A00C96" w:rsidRPr="00620B74">
        <w:rPr>
          <w:rFonts w:ascii="Times New Roman" w:eastAsia="Roboto" w:hAnsi="Times New Roman" w:cs="Times New Roman"/>
          <w:sz w:val="24"/>
          <w:szCs w:val="24"/>
        </w:rPr>
        <w:t>, en zona boscosa</w:t>
      </w:r>
      <w:r w:rsidR="008146C8">
        <w:rPr>
          <w:rFonts w:ascii="Times New Roman" w:eastAsia="Roboto" w:hAnsi="Times New Roman" w:cs="Times New Roman"/>
          <w:sz w:val="24"/>
          <w:szCs w:val="24"/>
        </w:rPr>
        <w:t xml:space="preserve"> y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en contacto con el medio ambiente, por </w:t>
      </w:r>
      <w:r w:rsidR="007207C8" w:rsidRPr="00620B74">
        <w:rPr>
          <w:rFonts w:ascii="Times New Roman" w:eastAsia="Roboto" w:hAnsi="Times New Roman" w:cs="Times New Roman"/>
          <w:sz w:val="24"/>
          <w:szCs w:val="24"/>
        </w:rPr>
        <w:t>ende,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es importante que la zona sea abierta y por seguridad de los habitantes, que dicho lugar sea alejado del pueblo. En la zona de </w:t>
      </w:r>
      <w:r w:rsidR="007207C8" w:rsidRPr="00620B74">
        <w:rPr>
          <w:rFonts w:ascii="Times New Roman" w:eastAsia="Roboto" w:hAnsi="Times New Roman" w:cs="Times New Roman"/>
          <w:sz w:val="24"/>
          <w:szCs w:val="24"/>
        </w:rPr>
        <w:t>Caazapá es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posible realizar esta actividad </w:t>
      </w:r>
      <w:r w:rsidR="00A00C96" w:rsidRPr="00620B74">
        <w:rPr>
          <w:rFonts w:ascii="Times New Roman" w:eastAsia="Roboto" w:hAnsi="Times New Roman" w:cs="Times New Roman"/>
          <w:sz w:val="24"/>
          <w:szCs w:val="24"/>
        </w:rPr>
        <w:t>considerando que cuenta con una amplia zona rural cubierta aún con zonas boscosas.</w:t>
      </w:r>
    </w:p>
    <w:p w:rsidR="007E45D8" w:rsidRPr="00620B74" w:rsidRDefault="000D0DA4" w:rsidP="00620B7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Desarrollo primeros productos/servicio</w:t>
      </w:r>
    </w:p>
    <w:p w:rsidR="007E45D8" w:rsidRPr="00620B74" w:rsidRDefault="000D0DA4" w:rsidP="00A2006E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La miel de abeja envasada en envases de plástico de 25 kg</w:t>
      </w:r>
      <w:r w:rsidR="00D159FA" w:rsidRPr="00620B74">
        <w:rPr>
          <w:rFonts w:ascii="Times New Roman" w:eastAsia="Roboto" w:hAnsi="Times New Roman" w:cs="Times New Roman"/>
          <w:sz w:val="24"/>
          <w:szCs w:val="24"/>
        </w:rPr>
        <w:t>,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serán vendidos a las empresas fraccionadoras</w:t>
      </w:r>
      <w:r w:rsidR="008F41CA" w:rsidRPr="00620B74">
        <w:rPr>
          <w:rFonts w:ascii="Times New Roman" w:eastAsia="Roboto" w:hAnsi="Times New Roman" w:cs="Times New Roman"/>
          <w:sz w:val="24"/>
          <w:szCs w:val="24"/>
        </w:rPr>
        <w:t>. Esta empresa fraccionadora a su vez hará la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comercialización y distribución a la Gobernación de Caazapá en saché de 5 gramos</w:t>
      </w:r>
      <w:r w:rsidR="008F41CA" w:rsidRPr="00620B74">
        <w:rPr>
          <w:rFonts w:ascii="Times New Roman" w:eastAsia="Roboto" w:hAnsi="Times New Roman" w:cs="Times New Roman"/>
          <w:sz w:val="24"/>
          <w:szCs w:val="24"/>
        </w:rPr>
        <w:t xml:space="preserve"> y luego empaquetados para su entrega a las escuelas seleccionadas</w:t>
      </w:r>
      <w:r w:rsidRPr="00620B74">
        <w:rPr>
          <w:rFonts w:ascii="Times New Roman" w:eastAsia="Roboto" w:hAnsi="Times New Roman" w:cs="Times New Roman"/>
          <w:sz w:val="24"/>
          <w:szCs w:val="24"/>
        </w:rPr>
        <w:t>.</w:t>
      </w:r>
    </w:p>
    <w:p w:rsidR="007E45D8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b/>
          <w:color w:val="38761D"/>
          <w:sz w:val="28"/>
          <w:szCs w:val="28"/>
        </w:rPr>
      </w:pPr>
      <w:r w:rsidRPr="00620B74">
        <w:rPr>
          <w:rFonts w:ascii="Times New Roman" w:eastAsia="Roboto" w:hAnsi="Times New Roman" w:cs="Times New Roman"/>
          <w:b/>
          <w:color w:val="38761D"/>
          <w:sz w:val="28"/>
          <w:szCs w:val="28"/>
        </w:rPr>
        <w:t xml:space="preserve">4. Estructura organizacional </w:t>
      </w:r>
    </w:p>
    <w:p w:rsidR="007E45D8" w:rsidRPr="00620B74" w:rsidRDefault="000D0DA4" w:rsidP="00375C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 xml:space="preserve">Descripción estructura formal organizacional </w:t>
      </w:r>
    </w:p>
    <w:p w:rsidR="007E45D8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A </w:t>
      </w:r>
      <w:r w:rsidR="008F41CA" w:rsidRPr="00620B74">
        <w:rPr>
          <w:rFonts w:ascii="Times New Roman" w:eastAsia="Roboto" w:hAnsi="Times New Roman" w:cs="Times New Roman"/>
          <w:sz w:val="24"/>
          <w:szCs w:val="24"/>
        </w:rPr>
        <w:t>continuación,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se puede apreciar tanto una imagen representativa como una tabla explicativa de la futu</w:t>
      </w:r>
      <w:r w:rsidR="007A79DF">
        <w:rPr>
          <w:rFonts w:ascii="Times New Roman" w:eastAsia="Roboto" w:hAnsi="Times New Roman" w:cs="Times New Roman"/>
          <w:sz w:val="24"/>
          <w:szCs w:val="24"/>
        </w:rPr>
        <w:t>ra estructura del personal del c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omité </w:t>
      </w:r>
      <w:r w:rsidR="008F41CA" w:rsidRPr="00620B74">
        <w:rPr>
          <w:rFonts w:ascii="Times New Roman" w:eastAsia="Roboto" w:hAnsi="Times New Roman" w:cs="Times New Roman"/>
          <w:sz w:val="24"/>
          <w:szCs w:val="24"/>
        </w:rPr>
        <w:t xml:space="preserve">de apicultores de </w:t>
      </w:r>
      <w:r w:rsidR="00CE5AF6" w:rsidRPr="00620B74">
        <w:rPr>
          <w:rFonts w:ascii="Times New Roman" w:eastAsia="Roboto" w:hAnsi="Times New Roman" w:cs="Times New Roman"/>
          <w:sz w:val="24"/>
          <w:szCs w:val="24"/>
        </w:rPr>
        <w:t>Caazapá con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base a los niveles de organización:</w:t>
      </w:r>
    </w:p>
    <w:p w:rsidR="007E45D8" w:rsidRPr="00620B74" w:rsidRDefault="000D0DA4" w:rsidP="00006B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center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819525" cy="2276475"/>
            <wp:effectExtent l="0" t="0" r="9525" b="9525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820" cy="2302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3"/>
        <w:tblW w:w="94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2410"/>
        <w:gridCol w:w="5162"/>
      </w:tblGrid>
      <w:tr w:rsidR="007E45D8" w:rsidRPr="00620B74" w:rsidTr="00500187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487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Roboto" w:hAnsi="Times New Roman" w:cs="Times New Roman"/>
                <w:b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b/>
                <w:sz w:val="24"/>
                <w:szCs w:val="24"/>
              </w:rPr>
              <w:lastRenderedPageBreak/>
              <w:t>Nivel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487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Roboto" w:hAnsi="Times New Roman" w:cs="Times New Roman"/>
                <w:b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b/>
                <w:sz w:val="24"/>
                <w:szCs w:val="24"/>
              </w:rPr>
              <w:t>Puesto</w:t>
            </w:r>
          </w:p>
        </w:tc>
        <w:tc>
          <w:tcPr>
            <w:tcW w:w="5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487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Roboto" w:hAnsi="Times New Roman" w:cs="Times New Roman"/>
                <w:b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7E45D8" w:rsidRPr="00620B74" w:rsidTr="00500187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487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 w:val="24"/>
                <w:szCs w:val="24"/>
              </w:rPr>
              <w:t>Estratégico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487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 w:val="24"/>
                <w:szCs w:val="24"/>
              </w:rPr>
              <w:t>Asamblea del comité</w:t>
            </w:r>
          </w:p>
        </w:tc>
        <w:tc>
          <w:tcPr>
            <w:tcW w:w="5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487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 w:val="24"/>
                <w:szCs w:val="24"/>
              </w:rPr>
              <w:t>Encargados de organizar la reunión anual de todos los miembros para la toma de decisiones.</w:t>
            </w:r>
          </w:p>
        </w:tc>
      </w:tr>
      <w:tr w:rsidR="007E45D8" w:rsidRPr="00620B74" w:rsidTr="00500187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487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 w:val="24"/>
                <w:szCs w:val="24"/>
              </w:rPr>
              <w:t>Táctico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487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 w:val="24"/>
                <w:szCs w:val="24"/>
              </w:rPr>
              <w:t>Comisión directiva</w:t>
            </w:r>
          </w:p>
        </w:tc>
        <w:tc>
          <w:tcPr>
            <w:tcW w:w="5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487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 w:val="24"/>
                <w:szCs w:val="24"/>
              </w:rPr>
              <w:t>Compuesto por:</w:t>
            </w:r>
          </w:p>
          <w:p w:rsidR="007E45D8" w:rsidRPr="00620B74" w:rsidRDefault="000D0DA4" w:rsidP="0048710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 w:val="24"/>
                <w:szCs w:val="24"/>
              </w:rPr>
              <w:t>Presidente</w:t>
            </w:r>
          </w:p>
          <w:p w:rsidR="007E45D8" w:rsidRPr="00620B74" w:rsidRDefault="000D0DA4" w:rsidP="0048710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 w:val="24"/>
                <w:szCs w:val="24"/>
              </w:rPr>
              <w:t>Vicepresidente</w:t>
            </w:r>
          </w:p>
          <w:p w:rsidR="007E45D8" w:rsidRPr="00620B74" w:rsidRDefault="000D0DA4" w:rsidP="0048710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 w:val="24"/>
                <w:szCs w:val="24"/>
              </w:rPr>
              <w:t>Secretario</w:t>
            </w:r>
          </w:p>
          <w:p w:rsidR="007E45D8" w:rsidRPr="00620B74" w:rsidRDefault="000D0DA4" w:rsidP="0048710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 w:val="24"/>
                <w:szCs w:val="24"/>
              </w:rPr>
              <w:t>Tesorero</w:t>
            </w:r>
          </w:p>
          <w:p w:rsidR="007E45D8" w:rsidRPr="00620B74" w:rsidRDefault="000D0DA4" w:rsidP="00487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 w:val="24"/>
                <w:szCs w:val="24"/>
              </w:rPr>
              <w:t>Tienen como función guiar y liderar a los demás miembros y apicultores del comité.</w:t>
            </w:r>
          </w:p>
        </w:tc>
      </w:tr>
      <w:tr w:rsidR="007E45D8" w:rsidRPr="00620B74" w:rsidTr="00500187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487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 w:val="24"/>
                <w:szCs w:val="24"/>
              </w:rPr>
              <w:t>Operacional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487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 w:val="24"/>
                <w:szCs w:val="24"/>
              </w:rPr>
              <w:t>Miembros del comité</w:t>
            </w:r>
          </w:p>
          <w:p w:rsidR="007E45D8" w:rsidRPr="00620B74" w:rsidRDefault="000D0DA4" w:rsidP="00487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 w:val="24"/>
                <w:szCs w:val="24"/>
              </w:rPr>
              <w:t>Apicultores</w:t>
            </w:r>
          </w:p>
        </w:tc>
        <w:tc>
          <w:tcPr>
            <w:tcW w:w="5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487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 w:val="24"/>
                <w:szCs w:val="24"/>
              </w:rPr>
              <w:t>Son los encargados de las tareas operativas de la producción de miel de abejas.</w:t>
            </w:r>
          </w:p>
        </w:tc>
      </w:tr>
    </w:tbl>
    <w:p w:rsidR="007E45D8" w:rsidRPr="00620B74" w:rsidRDefault="000D0DA4" w:rsidP="00F65499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A </w:t>
      </w:r>
      <w:r w:rsidR="008F41CA" w:rsidRPr="00620B74">
        <w:rPr>
          <w:rFonts w:ascii="Times New Roman" w:eastAsia="Roboto" w:hAnsi="Times New Roman" w:cs="Times New Roman"/>
          <w:sz w:val="24"/>
          <w:szCs w:val="24"/>
        </w:rPr>
        <w:t>continuación,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se especifica mejor las tareas y funciones de cada nivel y/o cargo dentro del comité.</w:t>
      </w:r>
    </w:p>
    <w:p w:rsidR="007E45D8" w:rsidRPr="00620B74" w:rsidRDefault="000D0DA4" w:rsidP="00620B7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Organigrama del comité</w:t>
      </w:r>
    </w:p>
    <w:p w:rsidR="008F41CA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El organigrama está compuesto por la asamblea general como cabeza, seguidamente la comisión directiva y por último los socios apicultores. </w:t>
      </w:r>
    </w:p>
    <w:p w:rsidR="007E45D8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Cabe destacar que algunos apicultores, al ser socios también son parte de la comisión directiva y además cumplen con todos sus roles correspondientes.</w:t>
      </w:r>
    </w:p>
    <w:p w:rsidR="007E45D8" w:rsidRPr="00620B74" w:rsidRDefault="000D0DA4" w:rsidP="009D1DEE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center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463165" cy="2581836"/>
            <wp:effectExtent l="0" t="0" r="0" b="952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l="19696" r="19393"/>
                    <a:stretch>
                      <a:fillRect/>
                    </a:stretch>
                  </pic:blipFill>
                  <pic:spPr>
                    <a:xfrm>
                      <a:off x="0" y="0"/>
                      <a:ext cx="2472469" cy="2591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45D8" w:rsidRPr="00620B74" w:rsidRDefault="000D0DA4" w:rsidP="00620B74">
      <w:pPr>
        <w:numPr>
          <w:ilvl w:val="0"/>
          <w:numId w:val="8"/>
        </w:numP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lastRenderedPageBreak/>
        <w:t>Descripción de funciones</w:t>
      </w:r>
    </w:p>
    <w:p w:rsidR="008F41CA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Es bien sabido que </w:t>
      </w:r>
      <w:r w:rsidR="008F41CA" w:rsidRPr="00620B74">
        <w:rPr>
          <w:rFonts w:ascii="Times New Roman" w:eastAsia="Roboto" w:hAnsi="Times New Roman" w:cs="Times New Roman"/>
          <w:sz w:val="24"/>
          <w:szCs w:val="24"/>
        </w:rPr>
        <w:t>en el nivel de la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asamblea general </w:t>
      </w:r>
      <w:r w:rsidR="008F41CA" w:rsidRPr="00620B74">
        <w:rPr>
          <w:rFonts w:ascii="Times New Roman" w:eastAsia="Roboto" w:hAnsi="Times New Roman" w:cs="Times New Roman"/>
          <w:sz w:val="24"/>
          <w:szCs w:val="24"/>
        </w:rPr>
        <w:t xml:space="preserve">se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toman decisiones y delegan tareas en conjunto para lograr los objetivos propuestos, cada integrante de acuerdo a su posición tiene a su cargo ciertas responsabilidades definidas. </w:t>
      </w:r>
    </w:p>
    <w:p w:rsidR="00B64B94" w:rsidRPr="00620B74" w:rsidRDefault="000D0DA4" w:rsidP="003C443F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A </w:t>
      </w:r>
      <w:r w:rsidR="008F41CA" w:rsidRPr="00620B74">
        <w:rPr>
          <w:rFonts w:ascii="Times New Roman" w:eastAsia="Roboto" w:hAnsi="Times New Roman" w:cs="Times New Roman"/>
          <w:sz w:val="24"/>
          <w:szCs w:val="24"/>
        </w:rPr>
        <w:t>continuación,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un breve resumen de las tareas más importantes que cada uno debe realizar desde su rol correspondiente:</w:t>
      </w:r>
    </w:p>
    <w:tbl>
      <w:tblPr>
        <w:tblStyle w:val="a4"/>
        <w:tblW w:w="93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465"/>
      </w:tblGrid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Nivel: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Estratégico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Denominación del cargo: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Asamblea general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 xml:space="preserve">Superior inmediato: 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-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 xml:space="preserve">Cargo inferior: 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Comisión directiva</w:t>
            </w:r>
          </w:p>
        </w:tc>
      </w:tr>
      <w:tr w:rsidR="007E45D8" w:rsidRPr="00620B74">
        <w:trPr>
          <w:trHeight w:val="440"/>
        </w:trPr>
        <w:tc>
          <w:tcPr>
            <w:tcW w:w="93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 xml:space="preserve">Función: </w:t>
            </w:r>
          </w:p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 xml:space="preserve">La asamblea general se encarga de reunir de manera periódica a los socios de manera a tomar importantes decisiones estratégicas y encaminar el trabajo conjunto del comité hacia las metas. 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Frecuencia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Tarea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Semestral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Llamar / convocar a reunión general.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Mensual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 xml:space="preserve">Informar resultados y/o avances del comité. </w:t>
            </w:r>
          </w:p>
          <w:p w:rsidR="007E45D8" w:rsidRPr="00620B74" w:rsidRDefault="007E45D8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Mensual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Organizar las tareas/trabajos.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Anual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Definir presupuestos para el siguiente año.</w:t>
            </w:r>
          </w:p>
        </w:tc>
      </w:tr>
    </w:tbl>
    <w:p w:rsidR="007E45D8" w:rsidRPr="00620B74" w:rsidRDefault="007E45D8" w:rsidP="003C443F">
      <w:pPr>
        <w:spacing w:after="0" w:line="240" w:lineRule="auto"/>
        <w:jc w:val="both"/>
        <w:rPr>
          <w:rFonts w:ascii="Times New Roman" w:eastAsia="Roboto" w:hAnsi="Times New Roman" w:cs="Times New Roman"/>
        </w:rPr>
      </w:pPr>
    </w:p>
    <w:tbl>
      <w:tblPr>
        <w:tblStyle w:val="a5"/>
        <w:tblW w:w="93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465"/>
      </w:tblGrid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Nivel: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Táctico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Denominación del cargo: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Comisión directiva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 xml:space="preserve">Superior inmediato: 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Asamblea general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 xml:space="preserve">Cargo inferior: 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Miembros del comité/Socios apicultores</w:t>
            </w:r>
          </w:p>
        </w:tc>
      </w:tr>
      <w:tr w:rsidR="007E45D8" w:rsidRPr="00620B74">
        <w:trPr>
          <w:trHeight w:val="440"/>
        </w:trPr>
        <w:tc>
          <w:tcPr>
            <w:tcW w:w="93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 xml:space="preserve">Función: </w:t>
            </w:r>
          </w:p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 xml:space="preserve">La comisión directiva tiene como función principal dirigir/guiar las actividades del comité. Además, representar de forma legal al comité. </w:t>
            </w:r>
          </w:p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 xml:space="preserve">La misma está compuesta por un presidente, un vicepresidente, un secretario y  tesorero, cada uno atendiendo su rol 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Frecuencia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Tarea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lastRenderedPageBreak/>
              <w:t>Anual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Realizar rendición de cuentas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Según necesidad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Tomar decisiones estratégicas con base a lo acordado por la Asamblea General.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Según necesidad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 xml:space="preserve">Representar a la empresa. 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Según necesidad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Motivar y acompañar a los demás miembros del comité durante la ejecución de producción de miel  de abejas .</w:t>
            </w:r>
          </w:p>
        </w:tc>
      </w:tr>
    </w:tbl>
    <w:p w:rsidR="007E45D8" w:rsidRPr="00620B74" w:rsidRDefault="007E45D8" w:rsidP="003C443F">
      <w:pPr>
        <w:spacing w:after="0" w:line="240" w:lineRule="auto"/>
        <w:jc w:val="both"/>
        <w:rPr>
          <w:rFonts w:ascii="Times New Roman" w:eastAsia="Roboto" w:hAnsi="Times New Roman" w:cs="Times New Roman"/>
        </w:rPr>
      </w:pPr>
    </w:p>
    <w:tbl>
      <w:tblPr>
        <w:tblStyle w:val="a6"/>
        <w:tblW w:w="93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465"/>
      </w:tblGrid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Nivel: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Operacional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Denominación del cargo: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Socios apicultores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 xml:space="preserve">Superior inmediato: 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Comisión directiva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 xml:space="preserve">Cargo inferior: 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-</w:t>
            </w:r>
          </w:p>
        </w:tc>
      </w:tr>
      <w:tr w:rsidR="007E45D8" w:rsidRPr="00620B74">
        <w:trPr>
          <w:trHeight w:val="440"/>
        </w:trPr>
        <w:tc>
          <w:tcPr>
            <w:tcW w:w="93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 xml:space="preserve">Función: </w:t>
            </w:r>
          </w:p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Se encargan de organizar y ejecutar las actividades a un nivel operativo para la producción y posterior venta de la miel de abejas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Frecuencia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b/>
              </w:rPr>
            </w:pPr>
            <w:r w:rsidRPr="00620B74">
              <w:rPr>
                <w:rFonts w:ascii="Times New Roman" w:eastAsia="Roboto" w:hAnsi="Times New Roman" w:cs="Times New Roman"/>
                <w:b/>
              </w:rPr>
              <w:t>Tarea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Diariamente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Coordinar los procesos, tareas y operaciones.</w:t>
            </w:r>
          </w:p>
        </w:tc>
      </w:tr>
      <w:tr w:rsidR="007E45D8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Diariamente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 xml:space="preserve">Monitorear y revisar constantemente el desarrollo de las actividades y mantenimiento de equipos del comité. </w:t>
            </w:r>
          </w:p>
        </w:tc>
      </w:tr>
      <w:tr w:rsidR="007E45D8" w:rsidRPr="00620B74" w:rsidTr="008F41CA">
        <w:trPr>
          <w:trHeight w:val="581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Diariamente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 xml:space="preserve">Apoyar a los demás miembros apicultores. </w:t>
            </w:r>
          </w:p>
        </w:tc>
      </w:tr>
      <w:tr w:rsidR="008F41CA" w:rsidRPr="00620B74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1CA" w:rsidRPr="00620B74" w:rsidRDefault="008F41CA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Según demanda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1CA" w:rsidRPr="00620B74" w:rsidRDefault="008F41CA" w:rsidP="003C443F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</w:rPr>
            </w:pPr>
            <w:r w:rsidRPr="00620B74">
              <w:rPr>
                <w:rFonts w:ascii="Times New Roman" w:eastAsia="Roboto" w:hAnsi="Times New Roman" w:cs="Times New Roman"/>
              </w:rPr>
              <w:t>Vender la miel de abejas a las empresas</w:t>
            </w:r>
          </w:p>
        </w:tc>
      </w:tr>
    </w:tbl>
    <w:p w:rsidR="007E45D8" w:rsidRPr="00620B74" w:rsidRDefault="000D0DA4" w:rsidP="00620B7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Descripción del personal del comité</w:t>
      </w:r>
    </w:p>
    <w:p w:rsidR="007E45D8" w:rsidRPr="00396BF7" w:rsidRDefault="000D0DA4" w:rsidP="005C277C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Los apicultores se dividen de la siguiente manera:</w:t>
      </w:r>
      <w:r w:rsidR="005C277C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396BF7">
        <w:rPr>
          <w:rFonts w:ascii="Times New Roman" w:eastAsia="Roboto" w:hAnsi="Times New Roman" w:cs="Times New Roman"/>
          <w:sz w:val="24"/>
          <w:szCs w:val="24"/>
        </w:rPr>
        <w:t>20 a</w:t>
      </w:r>
      <w:r w:rsidRPr="00396BF7">
        <w:rPr>
          <w:rFonts w:ascii="Times New Roman" w:eastAsia="Roboto" w:hAnsi="Times New Roman" w:cs="Times New Roman"/>
          <w:sz w:val="24"/>
          <w:szCs w:val="24"/>
        </w:rPr>
        <w:t>picultores en total que conforman tanto la Asamblea General como ta</w:t>
      </w:r>
      <w:r w:rsidR="00396BF7">
        <w:rPr>
          <w:rFonts w:ascii="Times New Roman" w:eastAsia="Roboto" w:hAnsi="Times New Roman" w:cs="Times New Roman"/>
          <w:sz w:val="24"/>
          <w:szCs w:val="24"/>
        </w:rPr>
        <w:t xml:space="preserve">mbién son </w:t>
      </w:r>
      <w:r w:rsidRPr="00396BF7">
        <w:rPr>
          <w:rFonts w:ascii="Times New Roman" w:eastAsia="Roboto" w:hAnsi="Times New Roman" w:cs="Times New Roman"/>
          <w:sz w:val="24"/>
          <w:szCs w:val="24"/>
        </w:rPr>
        <w:t>considerados socios/miembros del comité, de los cuales</w:t>
      </w:r>
      <w:r w:rsidR="00396BF7" w:rsidRPr="00396BF7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396BF7">
        <w:rPr>
          <w:rFonts w:ascii="Times New Roman" w:eastAsia="Roboto" w:hAnsi="Times New Roman" w:cs="Times New Roman"/>
          <w:sz w:val="24"/>
          <w:szCs w:val="24"/>
        </w:rPr>
        <w:t>4 de ellos miembros de la Comisión Directiva</w:t>
      </w:r>
    </w:p>
    <w:p w:rsidR="007E45D8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Es de importancia aclarar que cada socio asume una responsabilidad definida. Tales compromisos son mencionados en el apartado anterior. </w:t>
      </w:r>
    </w:p>
    <w:p w:rsidR="00D4504C" w:rsidRPr="00620B74" w:rsidRDefault="00D4504C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bookmarkStart w:id="1" w:name="_GoBack"/>
      <w:bookmarkEnd w:id="1"/>
    </w:p>
    <w:p w:rsidR="007E45D8" w:rsidRPr="00620B74" w:rsidRDefault="000D0DA4" w:rsidP="00620B7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lastRenderedPageBreak/>
        <w:t>Cálculo de costos del personal</w:t>
      </w:r>
    </w:p>
    <w:p w:rsidR="007E45D8" w:rsidRPr="00164537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64537">
        <w:rPr>
          <w:rFonts w:ascii="Times New Roman" w:eastAsia="Roboto" w:hAnsi="Times New Roman" w:cs="Times New Roman"/>
          <w:sz w:val="24"/>
          <w:szCs w:val="24"/>
        </w:rPr>
        <w:t xml:space="preserve">Pago por jornal a cada trabajador, por </w:t>
      </w:r>
      <w:r w:rsidR="005F7A6C" w:rsidRPr="00164537">
        <w:rPr>
          <w:rFonts w:ascii="Times New Roman" w:eastAsia="Roboto" w:hAnsi="Times New Roman" w:cs="Times New Roman"/>
          <w:sz w:val="24"/>
          <w:szCs w:val="24"/>
        </w:rPr>
        <w:t>40</w:t>
      </w:r>
      <w:r w:rsidRPr="00164537">
        <w:rPr>
          <w:rFonts w:ascii="Times New Roman" w:eastAsia="Roboto" w:hAnsi="Times New Roman" w:cs="Times New Roman"/>
          <w:sz w:val="24"/>
          <w:szCs w:val="24"/>
        </w:rPr>
        <w:t xml:space="preserve"> días de trabajo: </w:t>
      </w:r>
      <w:r w:rsidR="008F41CA" w:rsidRPr="00164537">
        <w:rPr>
          <w:rFonts w:ascii="Times New Roman" w:eastAsia="Roboto" w:hAnsi="Times New Roman" w:cs="Times New Roman"/>
          <w:sz w:val="24"/>
          <w:szCs w:val="24"/>
        </w:rPr>
        <w:t xml:space="preserve">a </w:t>
      </w:r>
      <w:r w:rsidR="005F7A6C" w:rsidRPr="00164537">
        <w:rPr>
          <w:rFonts w:ascii="Times New Roman" w:eastAsia="Roboto" w:hAnsi="Times New Roman" w:cs="Times New Roman"/>
          <w:sz w:val="24"/>
          <w:szCs w:val="24"/>
        </w:rPr>
        <w:t xml:space="preserve">84.340 </w:t>
      </w:r>
      <w:r w:rsidR="003D3862" w:rsidRPr="00164537">
        <w:rPr>
          <w:rFonts w:ascii="Times New Roman" w:eastAsia="Roboto" w:hAnsi="Times New Roman" w:cs="Times New Roman"/>
          <w:sz w:val="24"/>
          <w:szCs w:val="24"/>
        </w:rPr>
        <w:t>Gs.</w:t>
      </w:r>
      <w:r w:rsidR="008F41CA" w:rsidRPr="00164537">
        <w:rPr>
          <w:rFonts w:ascii="Times New Roman" w:eastAsia="Roboto" w:hAnsi="Times New Roman" w:cs="Times New Roman"/>
          <w:sz w:val="24"/>
          <w:szCs w:val="24"/>
        </w:rPr>
        <w:t xml:space="preserve"> por jornal: </w:t>
      </w:r>
      <w:r w:rsidR="005220CC" w:rsidRPr="00164537">
        <w:rPr>
          <w:rFonts w:ascii="Times New Roman" w:eastAsia="Roboto" w:hAnsi="Times New Roman" w:cs="Times New Roman"/>
          <w:sz w:val="24"/>
          <w:szCs w:val="24"/>
        </w:rPr>
        <w:t xml:space="preserve">67.472.000 </w:t>
      </w:r>
      <w:r w:rsidR="003D3862" w:rsidRPr="00164537">
        <w:rPr>
          <w:rFonts w:ascii="Times New Roman" w:eastAsia="Roboto" w:hAnsi="Times New Roman" w:cs="Times New Roman"/>
          <w:sz w:val="24"/>
          <w:szCs w:val="24"/>
        </w:rPr>
        <w:t>Gs</w:t>
      </w:r>
      <w:r w:rsidR="00164537" w:rsidRPr="00164537">
        <w:rPr>
          <w:rFonts w:ascii="Times New Roman" w:eastAsia="Roboto" w:hAnsi="Times New Roman" w:cs="Times New Roman"/>
          <w:sz w:val="24"/>
          <w:szCs w:val="24"/>
        </w:rPr>
        <w:t xml:space="preserve"> total (20 apicultores)</w:t>
      </w:r>
      <w:r w:rsidR="003D3862" w:rsidRPr="00164537">
        <w:rPr>
          <w:rFonts w:ascii="Times New Roman" w:eastAsia="Roboto" w:hAnsi="Times New Roman" w:cs="Times New Roman"/>
          <w:sz w:val="24"/>
          <w:szCs w:val="24"/>
        </w:rPr>
        <w:t>.</w:t>
      </w:r>
    </w:p>
    <w:p w:rsidR="007E45D8" w:rsidRPr="00164537" w:rsidRDefault="000D0DA4" w:rsidP="00CB24C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b/>
          <w:sz w:val="24"/>
          <w:szCs w:val="24"/>
        </w:rPr>
      </w:pPr>
      <w:r w:rsidRPr="00164537">
        <w:rPr>
          <w:rFonts w:ascii="Times New Roman" w:eastAsia="Roboto" w:hAnsi="Times New Roman" w:cs="Times New Roman"/>
          <w:sz w:val="24"/>
          <w:szCs w:val="24"/>
        </w:rPr>
        <w:t>Capacitaciones: En concepto de capacitación para el personal, se estima un monto de inversión de</w:t>
      </w:r>
      <w:r w:rsidR="001F5239">
        <w:rPr>
          <w:rFonts w:ascii="Times New Roman" w:eastAsia="Roboto" w:hAnsi="Times New Roman" w:cs="Times New Roman"/>
          <w:sz w:val="24"/>
          <w:szCs w:val="24"/>
        </w:rPr>
        <w:t xml:space="preserve"> 250.000</w:t>
      </w:r>
      <w:r w:rsidR="001F5239">
        <w:rPr>
          <w:rFonts w:ascii="Times New Roman" w:eastAsia="Roboto" w:hAnsi="Times New Roman" w:cs="Times New Roman"/>
          <w:b/>
          <w:sz w:val="24"/>
          <w:szCs w:val="24"/>
        </w:rPr>
        <w:t xml:space="preserve"> </w:t>
      </w:r>
      <w:r w:rsidR="001F5239">
        <w:rPr>
          <w:rFonts w:ascii="Times New Roman" w:eastAsia="Roboto" w:hAnsi="Times New Roman" w:cs="Times New Roman"/>
          <w:sz w:val="24"/>
          <w:szCs w:val="24"/>
        </w:rPr>
        <w:t>Gs</w:t>
      </w:r>
      <w:r w:rsidRPr="00164537">
        <w:rPr>
          <w:rFonts w:ascii="Times New Roman" w:eastAsia="Roboto" w:hAnsi="Times New Roman" w:cs="Times New Roman"/>
          <w:sz w:val="24"/>
          <w:szCs w:val="24"/>
        </w:rPr>
        <w:t xml:space="preserve">. </w:t>
      </w:r>
      <w:r w:rsidR="001F5239">
        <w:rPr>
          <w:rFonts w:ascii="Times New Roman" w:eastAsia="Roboto" w:hAnsi="Times New Roman" w:cs="Times New Roman"/>
          <w:sz w:val="24"/>
          <w:szCs w:val="24"/>
        </w:rPr>
        <w:t>En l</w:t>
      </w:r>
      <w:r w:rsidRPr="00164537">
        <w:rPr>
          <w:rFonts w:ascii="Times New Roman" w:eastAsia="Roboto" w:hAnsi="Times New Roman" w:cs="Times New Roman"/>
          <w:sz w:val="24"/>
          <w:szCs w:val="24"/>
        </w:rPr>
        <w:t>os siguientes años, e</w:t>
      </w:r>
      <w:r w:rsidR="001F5239">
        <w:rPr>
          <w:rFonts w:ascii="Times New Roman" w:eastAsia="Roboto" w:hAnsi="Times New Roman" w:cs="Times New Roman"/>
          <w:sz w:val="24"/>
          <w:szCs w:val="24"/>
        </w:rPr>
        <w:t>ste</w:t>
      </w:r>
      <w:r w:rsidRPr="00164537">
        <w:rPr>
          <w:rFonts w:ascii="Times New Roman" w:eastAsia="Roboto" w:hAnsi="Times New Roman" w:cs="Times New Roman"/>
          <w:sz w:val="24"/>
          <w:szCs w:val="24"/>
        </w:rPr>
        <w:t xml:space="preserve"> presupuesto</w:t>
      </w:r>
      <w:r w:rsidR="001F5239">
        <w:rPr>
          <w:rFonts w:ascii="Times New Roman" w:eastAsia="Roboto" w:hAnsi="Times New Roman" w:cs="Times New Roman"/>
          <w:sz w:val="24"/>
          <w:szCs w:val="24"/>
        </w:rPr>
        <w:t xml:space="preserve"> se mantendrá de manera que los apicultores tengan oportunidad para mejorar procesos, así también la calidad del producto y ser eficientes.</w:t>
      </w:r>
    </w:p>
    <w:p w:rsidR="007E45D8" w:rsidRPr="00620B74" w:rsidRDefault="00CE5AF6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b/>
          <w:color w:val="008000"/>
          <w:sz w:val="28"/>
          <w:szCs w:val="28"/>
        </w:rPr>
      </w:pPr>
      <w:r w:rsidRPr="00620B74">
        <w:rPr>
          <w:rFonts w:ascii="Times New Roman" w:eastAsia="Roboto" w:hAnsi="Times New Roman" w:cs="Times New Roman"/>
          <w:b/>
          <w:color w:val="008000"/>
          <w:sz w:val="28"/>
          <w:szCs w:val="28"/>
        </w:rPr>
        <w:t>5. Plan de Marketing</w:t>
      </w:r>
    </w:p>
    <w:p w:rsidR="007E45D8" w:rsidRPr="00620B74" w:rsidRDefault="000D0DA4" w:rsidP="00620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Estrategia de producto</w:t>
      </w:r>
    </w:p>
    <w:p w:rsidR="007E45D8" w:rsidRPr="00620B74" w:rsidRDefault="000D0DA4" w:rsidP="005C277C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Con base al fin de la producción de la miel de abejas, satisfacer las necesidades de niños y adolescentes del sexto departamento de Paraguay, se prevé la venta de miel </w:t>
      </w:r>
      <w:r w:rsidR="00EB3EF9" w:rsidRPr="00620B74">
        <w:rPr>
          <w:rFonts w:ascii="Times New Roman" w:eastAsia="Roboto" w:hAnsi="Times New Roman" w:cs="Times New Roman"/>
          <w:sz w:val="24"/>
          <w:szCs w:val="24"/>
        </w:rPr>
        <w:t xml:space="preserve">centrifugada y </w:t>
      </w:r>
      <w:r w:rsidRPr="00620B74">
        <w:rPr>
          <w:rFonts w:ascii="Times New Roman" w:eastAsia="Roboto" w:hAnsi="Times New Roman" w:cs="Times New Roman"/>
          <w:sz w:val="24"/>
          <w:szCs w:val="24"/>
        </w:rPr>
        <w:t>filtrada</w:t>
      </w:r>
      <w:r w:rsidR="005C277C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a empresas fraccionadoras en baldes de plástico de </w:t>
      </w:r>
      <w:r w:rsidR="00EB3EF9" w:rsidRPr="00620B74">
        <w:rPr>
          <w:rFonts w:ascii="Times New Roman" w:eastAsia="Roboto" w:hAnsi="Times New Roman" w:cs="Times New Roman"/>
          <w:sz w:val="24"/>
          <w:szCs w:val="24"/>
        </w:rPr>
        <w:t>25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kg</w:t>
      </w:r>
      <w:r w:rsidR="00904E37" w:rsidRPr="00620B74">
        <w:rPr>
          <w:rFonts w:ascii="Times New Roman" w:eastAsia="Roboto" w:hAnsi="Times New Roman" w:cs="Times New Roman"/>
          <w:sz w:val="24"/>
          <w:szCs w:val="24"/>
        </w:rPr>
        <w:t>.</w:t>
      </w:r>
    </w:p>
    <w:p w:rsidR="007E45D8" w:rsidRPr="00620B74" w:rsidRDefault="000D0DA4" w:rsidP="00620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Estrategia de precio</w:t>
      </w:r>
    </w:p>
    <w:p w:rsidR="00EB3EF9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Como estrategia de precio, se proyecta que el 100% de la miel producida sea vendida a las empresas fraccionadoras para su posterior comercialización</w:t>
      </w:r>
      <w:r w:rsidR="00EB3EF9" w:rsidRPr="00620B74">
        <w:rPr>
          <w:rFonts w:ascii="Times New Roman" w:eastAsia="Roboto" w:hAnsi="Times New Roman" w:cs="Times New Roman"/>
          <w:sz w:val="24"/>
          <w:szCs w:val="24"/>
        </w:rPr>
        <w:t xml:space="preserve"> a la Gobernación de Caazapá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y distribución a los niños y adolescentes. </w:t>
      </w:r>
    </w:p>
    <w:p w:rsidR="007E45D8" w:rsidRPr="00620B74" w:rsidRDefault="000D0DA4" w:rsidP="002D1C1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De acuerdo al manejo de la producción, buenas técnicas que se lleguen a </w:t>
      </w:r>
      <w:r w:rsidR="005123B8" w:rsidRPr="00620B74">
        <w:rPr>
          <w:rFonts w:ascii="Times New Roman" w:eastAsia="Roboto" w:hAnsi="Times New Roman" w:cs="Times New Roman"/>
          <w:sz w:val="24"/>
          <w:szCs w:val="24"/>
        </w:rPr>
        <w:t>implementar, podría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existir mayor fabricación de miel</w:t>
      </w:r>
      <w:r w:rsidR="00EB3EF9" w:rsidRPr="00620B74">
        <w:rPr>
          <w:rFonts w:ascii="Times New Roman" w:eastAsia="Roboto" w:hAnsi="Times New Roman" w:cs="Times New Roman"/>
          <w:sz w:val="24"/>
          <w:szCs w:val="24"/>
        </w:rPr>
        <w:t xml:space="preserve"> de abejas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que, en caso de sobra, se destinaría a consumo de familia de los socios.</w:t>
      </w:r>
    </w:p>
    <w:p w:rsidR="007E45D8" w:rsidRPr="00620B74" w:rsidRDefault="000D0DA4" w:rsidP="00620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Estrategia de distribución</w:t>
      </w:r>
    </w:p>
    <w:p w:rsidR="007E45D8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La estrategia de distribución </w:t>
      </w:r>
      <w:r w:rsidR="00EB3EF9" w:rsidRPr="00620B74">
        <w:rPr>
          <w:rFonts w:ascii="Times New Roman" w:eastAsia="Roboto" w:hAnsi="Times New Roman" w:cs="Times New Roman"/>
          <w:sz w:val="24"/>
          <w:szCs w:val="24"/>
        </w:rPr>
        <w:t xml:space="preserve">del Comité </w:t>
      </w:r>
      <w:r w:rsidRPr="00620B74">
        <w:rPr>
          <w:rFonts w:ascii="Times New Roman" w:eastAsia="Roboto" w:hAnsi="Times New Roman" w:cs="Times New Roman"/>
          <w:sz w:val="24"/>
          <w:szCs w:val="24"/>
        </w:rPr>
        <w:t>se enfocará a dos principales actores:</w:t>
      </w:r>
    </w:p>
    <w:p w:rsidR="00EB3EF9" w:rsidRPr="00620B74" w:rsidRDefault="00EB3EF9" w:rsidP="00620B7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Consumidores o clientes directos: son las empresas fraccionadoras. A ellos se le comercializará directamente la miel a granel, en baldes de 25 kg cada uno. </w:t>
      </w:r>
    </w:p>
    <w:p w:rsidR="007E45D8" w:rsidRPr="002D1C14" w:rsidRDefault="000D0DA4" w:rsidP="002D1C1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Consumidores indirectos: niños, niñas y adolescentes. </w:t>
      </w:r>
      <w:proofErr w:type="gramStart"/>
      <w:r w:rsidR="00EB1BA1" w:rsidRPr="00620B74">
        <w:rPr>
          <w:rFonts w:ascii="Times New Roman" w:eastAsia="Roboto" w:hAnsi="Times New Roman" w:cs="Times New Roman"/>
          <w:sz w:val="24"/>
          <w:szCs w:val="24"/>
        </w:rPr>
        <w:t>Les</w:t>
      </w:r>
      <w:proofErr w:type="gramEnd"/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llegará el producto gracias a la </w:t>
      </w:r>
      <w:r w:rsidRPr="00620B74">
        <w:rPr>
          <w:rFonts w:ascii="Times New Roman" w:eastAsia="Roboto" w:hAnsi="Times New Roman" w:cs="Times New Roman"/>
          <w:sz w:val="24"/>
          <w:szCs w:val="24"/>
        </w:rPr>
        <w:lastRenderedPageBreak/>
        <w:t>compra</w:t>
      </w:r>
      <w:r w:rsidR="00EB3EF9" w:rsidRPr="00620B74">
        <w:rPr>
          <w:rFonts w:ascii="Times New Roman" w:eastAsia="Roboto" w:hAnsi="Times New Roman" w:cs="Times New Roman"/>
          <w:sz w:val="24"/>
          <w:szCs w:val="24"/>
        </w:rPr>
        <w:t xml:space="preserve"> a una empresa privada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por parte de la Gobernación de Caazapá como parte de la Alimentación Escolar. </w:t>
      </w:r>
    </w:p>
    <w:p w:rsidR="007E45D8" w:rsidRPr="00620B74" w:rsidRDefault="000D0DA4" w:rsidP="00620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 xml:space="preserve">Descripción canales de venta </w:t>
      </w:r>
    </w:p>
    <w:p w:rsidR="007E45D8" w:rsidRPr="00620B74" w:rsidRDefault="000D0DA4" w:rsidP="002D1C1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El canal de ventas principal de este comité se basa en la venta directa tomando en consideración un acuerdo de compra-venta, un contrato estipulado y firmado por ambas partes, es decir, el comité producto</w:t>
      </w:r>
      <w:r w:rsidR="006A03C1">
        <w:rPr>
          <w:rFonts w:ascii="Times New Roman" w:eastAsia="Roboto" w:hAnsi="Times New Roman" w:cs="Times New Roman"/>
          <w:sz w:val="24"/>
          <w:szCs w:val="24"/>
        </w:rPr>
        <w:t>r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de miel de abeja para cubrir la demanda de alimento escolar de Caazapá y las empresas fraccionadoras que se encargaran de vender el producto fraccionado a los encargados de cada departamento.</w:t>
      </w:r>
    </w:p>
    <w:p w:rsidR="007E45D8" w:rsidRPr="00620B74" w:rsidRDefault="000D0DA4" w:rsidP="00620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Cálculo de costos de distribución</w:t>
      </w:r>
    </w:p>
    <w:p w:rsidR="00A5502E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El costo de distribución</w:t>
      </w:r>
      <w:r w:rsidR="00A5502E" w:rsidRPr="00620B74">
        <w:rPr>
          <w:rFonts w:ascii="Times New Roman" w:eastAsia="Roboto" w:hAnsi="Times New Roman" w:cs="Times New Roman"/>
          <w:sz w:val="24"/>
          <w:szCs w:val="24"/>
        </w:rPr>
        <w:t xml:space="preserve"> o transporte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no se incluye dentro de los costos debido a que la empresa fraccionadora con quien se acuerde el negocio deberá ir a </w:t>
      </w:r>
      <w:r w:rsidR="00DD194A">
        <w:rPr>
          <w:rFonts w:ascii="Times New Roman" w:eastAsia="Roboto" w:hAnsi="Times New Roman" w:cs="Times New Roman"/>
          <w:sz w:val="24"/>
          <w:szCs w:val="24"/>
        </w:rPr>
        <w:t>buscar el producto.</w:t>
      </w:r>
    </w:p>
    <w:p w:rsidR="007E45D8" w:rsidRPr="00620B74" w:rsidRDefault="000D0DA4" w:rsidP="002D1C1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No es conveniente para el comité realizar </w:t>
      </w:r>
      <w:r w:rsidR="00A5502E" w:rsidRPr="00620B74">
        <w:rPr>
          <w:rFonts w:ascii="Times New Roman" w:eastAsia="Roboto" w:hAnsi="Times New Roman" w:cs="Times New Roman"/>
          <w:sz w:val="24"/>
          <w:szCs w:val="24"/>
        </w:rPr>
        <w:t>el traslado del producto a la empresa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porque para este proceso se necesitará de algún medio de transporte que soporte 240 baldes de miel de 25 kg cada uno. </w:t>
      </w:r>
      <w:r w:rsidR="00A5502E" w:rsidRPr="00620B74">
        <w:rPr>
          <w:rFonts w:ascii="Times New Roman" w:eastAsia="Roboto" w:hAnsi="Times New Roman" w:cs="Times New Roman"/>
          <w:sz w:val="24"/>
          <w:szCs w:val="24"/>
        </w:rPr>
        <w:t>Esa inversión de momento no es necesaria.</w:t>
      </w:r>
    </w:p>
    <w:p w:rsidR="007E45D8" w:rsidRPr="00620B74" w:rsidRDefault="000D0DA4" w:rsidP="00620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 xml:space="preserve">Estrategia de promoción / descripción plan de promoción </w:t>
      </w:r>
    </w:p>
    <w:p w:rsidR="006B408A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Como las ventas se darán de manera muy directa, la promoción</w:t>
      </w:r>
      <w:r w:rsidR="00624B4C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79449A" w:rsidRPr="00620B74">
        <w:rPr>
          <w:rFonts w:ascii="Times New Roman" w:eastAsia="Roboto" w:hAnsi="Times New Roman" w:cs="Times New Roman"/>
          <w:sz w:val="24"/>
          <w:szCs w:val="24"/>
        </w:rPr>
        <w:t xml:space="preserve">del </w:t>
      </w:r>
      <w:r w:rsidR="00DD194A">
        <w:rPr>
          <w:rFonts w:ascii="Times New Roman" w:eastAsia="Roboto" w:hAnsi="Times New Roman" w:cs="Times New Roman"/>
          <w:sz w:val="24"/>
          <w:szCs w:val="24"/>
        </w:rPr>
        <w:t>c</w:t>
      </w:r>
      <w:r w:rsidR="006B408A" w:rsidRPr="00620B74">
        <w:rPr>
          <w:rFonts w:ascii="Times New Roman" w:eastAsia="Roboto" w:hAnsi="Times New Roman" w:cs="Times New Roman"/>
          <w:sz w:val="24"/>
          <w:szCs w:val="24"/>
        </w:rPr>
        <w:t>omité,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624B4C" w:rsidRPr="00620B74">
        <w:rPr>
          <w:rFonts w:ascii="Times New Roman" w:eastAsia="Roboto" w:hAnsi="Times New Roman" w:cs="Times New Roman"/>
          <w:sz w:val="24"/>
          <w:szCs w:val="24"/>
        </w:rPr>
        <w:t xml:space="preserve">más bien </w:t>
      </w:r>
      <w:r w:rsidRPr="00620B74">
        <w:rPr>
          <w:rFonts w:ascii="Times New Roman" w:eastAsia="Roboto" w:hAnsi="Times New Roman" w:cs="Times New Roman"/>
          <w:sz w:val="24"/>
          <w:szCs w:val="24"/>
        </w:rPr>
        <w:t>podría darse por medio de publicidades donde se explique</w:t>
      </w:r>
      <w:r w:rsidR="00624B4C">
        <w:rPr>
          <w:rFonts w:ascii="Times New Roman" w:eastAsia="Roboto" w:hAnsi="Times New Roman" w:cs="Times New Roman"/>
          <w:sz w:val="24"/>
          <w:szCs w:val="24"/>
        </w:rPr>
        <w:t>n</w:t>
      </w:r>
      <w:r w:rsidRPr="00620B74">
        <w:rPr>
          <w:rFonts w:ascii="Times New Roman" w:eastAsia="Roboto" w:hAnsi="Times New Roman" w:cs="Times New Roman"/>
          <w:sz w:val="24"/>
          <w:szCs w:val="24"/>
        </w:rPr>
        <w:t>/promocione</w:t>
      </w:r>
      <w:r w:rsidR="00624B4C">
        <w:rPr>
          <w:rFonts w:ascii="Times New Roman" w:eastAsia="Roboto" w:hAnsi="Times New Roman" w:cs="Times New Roman"/>
          <w:sz w:val="24"/>
          <w:szCs w:val="24"/>
        </w:rPr>
        <w:t>n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6B408A" w:rsidRPr="00620B74">
        <w:rPr>
          <w:rFonts w:ascii="Times New Roman" w:eastAsia="Roboto" w:hAnsi="Times New Roman" w:cs="Times New Roman"/>
          <w:sz w:val="24"/>
          <w:szCs w:val="24"/>
        </w:rPr>
        <w:t>sus actividades y las tareas realizadas para obtener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la calidad del producto ofrecido por el comité, así también enfatizando un precio justo para el mercado.</w:t>
      </w:r>
    </w:p>
    <w:p w:rsidR="00D07D9C" w:rsidRPr="00620B74" w:rsidRDefault="006B408A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Otra estrategia que apunta son las n</w:t>
      </w:r>
      <w:r w:rsidR="000D0DA4" w:rsidRPr="00620B74">
        <w:rPr>
          <w:rFonts w:ascii="Times New Roman" w:eastAsia="Roboto" w:hAnsi="Times New Roman" w:cs="Times New Roman"/>
          <w:sz w:val="24"/>
          <w:szCs w:val="24"/>
        </w:rPr>
        <w:t xml:space="preserve">egociaciones y acuerdos cara a cara con los encargados de las empresas fraccionadoras. </w:t>
      </w:r>
    </w:p>
    <w:p w:rsidR="006B408A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Publicidades</w:t>
      </w:r>
      <w:r w:rsidR="006B408A" w:rsidRPr="00620B74">
        <w:rPr>
          <w:rFonts w:ascii="Times New Roman" w:eastAsia="Roboto" w:hAnsi="Times New Roman" w:cs="Times New Roman"/>
          <w:sz w:val="24"/>
          <w:szCs w:val="24"/>
        </w:rPr>
        <w:t xml:space="preserve"> ocasionales (por semana en sus redes sociales)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que concienticen acerca del consumo de miel de abejas, especialmente dirigido a niños y adolescentes (consumidores finales)</w:t>
      </w:r>
      <w:r w:rsidR="006B408A" w:rsidRPr="00620B74">
        <w:rPr>
          <w:rFonts w:ascii="Times New Roman" w:eastAsia="Roboto" w:hAnsi="Times New Roman" w:cs="Times New Roman"/>
          <w:sz w:val="24"/>
          <w:szCs w:val="24"/>
        </w:rPr>
        <w:t xml:space="preserve"> y destacando el trabajo de los apicultores participantes de esta iniciativa.</w:t>
      </w:r>
    </w:p>
    <w:p w:rsidR="007E45D8" w:rsidRPr="00620B74" w:rsidRDefault="000D0DA4" w:rsidP="002D1C1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lastRenderedPageBreak/>
        <w:t xml:space="preserve">Además, para reforzar la relación con el cliente directo (e incentivar el aumento de la venta de miel) se realizarán reuniones periódicas con encargados de estas empresas fraccionadoras. </w:t>
      </w:r>
    </w:p>
    <w:p w:rsidR="007E45D8" w:rsidRPr="00620B74" w:rsidRDefault="000D0DA4" w:rsidP="00620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Cálculo de costos de promoción</w:t>
      </w:r>
    </w:p>
    <w:p w:rsidR="007E45D8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Para el desarrollo de las publicidades,</w:t>
      </w:r>
      <w:r w:rsidR="001111CB" w:rsidRPr="00620B74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346396">
        <w:rPr>
          <w:rFonts w:ascii="Times New Roman" w:eastAsia="Roboto" w:hAnsi="Times New Roman" w:cs="Times New Roman"/>
          <w:sz w:val="24"/>
          <w:szCs w:val="24"/>
        </w:rPr>
        <w:t>en el futuro</w:t>
      </w:r>
      <w:r w:rsidR="001111CB" w:rsidRPr="00620B74">
        <w:rPr>
          <w:rFonts w:ascii="Times New Roman" w:eastAsia="Roboto" w:hAnsi="Times New Roman" w:cs="Times New Roman"/>
          <w:sz w:val="24"/>
          <w:szCs w:val="24"/>
        </w:rPr>
        <w:t>,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el comité deberá contratar a un publicista que se encargue de preparar y dirigir las redes sociales. Mientras que las representaciones sociales, ya sean entrevistas, reuniones, lo harán</w:t>
      </w:r>
      <w:r w:rsidR="001111CB" w:rsidRPr="00620B74">
        <w:rPr>
          <w:rFonts w:ascii="Times New Roman" w:eastAsia="Roboto" w:hAnsi="Times New Roman" w:cs="Times New Roman"/>
          <w:sz w:val="24"/>
          <w:szCs w:val="24"/>
        </w:rPr>
        <w:t xml:space="preserve"> por ahora directamente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los de la Comisión Directiva.</w:t>
      </w:r>
    </w:p>
    <w:p w:rsidR="007E45D8" w:rsidRPr="00620B74" w:rsidRDefault="001111CB" w:rsidP="002D1C1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Una opción más económica </w:t>
      </w:r>
      <w:r w:rsidR="00AA24F1" w:rsidRPr="00620B74">
        <w:rPr>
          <w:rFonts w:ascii="Times New Roman" w:eastAsia="Roboto" w:hAnsi="Times New Roman" w:cs="Times New Roman"/>
          <w:sz w:val="24"/>
          <w:szCs w:val="24"/>
        </w:rPr>
        <w:t>es invertir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por medio de </w:t>
      </w:r>
      <w:r w:rsidR="00C77EC6" w:rsidRPr="00620B74">
        <w:rPr>
          <w:rFonts w:ascii="Times New Roman" w:eastAsia="Roboto" w:hAnsi="Times New Roman" w:cs="Times New Roman"/>
          <w:sz w:val="24"/>
          <w:szCs w:val="24"/>
        </w:rPr>
        <w:t>convenios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(como con el SNPP)</w:t>
      </w:r>
      <w:r w:rsidR="000D0DA4" w:rsidRPr="00620B74">
        <w:rPr>
          <w:rFonts w:ascii="Times New Roman" w:eastAsia="Roboto" w:hAnsi="Times New Roman" w:cs="Times New Roman"/>
          <w:sz w:val="24"/>
          <w:szCs w:val="24"/>
        </w:rPr>
        <w:t xml:space="preserve"> en cursos que los preparen para gestionar sus propias publicidades.</w:t>
      </w:r>
    </w:p>
    <w:p w:rsidR="007E45D8" w:rsidRPr="00620B74" w:rsidRDefault="000D0DA4" w:rsidP="00620B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i/>
          <w:sz w:val="24"/>
          <w:szCs w:val="24"/>
        </w:rPr>
      </w:pPr>
      <w:r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Primera li</w:t>
      </w:r>
      <w:r w:rsidR="005F5BE8" w:rsidRPr="00620B74">
        <w:rPr>
          <w:rFonts w:ascii="Times New Roman" w:eastAsia="Roboto" w:hAnsi="Times New Roman" w:cs="Times New Roman"/>
          <w:b/>
          <w:i/>
          <w:sz w:val="24"/>
          <w:szCs w:val="24"/>
        </w:rPr>
        <w:t>sta de compradores potenciales</w:t>
      </w:r>
    </w:p>
    <w:p w:rsidR="0060263B" w:rsidRPr="00620B74" w:rsidRDefault="000D0DA4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El cliente potencial es un factor importante a tener en cuenta dentro del plan de negocio, para tener un panorama de oportunidades de crecimiento del negocio a corto y largo plazo. </w:t>
      </w:r>
    </w:p>
    <w:p w:rsidR="007E45D8" w:rsidRPr="00620B74" w:rsidRDefault="000D0DA4" w:rsidP="002D1C1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A continuación, se lista a los posibles clientes potenciales de este comité de apicultores teniendo en cuenta la zona geográfica y la </w:t>
      </w:r>
      <w:r w:rsidR="00081069">
        <w:rPr>
          <w:rFonts w:ascii="Times New Roman" w:eastAsia="Roboto" w:hAnsi="Times New Roman" w:cs="Times New Roman"/>
          <w:sz w:val="24"/>
          <w:szCs w:val="24"/>
        </w:rPr>
        <w:t xml:space="preserve">experiencia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de producción de las mismas: </w:t>
      </w:r>
    </w:p>
    <w:tbl>
      <w:tblPr>
        <w:tblStyle w:val="a7"/>
        <w:tblW w:w="94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02"/>
        <w:gridCol w:w="4703"/>
      </w:tblGrid>
      <w:tr w:rsidR="007E45D8" w:rsidRPr="00620B74" w:rsidTr="00BA5B51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B14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Roboto" w:hAnsi="Times New Roman" w:cs="Times New Roman"/>
                <w:b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b/>
                <w:szCs w:val="24"/>
              </w:rPr>
              <w:t>Empresa</w:t>
            </w:r>
          </w:p>
        </w:tc>
        <w:tc>
          <w:tcPr>
            <w:tcW w:w="4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B14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Roboto" w:hAnsi="Times New Roman" w:cs="Times New Roman"/>
                <w:b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b/>
                <w:szCs w:val="24"/>
              </w:rPr>
              <w:t>Justificación</w:t>
            </w:r>
          </w:p>
        </w:tc>
      </w:tr>
      <w:tr w:rsidR="007E45D8" w:rsidRPr="00620B74" w:rsidTr="00BA5B51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2D1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Cs w:val="24"/>
              </w:rPr>
              <w:t>Miel Caazapá</w:t>
            </w:r>
          </w:p>
        </w:tc>
        <w:tc>
          <w:tcPr>
            <w:tcW w:w="4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5D8" w:rsidRPr="00620B74" w:rsidRDefault="000D0DA4" w:rsidP="002D1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szCs w:val="24"/>
              </w:rPr>
            </w:pPr>
            <w:r w:rsidRPr="00620B74">
              <w:rPr>
                <w:rFonts w:ascii="Times New Roman" w:eastAsia="Roboto" w:hAnsi="Times New Roman" w:cs="Times New Roman"/>
                <w:szCs w:val="24"/>
              </w:rPr>
              <w:t>Fraccionadores de la zona y con mayor contacto con la gobernación de Caazapá.</w:t>
            </w:r>
          </w:p>
        </w:tc>
      </w:tr>
      <w:tr w:rsidR="00BA5B51" w:rsidRPr="00620B74" w:rsidTr="00BA5B51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51" w:rsidRPr="00E6752D" w:rsidRDefault="00BA5B51" w:rsidP="002D1C14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szCs w:val="24"/>
              </w:rPr>
            </w:pPr>
            <w:r w:rsidRPr="00E6752D">
              <w:rPr>
                <w:rFonts w:ascii="Times New Roman" w:eastAsia="Roboto" w:hAnsi="Times New Roman" w:cs="Times New Roman"/>
                <w:szCs w:val="24"/>
              </w:rPr>
              <w:t>Las Viajeras</w:t>
            </w:r>
          </w:p>
          <w:p w:rsidR="00BA5B51" w:rsidRPr="00E6752D" w:rsidRDefault="00BA5B51" w:rsidP="002D1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szCs w:val="24"/>
              </w:rPr>
            </w:pPr>
          </w:p>
        </w:tc>
        <w:tc>
          <w:tcPr>
            <w:tcW w:w="4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51" w:rsidRPr="00E6752D" w:rsidRDefault="00BA5B51" w:rsidP="00E6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szCs w:val="24"/>
              </w:rPr>
            </w:pPr>
            <w:r w:rsidRPr="00E6752D">
              <w:rPr>
                <w:rFonts w:ascii="Times New Roman" w:eastAsia="Roboto" w:hAnsi="Times New Roman" w:cs="Times New Roman"/>
                <w:szCs w:val="24"/>
              </w:rPr>
              <w:t>Gran fraccionadora de la zona del</w:t>
            </w:r>
            <w:r w:rsidR="00E6752D" w:rsidRPr="00E6752D">
              <w:rPr>
                <w:rFonts w:ascii="Times New Roman" w:eastAsia="Roboto" w:hAnsi="Times New Roman" w:cs="Times New Roman"/>
                <w:szCs w:val="24"/>
              </w:rPr>
              <w:t xml:space="preserve"> Bajo</w:t>
            </w:r>
            <w:r w:rsidRPr="00E6752D">
              <w:rPr>
                <w:rFonts w:ascii="Times New Roman" w:eastAsia="Roboto" w:hAnsi="Times New Roman" w:cs="Times New Roman"/>
                <w:szCs w:val="24"/>
              </w:rPr>
              <w:t xml:space="preserve"> Chaco, </w:t>
            </w:r>
            <w:r w:rsidR="00E6752D" w:rsidRPr="00E6752D">
              <w:rPr>
                <w:rFonts w:ascii="Times New Roman" w:eastAsia="Roboto" w:hAnsi="Times New Roman" w:cs="Times New Roman"/>
                <w:szCs w:val="24"/>
              </w:rPr>
              <w:t xml:space="preserve">con </w:t>
            </w:r>
            <w:r w:rsidRPr="00E6752D">
              <w:rPr>
                <w:rFonts w:ascii="Times New Roman" w:eastAsia="Roboto" w:hAnsi="Times New Roman" w:cs="Times New Roman"/>
                <w:szCs w:val="24"/>
              </w:rPr>
              <w:t>mucha experiencia en el ámbito de la</w:t>
            </w:r>
            <w:r w:rsidR="00E6752D" w:rsidRPr="00E6752D">
              <w:rPr>
                <w:rFonts w:ascii="Times New Roman" w:eastAsia="Roboto" w:hAnsi="Times New Roman" w:cs="Times New Roman"/>
                <w:szCs w:val="24"/>
              </w:rPr>
              <w:t xml:space="preserve"> comercialización de productos de </w:t>
            </w:r>
            <w:r w:rsidRPr="00E6752D">
              <w:rPr>
                <w:rFonts w:ascii="Times New Roman" w:eastAsia="Roboto" w:hAnsi="Times New Roman" w:cs="Times New Roman"/>
                <w:szCs w:val="24"/>
              </w:rPr>
              <w:t xml:space="preserve">apicultura. </w:t>
            </w:r>
          </w:p>
        </w:tc>
      </w:tr>
      <w:tr w:rsidR="00BA5B51" w:rsidRPr="00620B74" w:rsidTr="00BA5B51">
        <w:tc>
          <w:tcPr>
            <w:tcW w:w="4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51" w:rsidRPr="00E6752D" w:rsidRDefault="00E6752D" w:rsidP="002D1C14">
            <w:pPr>
              <w:spacing w:after="0" w:line="240" w:lineRule="auto"/>
              <w:jc w:val="both"/>
              <w:rPr>
                <w:rFonts w:ascii="Times New Roman" w:eastAsia="Roboto" w:hAnsi="Times New Roman" w:cs="Times New Roman"/>
                <w:szCs w:val="24"/>
              </w:rPr>
            </w:pPr>
            <w:r w:rsidRPr="00E6752D">
              <w:rPr>
                <w:rFonts w:ascii="Times New Roman" w:eastAsia="Roboto" w:hAnsi="Times New Roman" w:cs="Times New Roman"/>
                <w:szCs w:val="24"/>
              </w:rPr>
              <w:t>Carimbo 77</w:t>
            </w:r>
          </w:p>
        </w:tc>
        <w:tc>
          <w:tcPr>
            <w:tcW w:w="4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51" w:rsidRPr="00E6752D" w:rsidRDefault="00BA5B51" w:rsidP="002D1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Roboto" w:hAnsi="Times New Roman" w:cs="Times New Roman"/>
                <w:szCs w:val="24"/>
              </w:rPr>
            </w:pPr>
            <w:r w:rsidRPr="00E6752D">
              <w:rPr>
                <w:rFonts w:ascii="Times New Roman" w:eastAsia="Roboto" w:hAnsi="Times New Roman" w:cs="Times New Roman"/>
                <w:szCs w:val="24"/>
              </w:rPr>
              <w:t>Conocida fraccionadora del país.</w:t>
            </w:r>
            <w:r w:rsidR="00CD723A">
              <w:rPr>
                <w:rFonts w:ascii="Times New Roman" w:eastAsia="Roboto" w:hAnsi="Times New Roman" w:cs="Times New Roman"/>
                <w:szCs w:val="24"/>
              </w:rPr>
              <w:t xml:space="preserve"> Con presencia en varios puntos del país. </w:t>
            </w:r>
          </w:p>
        </w:tc>
      </w:tr>
    </w:tbl>
    <w:p w:rsidR="007E45D8" w:rsidRPr="00620B74" w:rsidRDefault="000D0DA4" w:rsidP="00620B74">
      <w:pP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b/>
          <w:color w:val="008000"/>
          <w:sz w:val="28"/>
          <w:szCs w:val="28"/>
        </w:rPr>
      </w:pPr>
      <w:r w:rsidRPr="00620B74">
        <w:rPr>
          <w:rFonts w:ascii="Times New Roman" w:eastAsia="Roboto" w:hAnsi="Times New Roman" w:cs="Times New Roman"/>
          <w:b/>
          <w:color w:val="008000"/>
          <w:sz w:val="28"/>
          <w:szCs w:val="28"/>
        </w:rPr>
        <w:t xml:space="preserve">6. </w:t>
      </w:r>
      <w:r w:rsidR="00A20BFC" w:rsidRPr="00620B74">
        <w:rPr>
          <w:rFonts w:ascii="Times New Roman" w:eastAsia="Roboto" w:hAnsi="Times New Roman" w:cs="Times New Roman"/>
          <w:b/>
          <w:color w:val="008000"/>
          <w:sz w:val="28"/>
          <w:szCs w:val="28"/>
        </w:rPr>
        <w:t>Plan financiero</w:t>
      </w:r>
      <w:r w:rsidRPr="00620B74">
        <w:rPr>
          <w:rFonts w:ascii="Times New Roman" w:eastAsia="Roboto" w:hAnsi="Times New Roman" w:cs="Times New Roman"/>
          <w:b/>
          <w:color w:val="008000"/>
          <w:sz w:val="28"/>
          <w:szCs w:val="28"/>
        </w:rPr>
        <w:t xml:space="preserve"> </w:t>
      </w:r>
    </w:p>
    <w:p w:rsidR="0060263B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El Comité </w:t>
      </w:r>
      <w:r w:rsidR="0060263B" w:rsidRPr="00620B74">
        <w:rPr>
          <w:rFonts w:ascii="Times New Roman" w:eastAsia="Roboto" w:hAnsi="Times New Roman" w:cs="Times New Roman"/>
          <w:sz w:val="24"/>
          <w:szCs w:val="24"/>
        </w:rPr>
        <w:t>de apicultores de Caazapá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tiene como objetivo dar inicio a sus actividades de producción desde el año 2022. </w:t>
      </w:r>
    </w:p>
    <w:p w:rsidR="0060263B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El plan financiero adjunto junto con este plan de negocios se basa e</w:t>
      </w:r>
      <w:r w:rsidR="00323A50">
        <w:rPr>
          <w:rFonts w:ascii="Times New Roman" w:eastAsia="Roboto" w:hAnsi="Times New Roman" w:cs="Times New Roman"/>
          <w:sz w:val="24"/>
          <w:szCs w:val="24"/>
        </w:rPr>
        <w:t>n cálculos y estimaciones basado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s en datos del 2018 y una proyección de ventas para el año 2022, de manera que se pueda </w:t>
      </w:r>
      <w:r w:rsidRPr="00620B74">
        <w:rPr>
          <w:rFonts w:ascii="Times New Roman" w:eastAsia="Roboto" w:hAnsi="Times New Roman" w:cs="Times New Roman"/>
          <w:sz w:val="24"/>
          <w:szCs w:val="24"/>
        </w:rPr>
        <w:lastRenderedPageBreak/>
        <w:t>obtener el balance de Ganancia</w:t>
      </w:r>
      <w:r w:rsidR="00323A50">
        <w:rPr>
          <w:rFonts w:ascii="Times New Roman" w:eastAsia="Roboto" w:hAnsi="Times New Roman" w:cs="Times New Roman"/>
          <w:sz w:val="24"/>
          <w:szCs w:val="24"/>
        </w:rPr>
        <w:t>s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y Pérdidas, así también el Flujo de Caja, que nos permitan determinar la viabilidad económica de la idea presentada para este comité.</w:t>
      </w:r>
    </w:p>
    <w:p w:rsidR="007E45D8" w:rsidRPr="00620B74" w:rsidRDefault="00323A50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El mercado potencial-</w:t>
      </w:r>
      <w:r w:rsidR="000D0DA4" w:rsidRPr="00620B74">
        <w:rPr>
          <w:rFonts w:ascii="Times New Roman" w:eastAsia="Roboto" w:hAnsi="Times New Roman" w:cs="Times New Roman"/>
          <w:sz w:val="24"/>
          <w:szCs w:val="24"/>
        </w:rPr>
        <w:t xml:space="preserve">final del comité son los niños, </w:t>
      </w:r>
      <w:r w:rsidR="000C691B" w:rsidRPr="00620B74">
        <w:rPr>
          <w:rFonts w:ascii="Times New Roman" w:eastAsia="Roboto" w:hAnsi="Times New Roman" w:cs="Times New Roman"/>
          <w:sz w:val="24"/>
          <w:szCs w:val="24"/>
        </w:rPr>
        <w:t>niñas y</w:t>
      </w:r>
      <w:r w:rsidR="000D0DA4" w:rsidRPr="00620B74">
        <w:rPr>
          <w:rFonts w:ascii="Times New Roman" w:eastAsia="Roboto" w:hAnsi="Times New Roman" w:cs="Times New Roman"/>
          <w:sz w:val="24"/>
          <w:szCs w:val="24"/>
        </w:rPr>
        <w:t xml:space="preserve"> adolescentes que se encuentran matriculados en la EEB del sexto departamento, estimando un consumo de miel de abejas de 6.000 kg. </w:t>
      </w:r>
      <w:r w:rsidR="000A0441">
        <w:rPr>
          <w:rFonts w:ascii="Times New Roman" w:eastAsia="Roboto" w:hAnsi="Times New Roman" w:cs="Times New Roman"/>
          <w:sz w:val="24"/>
          <w:szCs w:val="24"/>
        </w:rPr>
        <w:t>Dada</w:t>
      </w:r>
      <w:r w:rsidR="000D0DA4" w:rsidRPr="00620B74">
        <w:rPr>
          <w:rFonts w:ascii="Times New Roman" w:eastAsia="Roboto" w:hAnsi="Times New Roman" w:cs="Times New Roman"/>
          <w:sz w:val="24"/>
          <w:szCs w:val="24"/>
        </w:rPr>
        <w:t xml:space="preserve"> la situación, es decir, la necesidad de cubrir / distribuir este alimento a todos los del departamento, se pretende abarcar el 100% del mercado desde el inicio (2022).</w:t>
      </w:r>
    </w:p>
    <w:p w:rsidR="0060263B" w:rsidRPr="00620B74" w:rsidRDefault="000D0DA4" w:rsidP="00571BF6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Por otro lado, la inversión inicial es de suma importancia, además de ser elevada, dado que el comité actualmente no cuenta con maquinarias ni elementos necesarios para la fabricación. </w:t>
      </w:r>
      <w:r w:rsidR="0071160C">
        <w:rPr>
          <w:rFonts w:ascii="Times New Roman" w:eastAsia="Roboto" w:hAnsi="Times New Roman" w:cs="Times New Roman"/>
          <w:sz w:val="24"/>
          <w:szCs w:val="24"/>
        </w:rPr>
        <w:t xml:space="preserve">La misma </w:t>
      </w:r>
      <w:r w:rsidR="00E33156">
        <w:rPr>
          <w:rFonts w:ascii="Times New Roman" w:eastAsia="Roboto" w:hAnsi="Times New Roman" w:cs="Times New Roman"/>
          <w:sz w:val="24"/>
          <w:szCs w:val="24"/>
        </w:rPr>
        <w:t xml:space="preserve">se precisa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para compra de materiales, maquinarias y capacitaciones de manera a mejorar la producción. </w:t>
      </w:r>
    </w:p>
    <w:p w:rsidR="007E45D8" w:rsidRPr="00620B74" w:rsidRDefault="000D0DA4" w:rsidP="00620B7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Para el plan financiero se ha tenido en cuenta los siguientes supuestos:</w:t>
      </w:r>
    </w:p>
    <w:p w:rsidR="007E45D8" w:rsidRPr="00B64B94" w:rsidRDefault="000D0DA4" w:rsidP="00620B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B64B94">
        <w:rPr>
          <w:rFonts w:ascii="Times New Roman" w:eastAsia="Roboto" w:hAnsi="Times New Roman" w:cs="Times New Roman"/>
          <w:sz w:val="24"/>
          <w:szCs w:val="24"/>
        </w:rPr>
        <w:t>El MAG invertiría 80.000.000</w:t>
      </w:r>
      <w:r w:rsidR="003752FF" w:rsidRPr="00B64B94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3D3862" w:rsidRPr="00B64B94">
        <w:rPr>
          <w:rFonts w:ascii="Times New Roman" w:eastAsia="Roboto" w:hAnsi="Times New Roman" w:cs="Times New Roman"/>
          <w:sz w:val="24"/>
          <w:szCs w:val="24"/>
        </w:rPr>
        <w:t>Gs</w:t>
      </w:r>
      <w:r w:rsidR="003752FF" w:rsidRPr="00B64B94">
        <w:rPr>
          <w:rFonts w:ascii="Times New Roman" w:eastAsia="Roboto" w:hAnsi="Times New Roman" w:cs="Times New Roman"/>
          <w:sz w:val="24"/>
          <w:szCs w:val="24"/>
        </w:rPr>
        <w:t>.</w:t>
      </w:r>
      <w:r w:rsidRPr="00B64B94">
        <w:rPr>
          <w:rFonts w:ascii="Times New Roman" w:eastAsia="Roboto" w:hAnsi="Times New Roman" w:cs="Times New Roman"/>
          <w:sz w:val="24"/>
          <w:szCs w:val="24"/>
        </w:rPr>
        <w:t xml:space="preserve"> de la inversión prevista en el Comité </w:t>
      </w:r>
      <w:r w:rsidR="00BE08EB" w:rsidRPr="00B64B94">
        <w:rPr>
          <w:rFonts w:ascii="Times New Roman" w:eastAsia="Roboto" w:hAnsi="Times New Roman" w:cs="Times New Roman"/>
          <w:sz w:val="24"/>
          <w:szCs w:val="24"/>
        </w:rPr>
        <w:t>de Apicultores de Caazapá</w:t>
      </w:r>
      <w:r w:rsidRPr="00B64B94">
        <w:rPr>
          <w:rFonts w:ascii="Times New Roman" w:eastAsia="Roboto" w:hAnsi="Times New Roman" w:cs="Times New Roman"/>
          <w:sz w:val="24"/>
          <w:szCs w:val="24"/>
        </w:rPr>
        <w:t>.</w:t>
      </w:r>
    </w:p>
    <w:p w:rsidR="007E45D8" w:rsidRPr="00B64B94" w:rsidRDefault="000D0DA4" w:rsidP="00620B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B64B94">
        <w:rPr>
          <w:rFonts w:ascii="Times New Roman" w:eastAsia="Roboto" w:hAnsi="Times New Roman" w:cs="Times New Roman"/>
          <w:sz w:val="24"/>
          <w:szCs w:val="24"/>
        </w:rPr>
        <w:t xml:space="preserve">Se obtendrá un financiamiento propio, es decir, los apicultores aportarán los 24.100.000 restantes para completar la inversión requerida. </w:t>
      </w:r>
    </w:p>
    <w:p w:rsidR="00B671F4" w:rsidRPr="00B64B94" w:rsidRDefault="000D0DA4" w:rsidP="00620B74">
      <w:pPr>
        <w:pStyle w:val="Prrafodelista"/>
        <w:numPr>
          <w:ilvl w:val="0"/>
          <w:numId w:val="6"/>
        </w:numP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sz w:val="24"/>
          <w:szCs w:val="24"/>
        </w:rPr>
      </w:pPr>
      <w:r w:rsidRPr="00B64B94">
        <w:rPr>
          <w:rFonts w:ascii="Times New Roman" w:eastAsia="Roboto" w:hAnsi="Times New Roman" w:cs="Times New Roman"/>
          <w:sz w:val="24"/>
          <w:szCs w:val="24"/>
        </w:rPr>
        <w:t xml:space="preserve">Se estima un aumento de las ventas del 1% por año, teniendo en cuenta el aumento de consumo de miel mencionado en el apartado </w:t>
      </w:r>
      <w:r w:rsidR="00843AEE" w:rsidRPr="00B64B94">
        <w:rPr>
          <w:rFonts w:ascii="Times New Roman" w:eastAsia="Roboto" w:hAnsi="Times New Roman" w:cs="Times New Roman"/>
          <w:sz w:val="24"/>
          <w:szCs w:val="24"/>
        </w:rPr>
        <w:t>de “Cálculo de ventas por 5 años”</w:t>
      </w:r>
    </w:p>
    <w:p w:rsidR="00B671F4" w:rsidRPr="00B64B94" w:rsidRDefault="000D0DA4" w:rsidP="00620B74">
      <w:pPr>
        <w:pStyle w:val="Prrafodelista"/>
        <w:numPr>
          <w:ilvl w:val="0"/>
          <w:numId w:val="6"/>
        </w:numP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b/>
          <w:sz w:val="24"/>
          <w:szCs w:val="24"/>
        </w:rPr>
      </w:pPr>
      <w:r w:rsidRPr="00B64B94">
        <w:rPr>
          <w:rFonts w:ascii="Times New Roman" w:eastAsia="Roboto" w:hAnsi="Times New Roman" w:cs="Times New Roman"/>
          <w:sz w:val="24"/>
          <w:szCs w:val="24"/>
        </w:rPr>
        <w:t>Entre los costos de internet se calcula 2</w:t>
      </w:r>
      <w:r w:rsidR="00273A1D">
        <w:rPr>
          <w:rFonts w:ascii="Times New Roman" w:eastAsia="Roboto" w:hAnsi="Times New Roman" w:cs="Times New Roman"/>
          <w:sz w:val="24"/>
          <w:szCs w:val="24"/>
        </w:rPr>
        <w:t>.</w:t>
      </w:r>
      <w:r w:rsidRPr="00B64B94">
        <w:rPr>
          <w:rFonts w:ascii="Times New Roman" w:eastAsia="Roboto" w:hAnsi="Times New Roman" w:cs="Times New Roman"/>
          <w:sz w:val="24"/>
          <w:szCs w:val="24"/>
        </w:rPr>
        <w:t xml:space="preserve">000 </w:t>
      </w:r>
      <w:r w:rsidR="00B671F4" w:rsidRPr="00B64B94">
        <w:rPr>
          <w:rFonts w:ascii="Times New Roman" w:eastAsia="Roboto" w:hAnsi="Times New Roman" w:cs="Times New Roman"/>
          <w:sz w:val="24"/>
          <w:szCs w:val="24"/>
        </w:rPr>
        <w:t>Gs.</w:t>
      </w:r>
      <w:r w:rsidRPr="00B64B94">
        <w:rPr>
          <w:rFonts w:ascii="Times New Roman" w:eastAsia="Roboto" w:hAnsi="Times New Roman" w:cs="Times New Roman"/>
          <w:sz w:val="24"/>
          <w:szCs w:val="24"/>
        </w:rPr>
        <w:t xml:space="preserve"> semanales para publicaciones rápidas en las redes sociales o según necesidad.</w:t>
      </w:r>
    </w:p>
    <w:p w:rsidR="008E3066" w:rsidRPr="00620B74" w:rsidRDefault="000D0DA4" w:rsidP="00620B74">
      <w:pPr>
        <w:pStyle w:val="Prrafodelista"/>
        <w:numPr>
          <w:ilvl w:val="0"/>
          <w:numId w:val="6"/>
        </w:numPr>
        <w:spacing w:before="240" w:after="0" w:line="360" w:lineRule="auto"/>
        <w:ind w:left="0"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B64B94">
        <w:rPr>
          <w:rFonts w:ascii="Times New Roman" w:eastAsia="Roboto" w:hAnsi="Times New Roman" w:cs="Times New Roman"/>
          <w:sz w:val="24"/>
          <w:szCs w:val="24"/>
        </w:rPr>
        <w:t xml:space="preserve">Los materiales (considerados costos directos) y los equipamientos necesarios para dar inicio (considerado inversiones) se listan a lo largo del estudio económico, en </w:t>
      </w:r>
      <w:r w:rsidR="008E3066" w:rsidRPr="00B64B94">
        <w:rPr>
          <w:rFonts w:ascii="Times New Roman" w:eastAsia="Roboto" w:hAnsi="Times New Roman" w:cs="Times New Roman"/>
          <w:sz w:val="24"/>
          <w:szCs w:val="24"/>
        </w:rPr>
        <w:t>los</w:t>
      </w:r>
      <w:r w:rsidRPr="00B64B94">
        <w:rPr>
          <w:rFonts w:ascii="Times New Roman" w:eastAsia="Roboto" w:hAnsi="Times New Roman" w:cs="Times New Roman"/>
          <w:sz w:val="24"/>
          <w:szCs w:val="24"/>
        </w:rPr>
        <w:t xml:space="preserve"> apartado</w:t>
      </w:r>
      <w:r w:rsidR="008E3066" w:rsidRPr="00B64B94">
        <w:rPr>
          <w:rFonts w:ascii="Times New Roman" w:eastAsia="Roboto" w:hAnsi="Times New Roman" w:cs="Times New Roman"/>
          <w:sz w:val="24"/>
          <w:szCs w:val="24"/>
        </w:rPr>
        <w:t>s de</w:t>
      </w:r>
      <w:r w:rsidR="008E3066" w:rsidRPr="00620B74">
        <w:rPr>
          <w:rFonts w:ascii="Times New Roman" w:eastAsia="Roboto" w:hAnsi="Times New Roman" w:cs="Times New Roman"/>
          <w:sz w:val="24"/>
          <w:szCs w:val="24"/>
        </w:rPr>
        <w:t xml:space="preserve"> “Descripción y cálculo de insumos” y “Descripción y cálculo de inversiones.”</w:t>
      </w:r>
    </w:p>
    <w:p w:rsidR="007E45D8" w:rsidRPr="00620B74" w:rsidRDefault="000D0DA4" w:rsidP="007D2F38">
      <w:pPr>
        <w:spacing w:before="240"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Todos los cálculos se proyectaron por 5 año</w:t>
      </w:r>
      <w:r w:rsidR="000E2237" w:rsidRPr="00620B74">
        <w:rPr>
          <w:rFonts w:ascii="Times New Roman" w:eastAsia="Roboto" w:hAnsi="Times New Roman" w:cs="Times New Roman"/>
          <w:sz w:val="24"/>
          <w:szCs w:val="24"/>
        </w:rPr>
        <w:t xml:space="preserve">s dado que los materiales duran </w:t>
      </w:r>
      <w:r w:rsidR="00273A1D">
        <w:rPr>
          <w:rFonts w:ascii="Times New Roman" w:eastAsia="Roboto" w:hAnsi="Times New Roman" w:cs="Times New Roman"/>
          <w:sz w:val="24"/>
          <w:szCs w:val="24"/>
        </w:rPr>
        <w:t xml:space="preserve">aproximadamente 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ese lapso de tiempo, por </w:t>
      </w:r>
      <w:r w:rsidR="0060263B" w:rsidRPr="00620B74">
        <w:rPr>
          <w:rFonts w:ascii="Times New Roman" w:eastAsia="Roboto" w:hAnsi="Times New Roman" w:cs="Times New Roman"/>
          <w:sz w:val="24"/>
          <w:szCs w:val="24"/>
        </w:rPr>
        <w:t>ende,</w:t>
      </w:r>
      <w:r w:rsidRPr="00620B74">
        <w:rPr>
          <w:rFonts w:ascii="Times New Roman" w:eastAsia="Roboto" w:hAnsi="Times New Roman" w:cs="Times New Roman"/>
          <w:sz w:val="24"/>
          <w:szCs w:val="24"/>
        </w:rPr>
        <w:t xml:space="preserve"> los resultados serán más factibles y cercanas a la realidad. Como año 1, se toma el año 2022, dado que para el inicio se necesita de una importante suma para inversión.</w:t>
      </w:r>
    </w:p>
    <w:p w:rsidR="007E45D8" w:rsidRPr="00620B74" w:rsidRDefault="00677CA4" w:rsidP="007D2F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lastRenderedPageBreak/>
        <w:t>Entre</w:t>
      </w:r>
      <w:r w:rsidR="000D0DA4" w:rsidRPr="00620B74">
        <w:rPr>
          <w:rFonts w:ascii="Times New Roman" w:eastAsia="Roboto" w:hAnsi="Times New Roman" w:cs="Times New Roman"/>
          <w:sz w:val="24"/>
          <w:szCs w:val="24"/>
        </w:rPr>
        <w:t xml:space="preserve"> cálculos del estudio económico se incluyen:</w:t>
      </w:r>
    </w:p>
    <w:p w:rsidR="007E45D8" w:rsidRPr="00620B74" w:rsidRDefault="000D0DA4" w:rsidP="007D2F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Ingresos y costos mensuales año 1</w:t>
      </w:r>
    </w:p>
    <w:p w:rsidR="007E45D8" w:rsidRPr="00620B74" w:rsidRDefault="000D0DA4" w:rsidP="007D2F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Proyección ingresos y costos anual 4 años</w:t>
      </w:r>
    </w:p>
    <w:p w:rsidR="007E45D8" w:rsidRPr="00620B74" w:rsidRDefault="000D0DA4" w:rsidP="007D2F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El flujo de caja</w:t>
      </w:r>
    </w:p>
    <w:p w:rsidR="007E45D8" w:rsidRPr="00620B74" w:rsidRDefault="000D0DA4" w:rsidP="007D2F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Las necesidades de financiamiento propio, de terceros o préstamos</w:t>
      </w:r>
    </w:p>
    <w:p w:rsidR="007E45D8" w:rsidRPr="00620B74" w:rsidRDefault="000D0DA4" w:rsidP="007D2F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284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620B74">
        <w:rPr>
          <w:rFonts w:ascii="Times New Roman" w:eastAsia="Roboto" w:hAnsi="Times New Roman" w:cs="Times New Roman"/>
          <w:sz w:val="24"/>
          <w:szCs w:val="24"/>
        </w:rPr>
        <w:t>El estado de resultados</w:t>
      </w:r>
    </w:p>
    <w:sectPr w:rsidR="007E45D8" w:rsidRPr="00620B74">
      <w:headerReference w:type="default" r:id="rId17"/>
      <w:footerReference w:type="default" r:id="rId18"/>
      <w:pgSz w:w="12240" w:h="15840"/>
      <w:pgMar w:top="1417" w:right="1701" w:bottom="1417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BCC" w:rsidRDefault="00D10BCC">
      <w:pPr>
        <w:spacing w:after="0" w:line="240" w:lineRule="auto"/>
      </w:pPr>
      <w:r>
        <w:separator/>
      </w:r>
    </w:p>
  </w:endnote>
  <w:endnote w:type="continuationSeparator" w:id="0">
    <w:p w:rsidR="00D10BCC" w:rsidRDefault="00D1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864" w:rsidRDefault="004B5864">
    <w:pPr>
      <w:pBdr>
        <w:top w:val="nil"/>
        <w:left w:val="nil"/>
        <w:bottom w:val="nil"/>
        <w:right w:val="nil"/>
        <w:between w:val="nil"/>
      </w:pBdr>
      <w:tabs>
        <w:tab w:val="left" w:pos="9147"/>
      </w:tabs>
      <w:spacing w:after="0" w:line="240" w:lineRule="auto"/>
      <w:rPr>
        <w:color w:val="538135"/>
        <w:sz w:val="16"/>
        <w:szCs w:val="16"/>
      </w:rPr>
    </w:pPr>
  </w:p>
  <w:p w:rsidR="004B5864" w:rsidRDefault="004B586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8" w:line="240" w:lineRule="auto"/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BCC" w:rsidRDefault="00D10BCC">
      <w:pPr>
        <w:spacing w:after="0" w:line="240" w:lineRule="auto"/>
      </w:pPr>
      <w:r>
        <w:separator/>
      </w:r>
    </w:p>
  </w:footnote>
  <w:footnote w:type="continuationSeparator" w:id="0">
    <w:p w:rsidR="00D10BCC" w:rsidRDefault="00D10BCC">
      <w:pPr>
        <w:spacing w:after="0" w:line="240" w:lineRule="auto"/>
      </w:pPr>
      <w:r>
        <w:continuationSeparator/>
      </w:r>
    </w:p>
  </w:footnote>
  <w:footnote w:id="1">
    <w:p w:rsidR="004B5864" w:rsidRPr="004B5864" w:rsidRDefault="004B5864" w:rsidP="004B5864">
      <w:pPr>
        <w:pStyle w:val="Textonotapie"/>
        <w:jc w:val="both"/>
        <w:rPr>
          <w:rFonts w:ascii="Times New Roman" w:hAnsi="Times New Roman" w:cs="Times New Roman"/>
          <w:i/>
        </w:rPr>
      </w:pPr>
      <w:r w:rsidRPr="004B5864">
        <w:rPr>
          <w:rStyle w:val="Refdenotaalpie"/>
          <w:rFonts w:ascii="Times New Roman" w:hAnsi="Times New Roman" w:cs="Times New Roman"/>
        </w:rPr>
        <w:footnoteRef/>
      </w:r>
      <w:r w:rsidRPr="004B5864">
        <w:rPr>
          <w:rFonts w:ascii="Times New Roman" w:hAnsi="Times New Roman" w:cs="Times New Roman"/>
        </w:rPr>
        <w:t>Organización de las Naciones Unidad para la Agricultura y Alimentación</w:t>
      </w:r>
      <w:r w:rsidR="00BD2E0A">
        <w:rPr>
          <w:rFonts w:ascii="Times New Roman" w:hAnsi="Times New Roman" w:cs="Times New Roman"/>
        </w:rPr>
        <w:t xml:space="preserve"> (FAO)</w:t>
      </w:r>
      <w:r w:rsidRPr="004B5864">
        <w:rPr>
          <w:rFonts w:ascii="Times New Roman" w:hAnsi="Times New Roman" w:cs="Times New Roman"/>
        </w:rPr>
        <w:t xml:space="preserve">. (2007). </w:t>
      </w:r>
      <w:r w:rsidRPr="004B5864">
        <w:rPr>
          <w:rFonts w:ascii="Times New Roman" w:hAnsi="Times New Roman" w:cs="Times New Roman"/>
          <w:i/>
        </w:rPr>
        <w:t>El derecho humano a la</w:t>
      </w:r>
    </w:p>
    <w:p w:rsidR="004B5864" w:rsidRPr="004B5864" w:rsidRDefault="004B5864" w:rsidP="004B5864">
      <w:pPr>
        <w:pStyle w:val="Textonotapie"/>
        <w:jc w:val="both"/>
        <w:rPr>
          <w:rFonts w:ascii="Times New Roman" w:hAnsi="Times New Roman" w:cs="Times New Roman"/>
        </w:rPr>
      </w:pPr>
      <w:r w:rsidRPr="004B5864">
        <w:rPr>
          <w:rFonts w:ascii="Times New Roman" w:hAnsi="Times New Roman" w:cs="Times New Roman"/>
          <w:i/>
        </w:rPr>
        <w:t>Alimentación</w:t>
      </w:r>
      <w:r w:rsidRPr="004B5864">
        <w:rPr>
          <w:rFonts w:ascii="Times New Roman" w:hAnsi="Times New Roman" w:cs="Times New Roman"/>
        </w:rPr>
        <w:t xml:space="preserve">. Recuperado de: </w:t>
      </w:r>
      <w:hyperlink r:id="rId1" w:history="1">
        <w:r w:rsidRPr="004B5864">
          <w:rPr>
            <w:rStyle w:val="Hipervnculo"/>
            <w:rFonts w:ascii="Times New Roman" w:hAnsi="Times New Roman" w:cs="Times New Roman"/>
          </w:rPr>
          <w:t>http://www.fao.org/3/a1601s/a1601s.pdf</w:t>
        </w:r>
      </w:hyperlink>
      <w:r w:rsidRPr="004B5864">
        <w:rPr>
          <w:rFonts w:ascii="Times New Roman" w:hAnsi="Times New Roman" w:cs="Times New Roman"/>
        </w:rPr>
        <w:t xml:space="preserve"> </w:t>
      </w:r>
    </w:p>
  </w:footnote>
  <w:footnote w:id="2">
    <w:p w:rsidR="004B5864" w:rsidRPr="00BD2E0A" w:rsidRDefault="004B5864" w:rsidP="004B5864">
      <w:pPr>
        <w:pStyle w:val="Textonotapie"/>
        <w:jc w:val="both"/>
        <w:rPr>
          <w:rStyle w:val="Refdenotaalpie"/>
          <w:rFonts w:ascii="Times New Roman" w:hAnsi="Times New Roman" w:cs="Times New Roman"/>
        </w:rPr>
      </w:pPr>
      <w:r w:rsidRPr="004B5864">
        <w:rPr>
          <w:rStyle w:val="Refdenotaalpie"/>
          <w:rFonts w:ascii="Times New Roman" w:hAnsi="Times New Roman" w:cs="Times New Roman"/>
        </w:rPr>
        <w:footnoteRef/>
      </w:r>
      <w:r w:rsidRPr="004B5864">
        <w:rPr>
          <w:rFonts w:ascii="Times New Roman" w:hAnsi="Times New Roman" w:cs="Times New Roman"/>
        </w:rPr>
        <w:t>Ministerio de Educación y Ciencias</w:t>
      </w:r>
      <w:r w:rsidR="00BD2E0A">
        <w:rPr>
          <w:rFonts w:ascii="Times New Roman" w:hAnsi="Times New Roman" w:cs="Times New Roman"/>
        </w:rPr>
        <w:t xml:space="preserve"> (MEC)</w:t>
      </w:r>
      <w:r w:rsidRPr="004B5864">
        <w:rPr>
          <w:rFonts w:ascii="Times New Roman" w:hAnsi="Times New Roman" w:cs="Times New Roman"/>
        </w:rPr>
        <w:t xml:space="preserve">. </w:t>
      </w:r>
      <w:r w:rsidR="00FE1AD9">
        <w:rPr>
          <w:rFonts w:ascii="Times New Roman" w:hAnsi="Times New Roman" w:cs="Times New Roman"/>
        </w:rPr>
        <w:t>(</w:t>
      </w:r>
      <w:proofErr w:type="spellStart"/>
      <w:r w:rsidR="00FE1AD9">
        <w:rPr>
          <w:rFonts w:ascii="Times New Roman" w:hAnsi="Times New Roman" w:cs="Times New Roman"/>
        </w:rPr>
        <w:t>s.</w:t>
      </w:r>
      <w:r w:rsidRPr="004B5864">
        <w:rPr>
          <w:rFonts w:ascii="Times New Roman" w:hAnsi="Times New Roman" w:cs="Times New Roman"/>
        </w:rPr>
        <w:t>f</w:t>
      </w:r>
      <w:proofErr w:type="spellEnd"/>
      <w:r w:rsidRPr="004B5864">
        <w:rPr>
          <w:rFonts w:ascii="Times New Roman" w:hAnsi="Times New Roman" w:cs="Times New Roman"/>
        </w:rPr>
        <w:t>). </w:t>
      </w:r>
      <w:r w:rsidRPr="004B5864">
        <w:rPr>
          <w:rFonts w:ascii="Times New Roman" w:hAnsi="Times New Roman" w:cs="Times New Roman"/>
          <w:i/>
        </w:rPr>
        <w:t xml:space="preserve">Hacia una política pública de Alimentación Escolar. </w:t>
      </w:r>
      <w:r w:rsidRPr="004B5864">
        <w:rPr>
          <w:rFonts w:ascii="Times New Roman" w:hAnsi="Times New Roman" w:cs="Times New Roman"/>
        </w:rPr>
        <w:t xml:space="preserve">Recuperado </w:t>
      </w:r>
      <w:r w:rsidRPr="00BD2E0A">
        <w:rPr>
          <w:rFonts w:ascii="Times New Roman" w:hAnsi="Times New Roman" w:cs="Times New Roman"/>
        </w:rPr>
        <w:t xml:space="preserve">de: </w:t>
      </w:r>
      <w:hyperlink r:id="rId2" w:history="1">
        <w:r w:rsidRPr="00BD2E0A">
          <w:rPr>
            <w:rStyle w:val="Hipervnculo"/>
            <w:rFonts w:ascii="Times New Roman" w:hAnsi="Times New Roman" w:cs="Times New Roman"/>
          </w:rPr>
          <w:t>https://www.mec.gov.py/cms/?ref=297017-hacia-una-politica-publica-de-alimentacion-escolar</w:t>
        </w:r>
      </w:hyperlink>
      <w:r w:rsidRPr="00BD2E0A">
        <w:rPr>
          <w:rFonts w:ascii="Times New Roman" w:hAnsi="Times New Roman" w:cs="Times New Roman"/>
        </w:rPr>
        <w:t xml:space="preserve"> </w:t>
      </w:r>
    </w:p>
  </w:footnote>
  <w:footnote w:id="3">
    <w:p w:rsidR="004B5864" w:rsidRPr="000A7DA4" w:rsidRDefault="004B5864" w:rsidP="000A7DA4">
      <w:pPr>
        <w:pStyle w:val="Textonotapie"/>
        <w:jc w:val="both"/>
        <w:rPr>
          <w:rStyle w:val="Hipervnculo"/>
          <w:rFonts w:ascii="Times New Roman" w:hAnsi="Times New Roman" w:cs="Times New Roman"/>
        </w:rPr>
      </w:pPr>
      <w:r w:rsidRPr="00BD2E0A">
        <w:rPr>
          <w:rStyle w:val="Refdenotaalpie"/>
          <w:rFonts w:ascii="Times New Roman" w:hAnsi="Times New Roman" w:cs="Times New Roman"/>
        </w:rPr>
        <w:footnoteRef/>
      </w:r>
      <w:r w:rsidRPr="00BD2E0A">
        <w:rPr>
          <w:rFonts w:ascii="Times New Roman" w:hAnsi="Times New Roman" w:cs="Times New Roman"/>
        </w:rPr>
        <w:t>Ministerio de Salud Pública y Bienestar Social</w:t>
      </w:r>
      <w:r w:rsidR="00BD2E0A">
        <w:rPr>
          <w:rFonts w:ascii="Times New Roman" w:hAnsi="Times New Roman" w:cs="Times New Roman"/>
        </w:rPr>
        <w:t xml:space="preserve"> (</w:t>
      </w:r>
      <w:proofErr w:type="spellStart"/>
      <w:r w:rsidR="00BD2E0A">
        <w:rPr>
          <w:rFonts w:ascii="Times New Roman" w:hAnsi="Times New Roman" w:cs="Times New Roman"/>
        </w:rPr>
        <w:t>MSPyBS</w:t>
      </w:r>
      <w:proofErr w:type="spellEnd"/>
      <w:r w:rsidR="00BD2E0A">
        <w:rPr>
          <w:rFonts w:ascii="Times New Roman" w:hAnsi="Times New Roman" w:cs="Times New Roman"/>
        </w:rPr>
        <w:t>)</w:t>
      </w:r>
      <w:r w:rsidRPr="00BD2E0A">
        <w:rPr>
          <w:rFonts w:ascii="Times New Roman" w:hAnsi="Times New Roman" w:cs="Times New Roman"/>
        </w:rPr>
        <w:t>. (2019)</w:t>
      </w:r>
      <w:r w:rsidRPr="00BD2E0A">
        <w:rPr>
          <w:rFonts w:ascii="Times New Roman" w:hAnsi="Times New Roman" w:cs="Times New Roman"/>
          <w:i/>
        </w:rPr>
        <w:t>. Nutricionista pide no enviar a los niños a la escuela sin antes desayunar</w:t>
      </w:r>
      <w:r w:rsidRPr="00BD2E0A">
        <w:rPr>
          <w:rFonts w:ascii="Times New Roman" w:hAnsi="Times New Roman" w:cs="Times New Roman"/>
        </w:rPr>
        <w:t>. Recuperado de:</w:t>
      </w:r>
      <w:r w:rsidRPr="00BD2E0A">
        <w:rPr>
          <w:rFonts w:ascii="Times New Roman" w:hAnsi="Times New Roman" w:cs="Times New Roman"/>
          <w:i/>
        </w:rPr>
        <w:t xml:space="preserve"> </w:t>
      </w:r>
      <w:hyperlink r:id="rId3" w:history="1">
        <w:r w:rsidRPr="00BD2E0A">
          <w:rPr>
            <w:rStyle w:val="Hipervnculo"/>
            <w:rFonts w:ascii="Times New Roman" w:hAnsi="Times New Roman" w:cs="Times New Roman"/>
          </w:rPr>
          <w:t>https://portal.mspbs.gov.py/portal/17417/nutricionista-pide-no-enviar-a-los-nintildeos-a-la-escuela-sin-antes-desayunar.html</w:t>
        </w:r>
      </w:hyperlink>
      <w:r w:rsidRPr="000A7DA4">
        <w:rPr>
          <w:rStyle w:val="Hipervnculo"/>
          <w:rFonts w:ascii="Times New Roman" w:hAnsi="Times New Roman" w:cs="Times New Roman"/>
        </w:rPr>
        <w:t xml:space="preserve"> </w:t>
      </w:r>
    </w:p>
  </w:footnote>
  <w:footnote w:id="4">
    <w:p w:rsidR="004B5864" w:rsidRPr="00C301F8" w:rsidRDefault="004B5864" w:rsidP="000A7DA4">
      <w:pPr>
        <w:pStyle w:val="Textonotapie"/>
        <w:jc w:val="both"/>
        <w:rPr>
          <w:rFonts w:ascii="Times New Roman" w:hAnsi="Times New Roman" w:cs="Times New Roman"/>
        </w:rPr>
      </w:pPr>
      <w:r w:rsidRPr="00C301F8">
        <w:rPr>
          <w:rStyle w:val="Refdenotaalpie"/>
          <w:rFonts w:ascii="Times New Roman" w:hAnsi="Times New Roman" w:cs="Times New Roman"/>
        </w:rPr>
        <w:footnoteRef/>
      </w:r>
      <w:r w:rsidRPr="00C301F8">
        <w:rPr>
          <w:rFonts w:ascii="Times New Roman" w:hAnsi="Times New Roman" w:cs="Times New Roman"/>
        </w:rPr>
        <w:t>Organización de las Naciones Unidas para la Alimentación y la Agricultura</w:t>
      </w:r>
      <w:r w:rsidR="00C301F8">
        <w:rPr>
          <w:rFonts w:ascii="Times New Roman" w:hAnsi="Times New Roman" w:cs="Times New Roman"/>
        </w:rPr>
        <w:t xml:space="preserve"> (FAO)</w:t>
      </w:r>
      <w:r w:rsidRPr="00C301F8">
        <w:rPr>
          <w:rFonts w:ascii="Times New Roman" w:hAnsi="Times New Roman" w:cs="Times New Roman"/>
        </w:rPr>
        <w:t xml:space="preserve">. (2020). </w:t>
      </w:r>
      <w:r w:rsidRPr="00C301F8">
        <w:rPr>
          <w:rFonts w:ascii="Times New Roman" w:hAnsi="Times New Roman" w:cs="Times New Roman"/>
          <w:i/>
        </w:rPr>
        <w:t>Miel.</w:t>
      </w:r>
      <w:r w:rsidRPr="00C301F8">
        <w:rPr>
          <w:rFonts w:ascii="Times New Roman" w:hAnsi="Times New Roman" w:cs="Times New Roman"/>
        </w:rPr>
        <w:t xml:space="preserve"> Recuperado de: </w:t>
      </w:r>
      <w:hyperlink r:id="rId4" w:history="1">
        <w:r w:rsidRPr="00C301F8">
          <w:rPr>
            <w:rStyle w:val="Hipervnculo"/>
            <w:rFonts w:ascii="Times New Roman" w:hAnsi="Times New Roman" w:cs="Times New Roman"/>
          </w:rPr>
          <w:t>http://www.fao.org/documents/card/es/c/ca4657es/</w:t>
        </w:r>
      </w:hyperlink>
      <w:r w:rsidRPr="00C301F8">
        <w:rPr>
          <w:rFonts w:ascii="Times New Roman" w:hAnsi="Times New Roman" w:cs="Times New Roman"/>
        </w:rPr>
        <w:t xml:space="preserve"> </w:t>
      </w:r>
    </w:p>
  </w:footnote>
  <w:footnote w:id="5">
    <w:p w:rsidR="004B5864" w:rsidRPr="00C301F8" w:rsidRDefault="004B5864" w:rsidP="00264B87">
      <w:pPr>
        <w:pStyle w:val="Textonotapie"/>
        <w:jc w:val="both"/>
        <w:rPr>
          <w:rFonts w:ascii="Times New Roman" w:hAnsi="Times New Roman" w:cs="Times New Roman"/>
        </w:rPr>
      </w:pPr>
      <w:r w:rsidRPr="00C301F8">
        <w:rPr>
          <w:rStyle w:val="Refdenotaalpie"/>
          <w:rFonts w:ascii="Times New Roman" w:hAnsi="Times New Roman" w:cs="Times New Roman"/>
        </w:rPr>
        <w:footnoteRef/>
      </w:r>
      <w:r w:rsidRPr="00C301F8">
        <w:rPr>
          <w:rFonts w:ascii="Times New Roman" w:hAnsi="Times New Roman" w:cs="Times New Roman"/>
        </w:rPr>
        <w:t xml:space="preserve">ABC Color. (2020). </w:t>
      </w:r>
      <w:r w:rsidRPr="00C301F8">
        <w:rPr>
          <w:rFonts w:ascii="Times New Roman" w:hAnsi="Times New Roman" w:cs="Times New Roman"/>
          <w:i/>
        </w:rPr>
        <w:t>Interesante demanda de la miel de abeja.</w:t>
      </w:r>
      <w:r w:rsidRPr="00C301F8">
        <w:rPr>
          <w:rFonts w:ascii="Times New Roman" w:hAnsi="Times New Roman" w:cs="Times New Roman"/>
        </w:rPr>
        <w:t xml:space="preserve"> Recuperado de: </w:t>
      </w:r>
      <w:hyperlink r:id="rId5" w:history="1">
        <w:r w:rsidRPr="00C301F8">
          <w:rPr>
            <w:rStyle w:val="Hipervnculo"/>
            <w:rFonts w:ascii="Times New Roman" w:hAnsi="Times New Roman" w:cs="Times New Roman"/>
          </w:rPr>
          <w:t>https://www.abc.com.py/edicion-impresa/interior/2020/06/06/interesante-demanda-de-la-miel-de-abeja/</w:t>
        </w:r>
      </w:hyperlink>
      <w:r w:rsidRPr="00C301F8">
        <w:rPr>
          <w:rFonts w:ascii="Times New Roman" w:hAnsi="Times New Roman" w:cs="Times New Roman"/>
        </w:rPr>
        <w:t xml:space="preserve"> </w:t>
      </w:r>
    </w:p>
  </w:footnote>
  <w:footnote w:id="6">
    <w:p w:rsidR="004B5864" w:rsidRPr="00C301F8" w:rsidRDefault="004B5864" w:rsidP="00264B87">
      <w:pPr>
        <w:pStyle w:val="Textonotapie"/>
        <w:jc w:val="both"/>
        <w:rPr>
          <w:rFonts w:ascii="Times New Roman" w:hAnsi="Times New Roman" w:cs="Times New Roman"/>
        </w:rPr>
      </w:pPr>
      <w:r w:rsidRPr="00C301F8">
        <w:rPr>
          <w:rStyle w:val="Refdenotaalpie"/>
          <w:rFonts w:ascii="Times New Roman" w:hAnsi="Times New Roman" w:cs="Times New Roman"/>
        </w:rPr>
        <w:footnoteRef/>
      </w:r>
      <w:proofErr w:type="spellStart"/>
      <w:r w:rsidRPr="00C301F8">
        <w:rPr>
          <w:rFonts w:ascii="Times New Roman" w:hAnsi="Times New Roman" w:cs="Times New Roman"/>
        </w:rPr>
        <w:t>InfoNegocios</w:t>
      </w:r>
      <w:proofErr w:type="spellEnd"/>
      <w:r w:rsidRPr="00C301F8">
        <w:rPr>
          <w:rFonts w:ascii="Times New Roman" w:hAnsi="Times New Roman" w:cs="Times New Roman"/>
        </w:rPr>
        <w:t xml:space="preserve">. (2018). </w:t>
      </w:r>
      <w:r w:rsidRPr="00C301F8">
        <w:rPr>
          <w:rFonts w:ascii="Times New Roman" w:hAnsi="Times New Roman" w:cs="Times New Roman"/>
          <w:i/>
        </w:rPr>
        <w:t>Apicultura: con 15.000 productores es uno de los rubros de mayor crecimiento en Paraguay.</w:t>
      </w:r>
      <w:r w:rsidRPr="00C301F8">
        <w:rPr>
          <w:rFonts w:ascii="Times New Roman" w:hAnsi="Times New Roman" w:cs="Times New Roman"/>
        </w:rPr>
        <w:t xml:space="preserve"> Recuperado de: </w:t>
      </w:r>
      <w:hyperlink r:id="rId6" w:history="1">
        <w:r w:rsidRPr="00C301F8">
          <w:rPr>
            <w:rStyle w:val="Hipervnculo"/>
            <w:rFonts w:ascii="Times New Roman" w:hAnsi="Times New Roman" w:cs="Times New Roman"/>
          </w:rPr>
          <w:t>https://infonegocios.com.py/infoganaderia/apicultura-con-15-000-productores-es-uno-de-los-rubros-de-mayor-crecimiento-en-paraguay</w:t>
        </w:r>
      </w:hyperlink>
      <w:r w:rsidRPr="00C301F8">
        <w:rPr>
          <w:rFonts w:ascii="Times New Roman" w:hAnsi="Times New Roman" w:cs="Times New Roman"/>
        </w:rPr>
        <w:t xml:space="preserve"> </w:t>
      </w:r>
    </w:p>
  </w:footnote>
  <w:footnote w:id="7">
    <w:p w:rsidR="004B5864" w:rsidRPr="000811C4" w:rsidRDefault="004B5864" w:rsidP="00264B87">
      <w:pPr>
        <w:pStyle w:val="Textonotapie"/>
        <w:jc w:val="both"/>
        <w:rPr>
          <w:rFonts w:ascii="Times New Roman" w:hAnsi="Times New Roman" w:cs="Times New Roman"/>
        </w:rPr>
      </w:pPr>
      <w:r w:rsidRPr="00C301F8">
        <w:rPr>
          <w:rStyle w:val="Refdenotaalpie"/>
          <w:rFonts w:ascii="Times New Roman" w:hAnsi="Times New Roman" w:cs="Times New Roman"/>
        </w:rPr>
        <w:footnoteRef/>
      </w:r>
      <w:r w:rsidRPr="00C301F8">
        <w:rPr>
          <w:rFonts w:ascii="Times New Roman" w:hAnsi="Times New Roman" w:cs="Times New Roman"/>
        </w:rPr>
        <w:t xml:space="preserve">Ultima Hora. (2020). </w:t>
      </w:r>
      <w:r w:rsidRPr="00C301F8">
        <w:rPr>
          <w:rFonts w:ascii="Times New Roman" w:hAnsi="Times New Roman" w:cs="Times New Roman"/>
          <w:i/>
        </w:rPr>
        <w:t>Bajo consumo de miel preocupa al sector apícola.</w:t>
      </w:r>
      <w:r w:rsidRPr="00C301F8">
        <w:rPr>
          <w:rFonts w:ascii="Times New Roman" w:hAnsi="Times New Roman" w:cs="Times New Roman"/>
        </w:rPr>
        <w:t xml:space="preserve"> Recuperado de: </w:t>
      </w:r>
      <w:hyperlink r:id="rId7" w:history="1">
        <w:r w:rsidRPr="00C301F8">
          <w:rPr>
            <w:rStyle w:val="Hipervnculo"/>
            <w:rFonts w:ascii="Times New Roman" w:hAnsi="Times New Roman" w:cs="Times New Roman"/>
          </w:rPr>
          <w:t>https://www.ultimahora.com/bajo-consumo-miel-preocupa-al-sector-apicola-n2872702.html</w:t>
        </w:r>
      </w:hyperlink>
      <w:r w:rsidRPr="000811C4">
        <w:rPr>
          <w:rFonts w:ascii="Times New Roman" w:hAnsi="Times New Roman" w:cs="Times New Roman"/>
        </w:rPr>
        <w:t xml:space="preserve"> </w:t>
      </w:r>
    </w:p>
  </w:footnote>
  <w:footnote w:id="8">
    <w:p w:rsidR="004B5864" w:rsidRPr="00171FA6" w:rsidRDefault="004B5864" w:rsidP="00264B87">
      <w:pPr>
        <w:pStyle w:val="Textonotapie"/>
        <w:jc w:val="both"/>
        <w:rPr>
          <w:rFonts w:ascii="Times New Roman" w:hAnsi="Times New Roman" w:cs="Times New Roman"/>
        </w:rPr>
      </w:pPr>
      <w:r w:rsidRPr="00171FA6">
        <w:rPr>
          <w:rStyle w:val="Refdenotaalpie"/>
          <w:rFonts w:ascii="Times New Roman" w:hAnsi="Times New Roman" w:cs="Times New Roman"/>
        </w:rPr>
        <w:footnoteRef/>
      </w:r>
      <w:r w:rsidRPr="00171FA6">
        <w:rPr>
          <w:rFonts w:ascii="Times New Roman" w:hAnsi="Times New Roman" w:cs="Times New Roman"/>
        </w:rPr>
        <w:t xml:space="preserve">Ministerio de Salud Pública y Bienestar Social. (2018). </w:t>
      </w:r>
      <w:r w:rsidRPr="00171FA6">
        <w:rPr>
          <w:rFonts w:ascii="Times New Roman" w:hAnsi="Times New Roman" w:cs="Times New Roman"/>
          <w:i/>
        </w:rPr>
        <w:t>Resolución 9460–18.</w:t>
      </w:r>
      <w:r w:rsidRPr="00171FA6">
        <w:rPr>
          <w:rFonts w:ascii="Times New Roman" w:hAnsi="Times New Roman" w:cs="Times New Roman"/>
        </w:rPr>
        <w:t xml:space="preserve"> Recuperado de:  </w:t>
      </w:r>
      <w:hyperlink r:id="rId8" w:history="1">
        <w:r w:rsidRPr="00171FA6">
          <w:rPr>
            <w:rStyle w:val="Hipervnculo"/>
            <w:rFonts w:ascii="Times New Roman" w:hAnsi="Times New Roman" w:cs="Times New Roman"/>
          </w:rPr>
          <w:t>http://portal.mspbs.gov.py/dvent/leyes-normativas-ent/resolucion-9460-18/</w:t>
        </w:r>
      </w:hyperlink>
      <w:r w:rsidRPr="00171FA6">
        <w:rPr>
          <w:rFonts w:ascii="Times New Roman" w:hAnsi="Times New Roman" w:cs="Times New Roman"/>
        </w:rPr>
        <w:t xml:space="preserve"> </w:t>
      </w:r>
    </w:p>
  </w:footnote>
  <w:footnote w:id="9">
    <w:p w:rsidR="004B5864" w:rsidRDefault="004B5864" w:rsidP="00264B87">
      <w:pPr>
        <w:pStyle w:val="Textonotapie"/>
        <w:jc w:val="both"/>
      </w:pPr>
      <w:r w:rsidRPr="00171FA6">
        <w:rPr>
          <w:rStyle w:val="Refdenotaalpie"/>
          <w:rFonts w:ascii="Times New Roman" w:hAnsi="Times New Roman" w:cs="Times New Roman"/>
        </w:rPr>
        <w:footnoteRef/>
      </w:r>
      <w:r w:rsidRPr="00171FA6">
        <w:rPr>
          <w:rFonts w:ascii="Times New Roman" w:hAnsi="Times New Roman" w:cs="Times New Roman"/>
        </w:rPr>
        <w:t xml:space="preserve">Los datos se refieren a las empresas/marcas de miel de abejas que se encuentran registradas y autorizadas para la venta. </w:t>
      </w:r>
      <w:r w:rsidRPr="00171FA6">
        <w:rPr>
          <w:rFonts w:ascii="Times New Roman" w:hAnsi="Times New Roman" w:cs="Times New Roman"/>
          <w:i/>
        </w:rPr>
        <w:t>Fuente:</w:t>
      </w:r>
      <w:r w:rsidRPr="00171FA6">
        <w:rPr>
          <w:rFonts w:ascii="Times New Roman" w:hAnsi="Times New Roman" w:cs="Times New Roman"/>
        </w:rPr>
        <w:t xml:space="preserve"> página web del INAN – </w:t>
      </w:r>
      <w:proofErr w:type="gramStart"/>
      <w:r w:rsidRPr="00171FA6">
        <w:rPr>
          <w:rFonts w:ascii="Times New Roman" w:hAnsi="Times New Roman" w:cs="Times New Roman"/>
        </w:rPr>
        <w:t>Marzo</w:t>
      </w:r>
      <w:proofErr w:type="gramEnd"/>
      <w:r w:rsidRPr="00171FA6">
        <w:rPr>
          <w:rFonts w:ascii="Times New Roman" w:hAnsi="Times New Roman" w:cs="Times New Roman"/>
        </w:rPr>
        <w:t xml:space="preserve"> 2021. Datos Abiertos con licencia de Uso de la Información y los Datos Abiertos Públicos propiedad del Estado Paraguayo </w:t>
      </w:r>
      <w:r w:rsidRPr="00171FA6">
        <w:rPr>
          <w:rFonts w:ascii="Times New Roman" w:hAnsi="Times New Roman" w:cs="Times New Roman"/>
          <w:i/>
        </w:rPr>
        <w:t>(Decreto 4064 - Ley Nro. 5282/2014):</w:t>
      </w:r>
      <w:r w:rsidRPr="00171FA6">
        <w:rPr>
          <w:rFonts w:ascii="Times New Roman" w:hAnsi="Times New Roman" w:cs="Times New Roman"/>
        </w:rPr>
        <w:t xml:space="preserve">  </w:t>
      </w:r>
      <w:hyperlink r:id="rId9" w:history="1">
        <w:r w:rsidRPr="00171FA6">
          <w:rPr>
            <w:rStyle w:val="Hipervnculo"/>
            <w:rFonts w:ascii="Times New Roman" w:hAnsi="Times New Roman" w:cs="Times New Roman"/>
          </w:rPr>
          <w:t>https://drive.google.com/file/d/1GcGsEv8WwToVKvkdRjspvFByoWwbE3IM/view</w:t>
        </w:r>
      </w:hyperlink>
      <w:r>
        <w:t xml:space="preserve"> </w:t>
      </w:r>
    </w:p>
  </w:footnote>
  <w:footnote w:id="10">
    <w:p w:rsidR="004B5864" w:rsidRPr="00171FA6" w:rsidRDefault="004B5864" w:rsidP="001C64F1">
      <w:pPr>
        <w:pStyle w:val="Textonotapie"/>
        <w:jc w:val="both"/>
        <w:rPr>
          <w:rFonts w:ascii="Times New Roman" w:hAnsi="Times New Roman" w:cs="Times New Roman"/>
        </w:rPr>
      </w:pPr>
      <w:r w:rsidRPr="00171FA6">
        <w:rPr>
          <w:rStyle w:val="Refdenotaalpie"/>
          <w:rFonts w:ascii="Times New Roman" w:hAnsi="Times New Roman" w:cs="Times New Roman"/>
        </w:rPr>
        <w:footnoteRef/>
      </w:r>
      <w:r w:rsidRPr="00171FA6">
        <w:rPr>
          <w:rFonts w:ascii="Times New Roman" w:hAnsi="Times New Roman" w:cs="Times New Roman"/>
        </w:rPr>
        <w:t xml:space="preserve">Los datos se refieren a la cantidad de matriculados de la Educación Escolar Básica de instituciones del departamento de Caazapá. </w:t>
      </w:r>
      <w:r w:rsidRPr="00171FA6">
        <w:rPr>
          <w:rFonts w:ascii="Times New Roman" w:hAnsi="Times New Roman" w:cs="Times New Roman"/>
          <w:i/>
        </w:rPr>
        <w:t>Fuente:</w:t>
      </w:r>
      <w:r w:rsidRPr="00171FA6">
        <w:rPr>
          <w:rFonts w:ascii="Times New Roman" w:hAnsi="Times New Roman" w:cs="Times New Roman"/>
        </w:rPr>
        <w:t xml:space="preserve"> MEC -  2018. Datos Abiertos con licencia CC BY: </w:t>
      </w:r>
      <w:hyperlink r:id="rId10" w:history="1">
        <w:r w:rsidRPr="00171FA6">
          <w:rPr>
            <w:rStyle w:val="Hipervnculo"/>
            <w:rFonts w:ascii="Times New Roman" w:hAnsi="Times New Roman" w:cs="Times New Roman"/>
          </w:rPr>
          <w:t>https://datos.mec.gov.py/data/establecimientos</w:t>
        </w:r>
      </w:hyperlink>
      <w:r w:rsidRPr="00171FA6">
        <w:rPr>
          <w:rFonts w:ascii="Times New Roman" w:hAnsi="Times New Roman" w:cs="Times New Roman"/>
        </w:rPr>
        <w:t xml:space="preserve"> </w:t>
      </w:r>
    </w:p>
  </w:footnote>
  <w:footnote w:id="11">
    <w:p w:rsidR="004B5864" w:rsidRDefault="004B5864" w:rsidP="00D34DF4">
      <w:pPr>
        <w:pStyle w:val="Textonotapie"/>
        <w:jc w:val="both"/>
      </w:pPr>
      <w:r w:rsidRPr="00171FA6">
        <w:rPr>
          <w:rStyle w:val="Refdenotaalpie"/>
          <w:rFonts w:ascii="Times New Roman" w:hAnsi="Times New Roman" w:cs="Times New Roman"/>
        </w:rPr>
        <w:footnoteRef/>
      </w:r>
      <w:r w:rsidRPr="00171FA6">
        <w:rPr>
          <w:rFonts w:ascii="Times New Roman" w:hAnsi="Times New Roman" w:cs="Times New Roman"/>
        </w:rPr>
        <w:t>Los datos se refieren al monto adjudicado a la gobernación de Caazapá en concepto de transferencia para alimento escolar (</w:t>
      </w:r>
      <w:proofErr w:type="spellStart"/>
      <w:r w:rsidRPr="00171FA6">
        <w:rPr>
          <w:rFonts w:ascii="Times New Roman" w:hAnsi="Times New Roman" w:cs="Times New Roman"/>
        </w:rPr>
        <w:t>Fonacide</w:t>
      </w:r>
      <w:proofErr w:type="spellEnd"/>
      <w:r w:rsidRPr="00171FA6">
        <w:rPr>
          <w:rFonts w:ascii="Times New Roman" w:hAnsi="Times New Roman" w:cs="Times New Roman"/>
        </w:rPr>
        <w:t xml:space="preserve">). </w:t>
      </w:r>
      <w:r w:rsidRPr="00171FA6">
        <w:rPr>
          <w:rFonts w:ascii="Times New Roman" w:hAnsi="Times New Roman" w:cs="Times New Roman"/>
          <w:i/>
        </w:rPr>
        <w:t>Fuente:</w:t>
      </w:r>
      <w:r w:rsidRPr="00171FA6">
        <w:rPr>
          <w:rFonts w:ascii="Times New Roman" w:hAnsi="Times New Roman" w:cs="Times New Roman"/>
        </w:rPr>
        <w:t xml:space="preserve"> Hacienda -  2018. Datos Abiertos con licencia de Uso de la Información y los Datos Abiertos Públicos propiedad del Estado Paraguayo </w:t>
      </w:r>
      <w:r w:rsidRPr="00171FA6">
        <w:rPr>
          <w:rFonts w:ascii="Times New Roman" w:hAnsi="Times New Roman" w:cs="Times New Roman"/>
          <w:i/>
        </w:rPr>
        <w:t>(Decreto 4064 - Ley Nro. 5282/2014):</w:t>
      </w:r>
      <w:r w:rsidRPr="00171FA6">
        <w:rPr>
          <w:rFonts w:ascii="Times New Roman" w:hAnsi="Times New Roman" w:cs="Times New Roman"/>
        </w:rPr>
        <w:t xml:space="preserve">  </w:t>
      </w:r>
      <w:hyperlink r:id="rId11" w:history="1">
        <w:r w:rsidR="00171FA6" w:rsidRPr="00C76D6E">
          <w:rPr>
            <w:rStyle w:val="Hipervnculo"/>
            <w:rFonts w:ascii="Times New Roman" w:hAnsi="Times New Roman" w:cs="Times New Roman"/>
          </w:rPr>
          <w:t>https://bit.ly/3qdyUHf</w:t>
        </w:r>
      </w:hyperlink>
      <w:r w:rsidR="00171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</w:footnote>
  <w:footnote w:id="12">
    <w:p w:rsidR="004B5864" w:rsidRPr="000F5926" w:rsidRDefault="004B5864" w:rsidP="00F831BF">
      <w:pPr>
        <w:pStyle w:val="Textonotapie"/>
        <w:jc w:val="both"/>
        <w:rPr>
          <w:rFonts w:ascii="Times New Roman" w:hAnsi="Times New Roman" w:cs="Times New Roman"/>
        </w:rPr>
      </w:pPr>
      <w:r w:rsidRPr="000F5926">
        <w:rPr>
          <w:rStyle w:val="Refdenotaalpie"/>
          <w:rFonts w:ascii="Times New Roman" w:hAnsi="Times New Roman" w:cs="Times New Roman"/>
        </w:rPr>
        <w:footnoteRef/>
      </w:r>
      <w:r w:rsidRPr="000F5926">
        <w:rPr>
          <w:rFonts w:ascii="Times New Roman" w:hAnsi="Times New Roman" w:cs="Times New Roman"/>
        </w:rPr>
        <w:t xml:space="preserve">Ministerio de Agricultura y Ganadería. (2018) </w:t>
      </w:r>
      <w:r w:rsidRPr="000F5926">
        <w:rPr>
          <w:rFonts w:ascii="Times New Roman" w:hAnsi="Times New Roman" w:cs="Times New Roman"/>
          <w:i/>
        </w:rPr>
        <w:t>Resolución N° 343 de la lista de precios aprobados de los rubros agropecuarios de la agricultura familiar.</w:t>
      </w:r>
      <w:r w:rsidRPr="000F5926">
        <w:rPr>
          <w:rFonts w:ascii="Times New Roman" w:hAnsi="Times New Roman" w:cs="Times New Roman"/>
        </w:rPr>
        <w:t xml:space="preserve"> Recuperado de: </w:t>
      </w:r>
      <w:r w:rsidRPr="000F5926">
        <w:rPr>
          <w:rFonts w:ascii="Times New Roman" w:hAnsi="Times New Roman" w:cs="Times New Roman"/>
          <w:i/>
        </w:rPr>
        <w:t xml:space="preserve"> </w:t>
      </w:r>
      <w:hyperlink r:id="rId12" w:history="1">
        <w:r w:rsidRPr="000F5926">
          <w:rPr>
            <w:rStyle w:val="Hipervnculo"/>
            <w:rFonts w:ascii="Times New Roman" w:hAnsi="Times New Roman" w:cs="Times New Roman"/>
          </w:rPr>
          <w:t>http://www.mag.gov.py/resoluciones/Resolucion%20N%C2%B0%20343%20Lista%20de%20Rubros%20Agropecuarios%202018.pdf</w:t>
        </w:r>
      </w:hyperlink>
      <w:r w:rsidRPr="000F5926">
        <w:rPr>
          <w:rFonts w:ascii="Times New Roman" w:hAnsi="Times New Roman" w:cs="Times New Roman"/>
        </w:rPr>
        <w:t xml:space="preserve"> </w:t>
      </w:r>
    </w:p>
  </w:footnote>
  <w:footnote w:id="13">
    <w:p w:rsidR="004B5864" w:rsidRPr="00FE1AD9" w:rsidRDefault="004B5864" w:rsidP="002D7B40">
      <w:pPr>
        <w:pStyle w:val="Textonotapie"/>
        <w:jc w:val="both"/>
        <w:rPr>
          <w:rFonts w:ascii="Times New Roman" w:hAnsi="Times New Roman" w:cs="Times New Roman"/>
        </w:rPr>
      </w:pPr>
      <w:r w:rsidRPr="00FE1AD9">
        <w:rPr>
          <w:rStyle w:val="Refdenotaalpie"/>
          <w:rFonts w:ascii="Times New Roman" w:hAnsi="Times New Roman" w:cs="Times New Roman"/>
        </w:rPr>
        <w:footnoteRef/>
      </w:r>
      <w:r w:rsidRPr="00FE1AD9">
        <w:rPr>
          <w:rFonts w:ascii="Times New Roman" w:hAnsi="Times New Roman" w:cs="Times New Roman"/>
        </w:rPr>
        <w:t xml:space="preserve"> Sistema de Información sobre Comercio Exterior. (s. f</w:t>
      </w:r>
      <w:r w:rsidRPr="00FE1AD9">
        <w:rPr>
          <w:rFonts w:ascii="Times New Roman" w:hAnsi="Times New Roman" w:cs="Times New Roman"/>
          <w:i/>
        </w:rPr>
        <w:t>.). Resoluciones Del Grupo Mercado Común: MERCOSUR/GMC/RES Nº 15/94: Identidad y calidad de la miel.</w:t>
      </w:r>
      <w:r w:rsidRPr="00FE1AD9">
        <w:rPr>
          <w:rFonts w:ascii="Times New Roman" w:hAnsi="Times New Roman" w:cs="Times New Roman"/>
        </w:rPr>
        <w:t xml:space="preserve"> Recuperado de: </w:t>
      </w:r>
      <w:hyperlink r:id="rId13" w:history="1">
        <w:r w:rsidRPr="00FE1AD9">
          <w:rPr>
            <w:rStyle w:val="Hipervnculo"/>
            <w:rFonts w:ascii="Times New Roman" w:hAnsi="Times New Roman" w:cs="Times New Roman"/>
          </w:rPr>
          <w:t>http://www.sice.oas.org/trade/mrcsrs/resolutions/res1594.asp</w:t>
        </w:r>
      </w:hyperlink>
      <w:r w:rsidRPr="00FE1AD9">
        <w:rPr>
          <w:rFonts w:ascii="Times New Roman" w:hAnsi="Times New Roman" w:cs="Times New Roman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864" w:rsidRDefault="00D10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708" w:after="0" w:line="240" w:lineRule="auto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0EC"/>
    <w:multiLevelType w:val="multilevel"/>
    <w:tmpl w:val="53847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E6BB3"/>
    <w:multiLevelType w:val="multilevel"/>
    <w:tmpl w:val="E3BE8A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A151F0"/>
    <w:multiLevelType w:val="multilevel"/>
    <w:tmpl w:val="2FECC9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5B4194"/>
    <w:multiLevelType w:val="hybridMultilevel"/>
    <w:tmpl w:val="0B0E8362"/>
    <w:lvl w:ilvl="0" w:tplc="D5861932">
      <w:start w:val="2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364" w:hanging="360"/>
      </w:pPr>
    </w:lvl>
    <w:lvl w:ilvl="2" w:tplc="3C0A001B" w:tentative="1">
      <w:start w:val="1"/>
      <w:numFmt w:val="lowerRoman"/>
      <w:lvlText w:val="%3."/>
      <w:lvlJc w:val="right"/>
      <w:pPr>
        <w:ind w:left="2084" w:hanging="180"/>
      </w:pPr>
    </w:lvl>
    <w:lvl w:ilvl="3" w:tplc="3C0A000F" w:tentative="1">
      <w:start w:val="1"/>
      <w:numFmt w:val="decimal"/>
      <w:lvlText w:val="%4."/>
      <w:lvlJc w:val="left"/>
      <w:pPr>
        <w:ind w:left="2804" w:hanging="360"/>
      </w:pPr>
    </w:lvl>
    <w:lvl w:ilvl="4" w:tplc="3C0A0019" w:tentative="1">
      <w:start w:val="1"/>
      <w:numFmt w:val="lowerLetter"/>
      <w:lvlText w:val="%5."/>
      <w:lvlJc w:val="left"/>
      <w:pPr>
        <w:ind w:left="3524" w:hanging="360"/>
      </w:pPr>
    </w:lvl>
    <w:lvl w:ilvl="5" w:tplc="3C0A001B" w:tentative="1">
      <w:start w:val="1"/>
      <w:numFmt w:val="lowerRoman"/>
      <w:lvlText w:val="%6."/>
      <w:lvlJc w:val="right"/>
      <w:pPr>
        <w:ind w:left="4244" w:hanging="180"/>
      </w:pPr>
    </w:lvl>
    <w:lvl w:ilvl="6" w:tplc="3C0A000F" w:tentative="1">
      <w:start w:val="1"/>
      <w:numFmt w:val="decimal"/>
      <w:lvlText w:val="%7."/>
      <w:lvlJc w:val="left"/>
      <w:pPr>
        <w:ind w:left="4964" w:hanging="360"/>
      </w:pPr>
    </w:lvl>
    <w:lvl w:ilvl="7" w:tplc="3C0A0019" w:tentative="1">
      <w:start w:val="1"/>
      <w:numFmt w:val="lowerLetter"/>
      <w:lvlText w:val="%8."/>
      <w:lvlJc w:val="left"/>
      <w:pPr>
        <w:ind w:left="5684" w:hanging="360"/>
      </w:pPr>
    </w:lvl>
    <w:lvl w:ilvl="8" w:tplc="3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AA62551"/>
    <w:multiLevelType w:val="multilevel"/>
    <w:tmpl w:val="A052E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260D89"/>
    <w:multiLevelType w:val="multilevel"/>
    <w:tmpl w:val="F9C80674"/>
    <w:lvl w:ilvl="0">
      <w:start w:val="2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FF35A8"/>
    <w:multiLevelType w:val="multilevel"/>
    <w:tmpl w:val="58EE1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265790"/>
    <w:multiLevelType w:val="multilevel"/>
    <w:tmpl w:val="EC9E0C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556F15"/>
    <w:multiLevelType w:val="multilevel"/>
    <w:tmpl w:val="984C1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EB6246"/>
    <w:multiLevelType w:val="multilevel"/>
    <w:tmpl w:val="EA4A9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9E41E6"/>
    <w:multiLevelType w:val="multilevel"/>
    <w:tmpl w:val="9874FD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BA6F2D"/>
    <w:multiLevelType w:val="multilevel"/>
    <w:tmpl w:val="C71AE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8D1C14"/>
    <w:multiLevelType w:val="multilevel"/>
    <w:tmpl w:val="A6325B3E"/>
    <w:lvl w:ilvl="0">
      <w:start w:val="1"/>
      <w:numFmt w:val="bullet"/>
      <w:lvlText w:val="-"/>
      <w:lvlJc w:val="left"/>
      <w:pPr>
        <w:ind w:left="1856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76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96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016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736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56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76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96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616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5"/>
  </w:num>
  <w:num w:numId="5">
    <w:abstractNumId w:val="12"/>
  </w:num>
  <w:num w:numId="6">
    <w:abstractNumId w:val="9"/>
  </w:num>
  <w:num w:numId="7">
    <w:abstractNumId w:val="6"/>
  </w:num>
  <w:num w:numId="8">
    <w:abstractNumId w:val="2"/>
  </w:num>
  <w:num w:numId="9">
    <w:abstractNumId w:val="4"/>
  </w:num>
  <w:num w:numId="10">
    <w:abstractNumId w:val="10"/>
  </w:num>
  <w:num w:numId="11">
    <w:abstractNumId w:val="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D8"/>
    <w:rsid w:val="00001F12"/>
    <w:rsid w:val="00006B01"/>
    <w:rsid w:val="00045622"/>
    <w:rsid w:val="0006751D"/>
    <w:rsid w:val="00081069"/>
    <w:rsid w:val="000811C4"/>
    <w:rsid w:val="00091626"/>
    <w:rsid w:val="000A0441"/>
    <w:rsid w:val="000A082D"/>
    <w:rsid w:val="000A7DA4"/>
    <w:rsid w:val="000B2886"/>
    <w:rsid w:val="000B53E3"/>
    <w:rsid w:val="000C691B"/>
    <w:rsid w:val="000D0801"/>
    <w:rsid w:val="000D0DA4"/>
    <w:rsid w:val="000E2237"/>
    <w:rsid w:val="000F24AE"/>
    <w:rsid w:val="000F2D92"/>
    <w:rsid w:val="000F3E2C"/>
    <w:rsid w:val="000F5926"/>
    <w:rsid w:val="001111CB"/>
    <w:rsid w:val="00123267"/>
    <w:rsid w:val="00132DAD"/>
    <w:rsid w:val="001460DD"/>
    <w:rsid w:val="00157B6C"/>
    <w:rsid w:val="00164537"/>
    <w:rsid w:val="00171FA6"/>
    <w:rsid w:val="00194E4E"/>
    <w:rsid w:val="001A1A8D"/>
    <w:rsid w:val="001C64F1"/>
    <w:rsid w:val="001F5239"/>
    <w:rsid w:val="001F7C2F"/>
    <w:rsid w:val="00200073"/>
    <w:rsid w:val="002156C2"/>
    <w:rsid w:val="002232DB"/>
    <w:rsid w:val="002349AB"/>
    <w:rsid w:val="00241794"/>
    <w:rsid w:val="002428FE"/>
    <w:rsid w:val="00257BBD"/>
    <w:rsid w:val="002625DB"/>
    <w:rsid w:val="00264B87"/>
    <w:rsid w:val="00273A1D"/>
    <w:rsid w:val="00293B31"/>
    <w:rsid w:val="002C4663"/>
    <w:rsid w:val="002D0000"/>
    <w:rsid w:val="002D17C2"/>
    <w:rsid w:val="002D1C14"/>
    <w:rsid w:val="002D7B40"/>
    <w:rsid w:val="002E6EC0"/>
    <w:rsid w:val="00323A50"/>
    <w:rsid w:val="00346396"/>
    <w:rsid w:val="0035149D"/>
    <w:rsid w:val="00364A18"/>
    <w:rsid w:val="003752FF"/>
    <w:rsid w:val="00375C28"/>
    <w:rsid w:val="00380674"/>
    <w:rsid w:val="00391D28"/>
    <w:rsid w:val="0039494E"/>
    <w:rsid w:val="00396468"/>
    <w:rsid w:val="00396BF7"/>
    <w:rsid w:val="003A1F5D"/>
    <w:rsid w:val="003C443F"/>
    <w:rsid w:val="003D3862"/>
    <w:rsid w:val="003D5F28"/>
    <w:rsid w:val="003D6425"/>
    <w:rsid w:val="003E6138"/>
    <w:rsid w:val="004042F4"/>
    <w:rsid w:val="00487108"/>
    <w:rsid w:val="00492E2C"/>
    <w:rsid w:val="004963E0"/>
    <w:rsid w:val="004A1E1E"/>
    <w:rsid w:val="004A2A23"/>
    <w:rsid w:val="004B503D"/>
    <w:rsid w:val="004B581D"/>
    <w:rsid w:val="004B5864"/>
    <w:rsid w:val="004D5D25"/>
    <w:rsid w:val="004E3B05"/>
    <w:rsid w:val="004E529B"/>
    <w:rsid w:val="004F7D84"/>
    <w:rsid w:val="00500187"/>
    <w:rsid w:val="005123B8"/>
    <w:rsid w:val="005220CC"/>
    <w:rsid w:val="00534D63"/>
    <w:rsid w:val="00561DCD"/>
    <w:rsid w:val="00571BF6"/>
    <w:rsid w:val="00572990"/>
    <w:rsid w:val="005B2F77"/>
    <w:rsid w:val="005B483D"/>
    <w:rsid w:val="005C277C"/>
    <w:rsid w:val="005C40AE"/>
    <w:rsid w:val="005E16C4"/>
    <w:rsid w:val="005E555F"/>
    <w:rsid w:val="005F5BE8"/>
    <w:rsid w:val="005F7A6C"/>
    <w:rsid w:val="0060263B"/>
    <w:rsid w:val="00620B74"/>
    <w:rsid w:val="00624B4C"/>
    <w:rsid w:val="00635524"/>
    <w:rsid w:val="00643BFB"/>
    <w:rsid w:val="006571F5"/>
    <w:rsid w:val="006610F6"/>
    <w:rsid w:val="0066674C"/>
    <w:rsid w:val="00677CA4"/>
    <w:rsid w:val="00694D03"/>
    <w:rsid w:val="006A03C1"/>
    <w:rsid w:val="006B408A"/>
    <w:rsid w:val="006D083D"/>
    <w:rsid w:val="006D0AB7"/>
    <w:rsid w:val="006E07DC"/>
    <w:rsid w:val="006E4AF6"/>
    <w:rsid w:val="006F62DE"/>
    <w:rsid w:val="0070792C"/>
    <w:rsid w:val="0071160C"/>
    <w:rsid w:val="007207C8"/>
    <w:rsid w:val="00732D95"/>
    <w:rsid w:val="00751E3E"/>
    <w:rsid w:val="00754FEF"/>
    <w:rsid w:val="0079449A"/>
    <w:rsid w:val="007955AB"/>
    <w:rsid w:val="007A79DF"/>
    <w:rsid w:val="007D2F38"/>
    <w:rsid w:val="007E45D8"/>
    <w:rsid w:val="007F1FC0"/>
    <w:rsid w:val="007F61BE"/>
    <w:rsid w:val="008036BC"/>
    <w:rsid w:val="008146C8"/>
    <w:rsid w:val="00843AEE"/>
    <w:rsid w:val="008B160F"/>
    <w:rsid w:val="008E3066"/>
    <w:rsid w:val="008F0383"/>
    <w:rsid w:val="008F12AD"/>
    <w:rsid w:val="008F41CA"/>
    <w:rsid w:val="00902ED2"/>
    <w:rsid w:val="00904E37"/>
    <w:rsid w:val="009142CF"/>
    <w:rsid w:val="00916F31"/>
    <w:rsid w:val="00920E6A"/>
    <w:rsid w:val="00937880"/>
    <w:rsid w:val="00942779"/>
    <w:rsid w:val="00953637"/>
    <w:rsid w:val="0095364E"/>
    <w:rsid w:val="0095371E"/>
    <w:rsid w:val="00955CB4"/>
    <w:rsid w:val="00972F03"/>
    <w:rsid w:val="00973B66"/>
    <w:rsid w:val="00982B50"/>
    <w:rsid w:val="009B39EA"/>
    <w:rsid w:val="009C4FED"/>
    <w:rsid w:val="009D1DEE"/>
    <w:rsid w:val="00A00C96"/>
    <w:rsid w:val="00A13162"/>
    <w:rsid w:val="00A2006E"/>
    <w:rsid w:val="00A20BFC"/>
    <w:rsid w:val="00A25B0B"/>
    <w:rsid w:val="00A54550"/>
    <w:rsid w:val="00A5502E"/>
    <w:rsid w:val="00AA0D07"/>
    <w:rsid w:val="00AA24F1"/>
    <w:rsid w:val="00AB2731"/>
    <w:rsid w:val="00AC1853"/>
    <w:rsid w:val="00AC2009"/>
    <w:rsid w:val="00B01BA4"/>
    <w:rsid w:val="00B141D1"/>
    <w:rsid w:val="00B17700"/>
    <w:rsid w:val="00B204CA"/>
    <w:rsid w:val="00B24FFD"/>
    <w:rsid w:val="00B41A0F"/>
    <w:rsid w:val="00B579A9"/>
    <w:rsid w:val="00B64B94"/>
    <w:rsid w:val="00B671F4"/>
    <w:rsid w:val="00B821F1"/>
    <w:rsid w:val="00BA04B4"/>
    <w:rsid w:val="00BA391C"/>
    <w:rsid w:val="00BA5B51"/>
    <w:rsid w:val="00BA6FD3"/>
    <w:rsid w:val="00BD2E0A"/>
    <w:rsid w:val="00BE011A"/>
    <w:rsid w:val="00BE08EB"/>
    <w:rsid w:val="00BF6F5A"/>
    <w:rsid w:val="00C01073"/>
    <w:rsid w:val="00C0702B"/>
    <w:rsid w:val="00C235AC"/>
    <w:rsid w:val="00C3003B"/>
    <w:rsid w:val="00C301F8"/>
    <w:rsid w:val="00C3543B"/>
    <w:rsid w:val="00C5493E"/>
    <w:rsid w:val="00C77EC6"/>
    <w:rsid w:val="00CA3402"/>
    <w:rsid w:val="00CB24C1"/>
    <w:rsid w:val="00CD6A93"/>
    <w:rsid w:val="00CD723A"/>
    <w:rsid w:val="00CE5AF6"/>
    <w:rsid w:val="00D025C7"/>
    <w:rsid w:val="00D06B61"/>
    <w:rsid w:val="00D07D9C"/>
    <w:rsid w:val="00D10BCC"/>
    <w:rsid w:val="00D1516E"/>
    <w:rsid w:val="00D15316"/>
    <w:rsid w:val="00D159FA"/>
    <w:rsid w:val="00D34DF4"/>
    <w:rsid w:val="00D4504C"/>
    <w:rsid w:val="00D64F8C"/>
    <w:rsid w:val="00D777B1"/>
    <w:rsid w:val="00DA4CFD"/>
    <w:rsid w:val="00DC0B79"/>
    <w:rsid w:val="00DC0EA9"/>
    <w:rsid w:val="00DD194A"/>
    <w:rsid w:val="00DD3580"/>
    <w:rsid w:val="00DD6AF6"/>
    <w:rsid w:val="00E23842"/>
    <w:rsid w:val="00E33156"/>
    <w:rsid w:val="00E34D96"/>
    <w:rsid w:val="00E4368F"/>
    <w:rsid w:val="00E50800"/>
    <w:rsid w:val="00E6752D"/>
    <w:rsid w:val="00E86C75"/>
    <w:rsid w:val="00EA52FC"/>
    <w:rsid w:val="00EB1BA1"/>
    <w:rsid w:val="00EB3EF9"/>
    <w:rsid w:val="00ED54BE"/>
    <w:rsid w:val="00EF7900"/>
    <w:rsid w:val="00F25526"/>
    <w:rsid w:val="00F30A6A"/>
    <w:rsid w:val="00F53FE7"/>
    <w:rsid w:val="00F65499"/>
    <w:rsid w:val="00F80E7C"/>
    <w:rsid w:val="00F831BF"/>
    <w:rsid w:val="00F872F3"/>
    <w:rsid w:val="00FA1540"/>
    <w:rsid w:val="00FE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988D"/>
  <w15:docId w15:val="{24B23663-4F05-47CD-9A54-5D4C6850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Y" w:eastAsia="es-PY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32D95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32D95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4562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4562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45622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04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622"/>
  </w:style>
  <w:style w:type="paragraph" w:styleId="Piedepgina">
    <w:name w:val="footer"/>
    <w:basedOn w:val="Normal"/>
    <w:link w:val="PiedepginaCar"/>
    <w:uiPriority w:val="99"/>
    <w:unhideWhenUsed/>
    <w:rsid w:val="0004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622"/>
  </w:style>
  <w:style w:type="paragraph" w:styleId="Textonotapie">
    <w:name w:val="footnote text"/>
    <w:basedOn w:val="Normal"/>
    <w:link w:val="TextonotapieCar"/>
    <w:uiPriority w:val="99"/>
    <w:semiHidden/>
    <w:unhideWhenUsed/>
    <w:rsid w:val="0004562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4562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45622"/>
    <w:rPr>
      <w:vertAlign w:val="superscript"/>
    </w:rPr>
  </w:style>
  <w:style w:type="paragraph" w:styleId="Prrafodelista">
    <w:name w:val="List Paragraph"/>
    <w:basedOn w:val="Normal"/>
    <w:uiPriority w:val="34"/>
    <w:qFormat/>
    <w:rsid w:val="0084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ppys.com.ar/wp-content/uploads/2020/07/Balde-30-K.jpg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mspbs.gov.py/dvent/leyes-normativas-ent/resolucion-9460-18/" TargetMode="External"/><Relationship Id="rId13" Type="http://schemas.openxmlformats.org/officeDocument/2006/relationships/hyperlink" Target="http://www.sice.oas.org/trade/mrcsrs/resolutions/res1594.asp" TargetMode="External"/><Relationship Id="rId3" Type="http://schemas.openxmlformats.org/officeDocument/2006/relationships/hyperlink" Target="https://portal.mspbs.gov.py/portal/17417/nutricionista-pide-no-enviar-a-los-nintildeos-a-la-escuela-sin-antes-desayunar.html" TargetMode="External"/><Relationship Id="rId7" Type="http://schemas.openxmlformats.org/officeDocument/2006/relationships/hyperlink" Target="https://www.ultimahora.com/bajo-consumo-miel-preocupa-al-sector-apicola-n2872702.html" TargetMode="External"/><Relationship Id="rId12" Type="http://schemas.openxmlformats.org/officeDocument/2006/relationships/hyperlink" Target="http://www.mag.gov.py/resoluciones/Resolucion%20N%C2%B0%20343%20Lista%20de%20Rubros%20Agropecuarios%202018.pdf" TargetMode="External"/><Relationship Id="rId2" Type="http://schemas.openxmlformats.org/officeDocument/2006/relationships/hyperlink" Target="https://www.mec.gov.py/cms/?ref=297017-hacia-una-politica-publica-de-alimentacion-escolar" TargetMode="External"/><Relationship Id="rId1" Type="http://schemas.openxmlformats.org/officeDocument/2006/relationships/hyperlink" Target="http://www.fao.org/3/a1601s/a1601s.pdf" TargetMode="External"/><Relationship Id="rId6" Type="http://schemas.openxmlformats.org/officeDocument/2006/relationships/hyperlink" Target="https://infonegocios.com.py/infoganaderia/apicultura-con-15-000-productores-es-uno-de-los-rubros-de-mayor-crecimiento-en-paraguay" TargetMode="External"/><Relationship Id="rId11" Type="http://schemas.openxmlformats.org/officeDocument/2006/relationships/hyperlink" Target="https://bit.ly/3qdyUHf" TargetMode="External"/><Relationship Id="rId5" Type="http://schemas.openxmlformats.org/officeDocument/2006/relationships/hyperlink" Target="https://www.abc.com.py/edicion-impresa/interior/2020/06/06/interesante-demanda-de-la-miel-de-abeja/" TargetMode="External"/><Relationship Id="rId10" Type="http://schemas.openxmlformats.org/officeDocument/2006/relationships/hyperlink" Target="https://datos.mec.gov.py/data/establecimientos" TargetMode="External"/><Relationship Id="rId4" Type="http://schemas.openxmlformats.org/officeDocument/2006/relationships/hyperlink" Target="http://www.fao.org/documents/card/es/c/ca4657es/" TargetMode="External"/><Relationship Id="rId9" Type="http://schemas.openxmlformats.org/officeDocument/2006/relationships/hyperlink" Target="https://drive.google.com/file/d/1GcGsEv8WwToVKvkdRjspvFByoWwbE3IM/vie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lideshare.net/OpenCity/canvas-ejemp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DF3F8-7387-4B3E-80D1-8A89D3230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22</Pages>
  <Words>4968</Words>
  <Characters>27325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GIZPY011</dc:creator>
  <cp:lastModifiedBy>usuario</cp:lastModifiedBy>
  <cp:revision>195</cp:revision>
  <dcterms:created xsi:type="dcterms:W3CDTF">2021-06-10T00:29:00Z</dcterms:created>
  <dcterms:modified xsi:type="dcterms:W3CDTF">2021-06-23T18:26:00Z</dcterms:modified>
</cp:coreProperties>
</file>