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m_Thanh_pham_4_tuan_doc_file_nay_truoc"/>
      <w:pPr>
        <w:pStyle w:val="Heading1"/>
      </w:pPr>
      <w:r>
        <w:rPr>
          <w:rFonts w:ascii="Times New Roman" w:hAnsi="Times New Roman" w:eastAsia="Times New Roman" w:cs="Times New Roman"/>
          <w:b w:val="0"/>
          <w:i w:val="0"/>
          <w:color w:val="0072B2"/>
          <w:sz w:val="36"/>
        </w:rPr>
        <w:t>Thành phẩm 4 tuần — đọc file này trước</w:t>
      </w:r>
      <w:bookmarkEnd w:id="1"/>
    </w:p>
    <w:p>
      <w:pPr>
        <w:jc w:val="both"/>
      </w:pPr>
      <w:r>
        <w:rPr>
          <w:rFonts w:ascii="Times New Roman" w:hAnsi="Times New Roman" w:eastAsia="Times New Roman" w:cs="Times New Roman"/>
          <w:b w:val="0"/>
          <w:i w:val="0"/>
        </w:rPr>
        <w:t xml:space="preserve">Trang này là đầu vào chung cho hai thứ mentor yêu cầu chuẩn bị: </w:t>
      </w:r>
      <w:r>
        <w:rPr>
          <w:rFonts w:ascii="Times New Roman" w:hAnsi="Times New Roman" w:eastAsia="Times New Roman" w:cs="Times New Roman"/>
          <w:b/>
          <w:i w:val="0"/>
        </w:rPr>
        <w:t>tài liệu kỹ thuật</w:t>
      </w:r>
      <w:r>
        <w:rPr>
          <w:rFonts w:ascii="Times New Roman" w:hAnsi="Times New Roman" w:eastAsia="Times New Roman" w:cs="Times New Roman"/>
          <w:b w:val="0"/>
          <w:i w:val="0"/>
        </w:rPr>
        <w:t xml:space="preserve"> và </w:t>
      </w:r>
      <w:r>
        <w:rPr>
          <w:rFonts w:ascii="Times New Roman" w:hAnsi="Times New Roman" w:eastAsia="Times New Roman" w:cs="Times New Roman"/>
          <w:b/>
          <w:i w:val="0"/>
        </w:rPr>
        <w:t>demo</w:t>
      </w:r>
      <w:r>
        <w:rPr>
          <w:rFonts w:ascii="Times New Roman" w:hAnsi="Times New Roman" w:eastAsia="Times New Roman" w:cs="Times New Roman"/>
          <w:b w:val="0"/>
          <w:i w:val="0"/>
        </w:rPr>
        <w:t>. Nó không chứa kết quả mới — chỉ nói rõ đang có gì, nằm ở đâu, và mở thế nào.</w:t>
      </w:r>
    </w:p>
    <w:p>
      <w:pPr>
        <w:jc w:val="both"/>
      </w:pPr>
      <w:r>
        <w:rPr>
          <w:rFonts w:ascii="Times New Roman" w:hAnsi="Times New Roman" w:eastAsia="Times New Roman" w:cs="Times New Roman"/>
          <w:b/>
          <w:i w:val="0"/>
        </w:rPr>
        <w:t>Bài toán.</w:t>
      </w:r>
      <w:r>
        <w:rPr>
          <w:rFonts w:ascii="Times New Roman" w:hAnsi="Times New Roman" w:eastAsia="Times New Roman" w:cs="Times New Roman"/>
          <w:b w:val="0"/>
          <w:i w:val="0"/>
        </w:rPr>
        <w:t xml:space="preserve"> Dự báo mức giá đối thủ sẽ hiển thị cho một yêu cầu chuyến đi, tại thời điểm chỉ quan sát được giá đối thủ trễ 5–30 phút, kèm một khoảng tin cậy cho mỗi dự báo.</w:t>
      </w:r>
    </w:p>
    <w:p>
      <w:pPr>
        <w:ind w:left="360"/>
        <w:jc w:val="both"/>
      </w:pPr>
      <w:r>
        <w:rPr>
          <w:rFonts w:ascii="Times New Roman" w:hAnsi="Times New Roman" w:eastAsia="Times New Roman" w:cs="Times New Roman"/>
          <w:b w:val="0"/>
          <w:i/>
          <w:color w:val="666666"/>
        </w:rPr>
        <w:t>⚠️ Dữ liệu là synthetic (</w:t>
      </w:r>
      <w:r>
        <w:rPr>
          <w:rFonts w:ascii="Times New Roman" w:hAnsi="Times New Roman" w:eastAsia="Times New Roman" w:cs="Times New Roman"/>
          <w:b w:val="0"/>
          <w:i/>
          <w:color w:val="666666"/>
        </w:rPr>
        <w:t>is_synthetic = True</w:t>
      </w:r>
      <w:r>
        <w:rPr>
          <w:rFonts w:ascii="Times New Roman" w:hAnsi="Times New Roman" w:eastAsia="Times New Roman" w:cs="Times New Roman"/>
          <w:b w:val="0"/>
          <w:i/>
          <w:color w:val="666666"/>
        </w:rPr>
        <w:t xml:space="preserve"> toàn bộ · 1 nền tảng · 2 dịch vụ · 3 khu vực). Mọi con số mô tả hành vi bộ sinh dữ liệu, không phải thị trường TP.HCM thật. Cần nói rõ chỗ này ngay đầu buổi.</w:t>
      </w:r>
    </w:p>
    <w:p>
      <w:pPr>
        <w:pBdr>
          <w:bottom w:val="single" w:sz="6" w:color="BFBFBF"/>
        </w:pBdr>
      </w:pPr>
    </w:p>
    <w:p>
      <w:bookmarkStart w:id="2" w:name="m_1_Bon_tuan_da_dung_duoc_gi"/>
      <w:pPr>
        <w:pStyle w:val="Heading2"/>
      </w:pPr>
      <w:r>
        <w:rPr>
          <w:rFonts w:ascii="Times New Roman" w:hAnsi="Times New Roman" w:eastAsia="Times New Roman" w:cs="Times New Roman"/>
          <w:b w:val="0"/>
          <w:i w:val="0"/>
          <w:color w:val="222222"/>
          <w:sz w:val="31"/>
        </w:rPr>
        <w:t>1. Bốn tuần đã dựng được gì</w:t>
      </w:r>
      <w:bookmarkEnd w:id="2"/>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Tuần</w:t>
            </w:r>
          </w:p>
        </w:tc>
        <w:tc>
          <w:tcPr>
            <w:tcW w:type="dxa" w:w="3249"/>
          </w:tcPr>
          <w:p>
            <w:pPr>
              <w:jc w:val="left"/>
            </w:pPr>
            <w:r>
              <w:rPr>
                <w:b/>
                <w:sz w:val="22"/>
              </w:rPr>
            </w:r>
            <w:r>
              <w:rPr>
                <w:rFonts w:ascii="Times New Roman" w:hAnsi="Times New Roman" w:eastAsia="Times New Roman" w:cs="Times New Roman"/>
                <w:b/>
                <w:i w:val="0"/>
                <w:sz w:val="22"/>
              </w:rPr>
              <w:t>Việc chính</w:t>
            </w:r>
          </w:p>
        </w:tc>
        <w:tc>
          <w:tcPr>
            <w:tcW w:type="dxa" w:w="3249"/>
          </w:tcPr>
          <w:p>
            <w:pPr>
              <w:jc w:val="left"/>
            </w:pPr>
            <w:r>
              <w:rPr>
                <w:b/>
                <w:sz w:val="22"/>
              </w:rPr>
            </w:r>
            <w:r>
              <w:rPr>
                <w:rFonts w:ascii="Times New Roman" w:hAnsi="Times New Roman" w:eastAsia="Times New Roman" w:cs="Times New Roman"/>
                <w:b/>
                <w:i w:val="0"/>
                <w:sz w:val="22"/>
              </w:rPr>
              <w:t>Thành phẩm để lại</w:t>
            </w:r>
          </w:p>
        </w:tc>
      </w:tr>
      <w:tr>
        <w:tc>
          <w:tcPr>
            <w:tcW w:type="dxa" w:w="3249"/>
          </w:tcPr>
          <w:p>
            <w:pPr>
              <w:jc w:val="left"/>
            </w:pPr>
            <w:r>
              <w:rPr>
                <w:sz w:val="22"/>
              </w:rPr>
            </w:r>
            <w:r>
              <w:rPr>
                <w:rFonts w:ascii="Times New Roman" w:hAnsi="Times New Roman" w:eastAsia="Times New Roman" w:cs="Times New Roman"/>
                <w:b w:val="0"/>
                <w:i w:val="0"/>
                <w:sz w:val="22"/>
              </w:rPr>
              <w:t>1</w:t>
            </w:r>
          </w:p>
        </w:tc>
        <w:tc>
          <w:tcPr>
            <w:tcW w:type="dxa" w:w="3249"/>
          </w:tcPr>
          <w:p>
            <w:pPr>
              <w:jc w:val="left"/>
            </w:pPr>
            <w:r>
              <w:rPr>
                <w:sz w:val="22"/>
              </w:rPr>
            </w:r>
            <w:r>
              <w:rPr>
                <w:rFonts w:ascii="Times New Roman" w:hAnsi="Times New Roman" w:eastAsia="Times New Roman" w:cs="Times New Roman"/>
                <w:b w:val="0"/>
                <w:i w:val="0"/>
                <w:sz w:val="22"/>
              </w:rPr>
              <w:t>Làm quen bài toán trên bộ Boston, dựng pipeline và baseline</w:t>
            </w:r>
          </w:p>
        </w:tc>
        <w:tc>
          <w:tcPr>
            <w:tcW w:type="dxa" w:w="3249"/>
          </w:tcPr>
          <w:p>
            <w:pPr>
              <w:jc w:val="left"/>
            </w:pPr>
            <w:r>
              <w:rPr>
                <w:sz w:val="22"/>
              </w:rPr>
            </w:r>
            <w:r>
              <w:rPr>
                <w:rFonts w:ascii="Times New Roman" w:hAnsi="Times New Roman" w:eastAsia="Times New Roman" w:cs="Times New Roman"/>
                <w:b w:val="0"/>
                <w:i w:val="0"/>
                <w:color w:val="0072B2"/>
                <w:sz w:val="22"/>
              </w:rPr>
              <w:t>boston_data/</w:t>
            </w:r>
            <w:r>
              <w:rPr>
                <w:rFonts w:ascii="Times New Roman" w:hAnsi="Times New Roman" w:eastAsia="Times New Roman" w:cs="Times New Roman"/>
                <w:b w:val="0"/>
                <w:i w:val="0"/>
                <w:sz w:val="22"/>
              </w:rPr>
              <w:t xml:space="preserve"> — 16 notebook</w:t>
            </w:r>
          </w:p>
        </w:tc>
      </w:tr>
      <w:tr>
        <w:tc>
          <w:tcPr>
            <w:tcW w:type="dxa" w:w="3249"/>
          </w:tcPr>
          <w:p>
            <w:pPr>
              <w:jc w:val="left"/>
            </w:pPr>
            <w:r>
              <w:rPr>
                <w:sz w:val="22"/>
              </w:rPr>
            </w:r>
            <w:r>
              <w:rPr>
                <w:rFonts w:ascii="Times New Roman" w:hAnsi="Times New Roman" w:eastAsia="Times New Roman" w:cs="Times New Roman"/>
                <w:b w:val="0"/>
                <w:i w:val="0"/>
                <w:sz w:val="22"/>
              </w:rPr>
              <w:t>2</w:t>
            </w:r>
          </w:p>
        </w:tc>
        <w:tc>
          <w:tcPr>
            <w:tcW w:type="dxa" w:w="3249"/>
          </w:tcPr>
          <w:p>
            <w:pPr>
              <w:jc w:val="left"/>
            </w:pPr>
            <w:r>
              <w:rPr>
                <w:sz w:val="22"/>
              </w:rPr>
            </w:r>
            <w:r>
              <w:rPr>
                <w:rFonts w:ascii="Times New Roman" w:hAnsi="Times New Roman" w:eastAsia="Times New Roman" w:cs="Times New Roman"/>
                <w:b w:val="0"/>
                <w:i w:val="0"/>
                <w:sz w:val="22"/>
              </w:rPr>
              <w:t>Chuyển sang TP.HCM: phân tích yếu tố ảnh hưởng giá, chốt kiến trúc hai tầng, train model điểm</w:t>
            </w:r>
          </w:p>
        </w:tc>
        <w:tc>
          <w:tcPr>
            <w:tcW w:type="dxa" w:w="3249"/>
          </w:tcPr>
          <w:p>
            <w:pPr>
              <w:jc w:val="left"/>
            </w:pPr>
            <w:r>
              <w:rPr>
                <w:sz w:val="22"/>
              </w:rPr>
            </w:r>
            <w:r>
              <w:rPr>
                <w:rFonts w:ascii="Times New Roman" w:hAnsi="Times New Roman" w:eastAsia="Times New Roman" w:cs="Times New Roman"/>
                <w:b w:val="0"/>
                <w:i w:val="0"/>
                <w:color w:val="0072B2"/>
                <w:sz w:val="22"/>
              </w:rPr>
              <w:t>analysis/</w:t>
            </w:r>
            <w:r>
              <w:rPr>
                <w:rFonts w:ascii="Times New Roman" w:hAnsi="Times New Roman" w:eastAsia="Times New Roman" w:cs="Times New Roman"/>
                <w:b w:val="0"/>
                <w:i w:val="0"/>
                <w:sz w:val="22"/>
              </w:rPr>
              <w:t xml:space="preserve"> 22 notebook · </w:t>
            </w:r>
            <w:r>
              <w:rPr>
                <w:rFonts w:ascii="Times New Roman" w:hAnsi="Times New Roman" w:eastAsia="Times New Roman" w:cs="Times New Roman"/>
                <w:b w:val="0"/>
                <w:i w:val="0"/>
                <w:color w:val="0072B2"/>
                <w:sz w:val="22"/>
              </w:rPr>
              <w:t>model/train/</w:t>
            </w:r>
            <w:r>
              <w:rPr>
                <w:rFonts w:ascii="Times New Roman" w:hAnsi="Times New Roman" w:eastAsia="Times New Roman" w:cs="Times New Roman"/>
                <w:b w:val="0"/>
                <w:i w:val="0"/>
                <w:sz w:val="22"/>
              </w:rPr>
              <w:t xml:space="preserve"> · </w:t>
            </w:r>
            <w:r>
              <w:rPr>
                <w:rFonts w:ascii="Times New Roman" w:hAnsi="Times New Roman" w:eastAsia="Times New Roman" w:cs="Times New Roman"/>
                <w:b w:val="0"/>
                <w:i w:val="0"/>
                <w:color w:val="0072B2"/>
                <w:sz w:val="22"/>
              </w:rPr>
              <w:t>docs/bao_cao_tuan/bao_cao_tuan2_HOAN_CHINH</w:t>
            </w:r>
          </w:p>
        </w:tc>
      </w:tr>
      <w:tr>
        <w:tc>
          <w:tcPr>
            <w:tcW w:type="dxa" w:w="3249"/>
          </w:tcPr>
          <w:p>
            <w:pPr>
              <w:jc w:val="left"/>
            </w:pPr>
            <w:r>
              <w:rPr>
                <w:sz w:val="22"/>
              </w:rPr>
            </w:r>
            <w:r>
              <w:rPr>
                <w:rFonts w:ascii="Times New Roman" w:hAnsi="Times New Roman" w:eastAsia="Times New Roman" w:cs="Times New Roman"/>
                <w:b w:val="0"/>
                <w:i w:val="0"/>
                <w:sz w:val="22"/>
              </w:rPr>
              <w:t>3</w:t>
            </w:r>
          </w:p>
        </w:tc>
        <w:tc>
          <w:tcPr>
            <w:tcW w:type="dxa" w:w="3249"/>
          </w:tcPr>
          <w:p>
            <w:pPr>
              <w:jc w:val="left"/>
            </w:pPr>
            <w:r>
              <w:rPr>
                <w:sz w:val="22"/>
              </w:rPr>
            </w:r>
            <w:r>
              <w:rPr>
                <w:rFonts w:ascii="Times New Roman" w:hAnsi="Times New Roman" w:eastAsia="Times New Roman" w:cs="Times New Roman"/>
                <w:b w:val="0"/>
                <w:i w:val="0"/>
                <w:sz w:val="22"/>
              </w:rPr>
              <w:t>Lượng hoá độ bất định: conformal chuẩn hoá, Mondrian, quantile regression</w:t>
            </w:r>
          </w:p>
        </w:tc>
        <w:tc>
          <w:tcPr>
            <w:tcW w:type="dxa" w:w="3249"/>
          </w:tcPr>
          <w:p>
            <w:pPr>
              <w:jc w:val="left"/>
            </w:pPr>
            <w:r>
              <w:rPr>
                <w:sz w:val="22"/>
              </w:rPr>
            </w:r>
            <w:r>
              <w:rPr>
                <w:rFonts w:ascii="Times New Roman" w:hAnsi="Times New Roman" w:eastAsia="Times New Roman" w:cs="Times New Roman"/>
                <w:b w:val="0"/>
                <w:i w:val="0"/>
                <w:color w:val="0072B2"/>
                <w:sz w:val="22"/>
              </w:rPr>
              <w:t>model/uncertainty/</w:t>
            </w:r>
            <w:r>
              <w:rPr>
                <w:rFonts w:ascii="Times New Roman" w:hAnsi="Times New Roman" w:eastAsia="Times New Roman" w:cs="Times New Roman"/>
                <w:b w:val="0"/>
                <w:i w:val="0"/>
                <w:sz w:val="22"/>
              </w:rPr>
              <w:t xml:space="preserve"> 7 notebook · </w:t>
            </w:r>
            <w:r>
              <w:rPr>
                <w:rFonts w:ascii="Times New Roman" w:hAnsi="Times New Roman" w:eastAsia="Times New Roman" w:cs="Times New Roman"/>
                <w:b w:val="0"/>
                <w:i w:val="0"/>
                <w:color w:val="0072B2"/>
                <w:sz w:val="22"/>
              </w:rPr>
              <w:t>docs/bao_cao_tuan/bao_cao_uncertainty</w:t>
            </w:r>
          </w:p>
        </w:tc>
      </w:tr>
      <w:tr>
        <w:tc>
          <w:tcPr>
            <w:tcW w:type="dxa" w:w="3249"/>
          </w:tcPr>
          <w:p>
            <w:pPr>
              <w:jc w:val="left"/>
            </w:pPr>
            <w:r>
              <w:rPr>
                <w:sz w:val="22"/>
              </w:rPr>
            </w:r>
            <w:r>
              <w:rPr>
                <w:rFonts w:ascii="Times New Roman" w:hAnsi="Times New Roman" w:eastAsia="Times New Roman" w:cs="Times New Roman"/>
                <w:b w:val="0"/>
                <w:i w:val="0"/>
                <w:sz w:val="22"/>
              </w:rPr>
              <w:t>4</w:t>
            </w:r>
          </w:p>
        </w:tc>
        <w:tc>
          <w:tcPr>
            <w:tcW w:type="dxa" w:w="3249"/>
          </w:tcPr>
          <w:p>
            <w:pPr>
              <w:jc w:val="left"/>
            </w:pPr>
            <w:r>
              <w:rPr>
                <w:sz w:val="22"/>
              </w:rPr>
            </w:r>
            <w:r>
              <w:rPr>
                <w:rFonts w:ascii="Times New Roman" w:hAnsi="Times New Roman" w:eastAsia="Times New Roman" w:cs="Times New Roman"/>
                <w:b w:val="0"/>
                <w:i w:val="0"/>
                <w:sz w:val="22"/>
              </w:rPr>
              <w:t>Chẩn đoán model, cấu thành giá, causality, transformer, so sánh nhiều model</w:t>
            </w:r>
          </w:p>
        </w:tc>
        <w:tc>
          <w:tcPr>
            <w:tcW w:type="dxa" w:w="3249"/>
          </w:tcPr>
          <w:p>
            <w:pPr>
              <w:jc w:val="left"/>
            </w:pPr>
            <w:r>
              <w:rPr>
                <w:sz w:val="22"/>
              </w:rPr>
            </w:r>
            <w:r>
              <w:rPr>
                <w:rFonts w:ascii="Times New Roman" w:hAnsi="Times New Roman" w:eastAsia="Times New Roman" w:cs="Times New Roman"/>
                <w:b w:val="0"/>
                <w:i w:val="0"/>
                <w:color w:val="0072B2"/>
                <w:sz w:val="22"/>
              </w:rPr>
              <w:t>tuan_4/</w:t>
            </w:r>
            <w:r>
              <w:rPr>
                <w:rFonts w:ascii="Times New Roman" w:hAnsi="Times New Roman" w:eastAsia="Times New Roman" w:cs="Times New Roman"/>
                <w:b w:val="0"/>
                <w:i w:val="0"/>
                <w:sz w:val="22"/>
              </w:rPr>
              <w:t xml:space="preserve"> 8 notebook · </w:t>
            </w:r>
            <w:r>
              <w:rPr>
                <w:rFonts w:ascii="Times New Roman" w:hAnsi="Times New Roman" w:eastAsia="Times New Roman" w:cs="Times New Roman"/>
                <w:b w:val="0"/>
                <w:i w:val="0"/>
                <w:color w:val="0072B2"/>
                <w:sz w:val="22"/>
              </w:rPr>
              <w:t>docs/bao_cao_tuan/bao_cao_tuan4</w:t>
            </w:r>
          </w:p>
        </w:tc>
      </w:tr>
    </w:tbl>
    <w:p/>
    <w:p>
      <w:pPr>
        <w:jc w:val="both"/>
      </w:pPr>
      <w:r>
        <w:rPr>
          <w:rFonts w:ascii="Times New Roman" w:hAnsi="Times New Roman" w:eastAsia="Times New Roman" w:cs="Times New Roman"/>
          <w:b w:val="0"/>
          <w:i w:val="0"/>
        </w:rPr>
        <w:t xml:space="preserve">Xuyên suốt bốn tuần, sản phẩm hội tụ về </w:t>
      </w:r>
      <w:r>
        <w:rPr>
          <w:rFonts w:ascii="Times New Roman" w:hAnsi="Times New Roman" w:eastAsia="Times New Roman" w:cs="Times New Roman"/>
          <w:b/>
          <w:i w:val="0"/>
        </w:rPr>
        <w:t>ba cấu phần</w:t>
      </w:r>
      <w:r>
        <w:rPr>
          <w:rFonts w:ascii="Times New Roman" w:hAnsi="Times New Roman" w:eastAsia="Times New Roman" w:cs="Times New Roman"/>
          <w:b w:val="0"/>
          <w:i w:val="0"/>
        </w:rPr>
        <w:t>: (i) yếu tố nào cấu thành giá, (ii) model dự báo giá, (iii) khoảng tin cậy cho dự báo đó.</w:t>
      </w:r>
    </w:p>
    <w:p>
      <w:bookmarkStart w:id="3" w:name="m_Kien_truc_chot_lai"/>
      <w:pPr>
        <w:pStyle w:val="Heading3"/>
      </w:pPr>
      <w:r>
        <w:rPr>
          <w:rFonts w:ascii="Times New Roman" w:hAnsi="Times New Roman" w:eastAsia="Times New Roman" w:cs="Times New Roman"/>
          <w:b w:val="0"/>
          <w:i w:val="0"/>
          <w:color w:val="222222"/>
          <w:sz w:val="27"/>
        </w:rPr>
        <w:t>Kiến trúc chốt lại</w:t>
      </w:r>
      <w:bookmarkEnd w:id="3"/>
    </w:p>
    <w:p>
      <w:pPr>
        <w:spacing w:before="80"/>
        <w:ind w:left="280"/>
      </w:pPr>
      <w:r>
        <w:rPr>
          <w:rFonts w:ascii="Consolas" w:hAnsi="Consolas" w:eastAsia="Consolas" w:cs="Consolas"/>
          <w:color w:val="222222"/>
          <w:sz w:val="18"/>
        </w:rPr>
        <w:t>TẦNG 0   Dữ liệu — 1,72tr báo giá, KHÔNG có nhãn accept/reject</w:t>
        <w:br/>
        <w:t xml:space="preserve">   │</w:t>
        <w:br/>
        <w:t xml:space="preserve">   ▼</w:t>
        <w:br/>
        <w:t>TẦNG 1   Model giá        [HỌC]      giá = giá cơ bản × hệ số nhân</w:t>
        <w:br/>
        <w:t xml:space="preserve">   │  → một con số</w:t>
        <w:br/>
        <w:t xml:space="preserve">   ▼</w:t>
        <w:br/>
        <w:t>TẦNG 1b  Uncertainty      [HỌC]      conformal chuẩn hoá + Mondrian theo band</w:t>
        <w:br/>
        <w:t xml:space="preserve">   │  → một khoảng</w:t>
        <w:br/>
        <w:t xml:space="preserve">   ▼</w:t>
        <w:br/>
        <w:t>TẦNG 2   Acceptance       [GIẢ ĐỊNH] mô hình cấu trúc McFadden, chưa train được vì thiếu nhãn</w:t>
      </w:r>
    </w:p>
    <w:p>
      <w:pPr>
        <w:jc w:val="both"/>
      </w:pPr>
      <w:r>
        <w:rPr>
          <w:rFonts w:ascii="Times New Roman" w:hAnsi="Times New Roman" w:eastAsia="Times New Roman" w:cs="Times New Roman"/>
          <w:b w:val="0"/>
          <w:i w:val="0"/>
        </w:rPr>
        <w:t xml:space="preserve">Tầng 1 là cấu trúc mentor mô tả bằng cụm </w:t>
      </w:r>
      <w:r>
        <w:rPr>
          <w:rFonts w:ascii="Times New Roman" w:hAnsi="Times New Roman" w:eastAsia="Times New Roman" w:cs="Times New Roman"/>
          <w:b w:val="0"/>
          <w:i/>
        </w:rPr>
        <w:t>market signal multiplier</w:t>
      </w:r>
      <w:r>
        <w:rPr>
          <w:rFonts w:ascii="Times New Roman" w:hAnsi="Times New Roman" w:eastAsia="Times New Roman" w:cs="Times New Roman"/>
          <w:b w:val="0"/>
          <w:i w:val="0"/>
        </w:rPr>
        <w:t>: một mức giá nền theo cấu trúc chuyến, nhân với một hệ số phản ánh tín hiệu thị trường.</w:t>
      </w:r>
    </w:p>
    <w:p>
      <w:pPr>
        <w:pBdr>
          <w:bottom w:val="single" w:sz="6" w:color="BFBFBF"/>
        </w:pBdr>
      </w:pPr>
    </w:p>
    <w:p>
      <w:bookmarkStart w:id="4" w:name="m_2_Tai_lieu_ky_thuat"/>
      <w:pPr>
        <w:pStyle w:val="Heading2"/>
      </w:pPr>
      <w:r>
        <w:rPr>
          <w:rFonts w:ascii="Times New Roman" w:hAnsi="Times New Roman" w:eastAsia="Times New Roman" w:cs="Times New Roman"/>
          <w:b w:val="0"/>
          <w:i w:val="0"/>
          <w:color w:val="222222"/>
          <w:sz w:val="31"/>
        </w:rPr>
        <w:t>2. Tài liệu kỹ thuật</w:t>
      </w:r>
      <w:bookmarkEnd w:id="4"/>
    </w:p>
    <w:p>
      <w:pPr>
        <w:jc w:val="both"/>
      </w:pPr>
      <w:r>
        <w:rPr>
          <w:rFonts w:ascii="Times New Roman" w:hAnsi="Times New Roman" w:eastAsia="Times New Roman" w:cs="Times New Roman"/>
          <w:b/>
          <w:i w:val="0"/>
        </w:rPr>
        <w:t>File:</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docs/tai_lieu_bao_cao/TECH_DOC.docx</w:t>
      </w:r>
      <w:r>
        <w:rPr>
          <w:rFonts w:ascii="Times New Roman" w:hAnsi="Times New Roman" w:eastAsia="Times New Roman" w:cs="Times New Roman"/>
          <w:b w:val="0"/>
          <w:i w:val="0"/>
        </w:rPr>
        <w:t xml:space="preserve"> (bản đọc) · </w:t>
      </w:r>
      <w:r>
        <w:rPr>
          <w:rFonts w:ascii="Times New Roman" w:hAnsi="Times New Roman" w:eastAsia="Times New Roman" w:cs="Times New Roman"/>
          <w:b w:val="0"/>
          <w:i w:val="0"/>
          <w:color w:val="0072B2"/>
        </w:rPr>
        <w:t>docs/tai_lieu_bao_cao/TECH_DOC.md</w:t>
      </w:r>
      <w:r>
        <w:rPr>
          <w:rFonts w:ascii="Times New Roman" w:hAnsi="Times New Roman" w:eastAsia="Times New Roman" w:cs="Times New Roman"/>
          <w:b w:val="0"/>
          <w:i w:val="0"/>
        </w:rPr>
        <w:t xml:space="preserve"> (bản nguồn)</w:t>
      </w:r>
    </w:p>
    <w:p>
      <w:pPr>
        <w:jc w:val="both"/>
      </w:pPr>
      <w:r>
        <w:rPr>
          <w:rFonts w:ascii="Times New Roman" w:hAnsi="Times New Roman" w:eastAsia="Times New Roman" w:cs="Times New Roman"/>
          <w:b w:val="0"/>
          <w:i w:val="0"/>
        </w:rPr>
        <w:t>Khoảng 1.400 dòng, 5 phần và 3 phụ lục:</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r>
              <w:rPr>
                <w:rFonts w:ascii="Times New Roman" w:hAnsi="Times New Roman" w:eastAsia="Times New Roman" w:cs="Times New Roman"/>
                <w:b/>
                <w:i w:val="0"/>
                <w:sz w:val="22"/>
              </w:rPr>
              <w:t>Phần</w:t>
            </w:r>
          </w:p>
        </w:tc>
        <w:tc>
          <w:tcPr>
            <w:tcW w:type="dxa" w:w="4873"/>
          </w:tcPr>
          <w:p>
            <w:pPr>
              <w:jc w:val="left"/>
            </w:pPr>
            <w:r>
              <w:rPr>
                <w:b/>
                <w:sz w:val="22"/>
              </w:rPr>
            </w:r>
            <w:r>
              <w:rPr>
                <w:rFonts w:ascii="Times New Roman" w:hAnsi="Times New Roman" w:eastAsia="Times New Roman" w:cs="Times New Roman"/>
                <w:b/>
                <w:i w:val="0"/>
                <w:sz w:val="22"/>
              </w:rPr>
              <w:t>Nội dung</w:t>
            </w:r>
          </w:p>
        </w:tc>
      </w:tr>
      <w:tr>
        <w:tc>
          <w:tcPr>
            <w:tcW w:type="dxa" w:w="4873"/>
          </w:tcPr>
          <w:p>
            <w:pPr>
              <w:jc w:val="left"/>
            </w:pPr>
            <w:r>
              <w:rPr>
                <w:sz w:val="22"/>
              </w:rPr>
            </w:r>
            <w:r>
              <w:rPr>
                <w:rFonts w:ascii="Times New Roman" w:hAnsi="Times New Roman" w:eastAsia="Times New Roman" w:cs="Times New Roman"/>
                <w:b w:val="0"/>
                <w:i w:val="0"/>
                <w:sz w:val="22"/>
              </w:rPr>
              <w:t>§0</w:t>
            </w:r>
          </w:p>
        </w:tc>
        <w:tc>
          <w:tcPr>
            <w:tcW w:type="dxa" w:w="4873"/>
          </w:tcPr>
          <w:p>
            <w:pPr>
              <w:jc w:val="left"/>
            </w:pPr>
            <w:r>
              <w:rPr>
                <w:sz w:val="22"/>
              </w:rPr>
            </w:r>
            <w:r>
              <w:rPr>
                <w:rFonts w:ascii="Times New Roman" w:hAnsi="Times New Roman" w:eastAsia="Times New Roman" w:cs="Times New Roman"/>
                <w:b w:val="0"/>
                <w:i w:val="0"/>
                <w:sz w:val="22"/>
              </w:rPr>
              <w:t>Quy ước, tóm tắt điều hành, từ điển thuật ngữ</w:t>
            </w:r>
          </w:p>
        </w:tc>
      </w:tr>
      <w:tr>
        <w:tc>
          <w:tcPr>
            <w:tcW w:type="dxa" w:w="4873"/>
          </w:tcPr>
          <w:p>
            <w:pPr>
              <w:jc w:val="left"/>
            </w:pPr>
            <w:r>
              <w:rPr>
                <w:sz w:val="22"/>
              </w:rPr>
            </w:r>
            <w:r>
              <w:rPr>
                <w:rFonts w:ascii="Times New Roman" w:hAnsi="Times New Roman" w:eastAsia="Times New Roman" w:cs="Times New Roman"/>
                <w:b w:val="0"/>
                <w:i w:val="0"/>
                <w:sz w:val="22"/>
              </w:rPr>
              <w:t>I</w:t>
            </w:r>
          </w:p>
        </w:tc>
        <w:tc>
          <w:tcPr>
            <w:tcW w:type="dxa" w:w="4873"/>
          </w:tcPr>
          <w:p>
            <w:pPr>
              <w:jc w:val="left"/>
            </w:pPr>
            <w:r>
              <w:rPr>
                <w:sz w:val="22"/>
              </w:rPr>
            </w:r>
            <w:r>
              <w:rPr>
                <w:rFonts w:ascii="Times New Roman" w:hAnsi="Times New Roman" w:eastAsia="Times New Roman" w:cs="Times New Roman"/>
                <w:b w:val="0"/>
                <w:i w:val="0"/>
                <w:sz w:val="22"/>
              </w:rPr>
              <w:t xml:space="preserve">Định nghĩa bài toán · dữ liệu · cấu thành giá — </w:t>
            </w:r>
            <w:r>
              <w:rPr>
                <w:rFonts w:ascii="Times New Roman" w:hAnsi="Times New Roman" w:eastAsia="Times New Roman" w:cs="Times New Roman"/>
                <w:b w:val="0"/>
                <w:i/>
                <w:sz w:val="22"/>
              </w:rPr>
              <w:t>cấu phần (i)</w:t>
            </w:r>
          </w:p>
        </w:tc>
      </w:tr>
      <w:tr>
        <w:tc>
          <w:tcPr>
            <w:tcW w:type="dxa" w:w="4873"/>
          </w:tcPr>
          <w:p>
            <w:pPr>
              <w:jc w:val="left"/>
            </w:pPr>
            <w:r>
              <w:rPr>
                <w:sz w:val="22"/>
              </w:rPr>
            </w:r>
            <w:r>
              <w:rPr>
                <w:rFonts w:ascii="Times New Roman" w:hAnsi="Times New Roman" w:eastAsia="Times New Roman" w:cs="Times New Roman"/>
                <w:b w:val="0"/>
                <w:i w:val="0"/>
                <w:sz w:val="22"/>
              </w:rPr>
              <w:t>II</w:t>
            </w:r>
          </w:p>
        </w:tc>
        <w:tc>
          <w:tcPr>
            <w:tcW w:type="dxa" w:w="4873"/>
          </w:tcPr>
          <w:p>
            <w:pPr>
              <w:jc w:val="left"/>
            </w:pPr>
            <w:r>
              <w:rPr>
                <w:sz w:val="22"/>
              </w:rPr>
            </w:r>
            <w:r>
              <w:rPr>
                <w:rFonts w:ascii="Times New Roman" w:hAnsi="Times New Roman" w:eastAsia="Times New Roman" w:cs="Times New Roman"/>
                <w:b w:val="0"/>
                <w:i w:val="0"/>
                <w:sz w:val="22"/>
              </w:rPr>
              <w:t xml:space="preserve">Kiến trúc · feature · huấn luyện · đánh giá và chẩn đoán — </w:t>
            </w:r>
            <w:r>
              <w:rPr>
                <w:rFonts w:ascii="Times New Roman" w:hAnsi="Times New Roman" w:eastAsia="Times New Roman" w:cs="Times New Roman"/>
                <w:b w:val="0"/>
                <w:i/>
                <w:sz w:val="22"/>
              </w:rPr>
              <w:t>cấu phần (ii)</w:t>
            </w:r>
          </w:p>
        </w:tc>
      </w:tr>
      <w:tr>
        <w:tc>
          <w:tcPr>
            <w:tcW w:type="dxa" w:w="4873"/>
          </w:tcPr>
          <w:p>
            <w:pPr>
              <w:jc w:val="left"/>
            </w:pPr>
            <w:r>
              <w:rPr>
                <w:sz w:val="22"/>
              </w:rPr>
            </w:r>
            <w:r>
              <w:rPr>
                <w:rFonts w:ascii="Times New Roman" w:hAnsi="Times New Roman" w:eastAsia="Times New Roman" w:cs="Times New Roman"/>
                <w:b w:val="0"/>
                <w:i w:val="0"/>
                <w:sz w:val="22"/>
              </w:rPr>
              <w:t>III</w:t>
            </w:r>
          </w:p>
        </w:tc>
        <w:tc>
          <w:tcPr>
            <w:tcW w:type="dxa" w:w="4873"/>
          </w:tcPr>
          <w:p>
            <w:pPr>
              <w:jc w:val="left"/>
            </w:pPr>
            <w:r>
              <w:rPr>
                <w:sz w:val="22"/>
              </w:rPr>
            </w:r>
            <w:r>
              <w:rPr>
                <w:rFonts w:ascii="Times New Roman" w:hAnsi="Times New Roman" w:eastAsia="Times New Roman" w:cs="Times New Roman"/>
                <w:b w:val="0"/>
                <w:i w:val="0"/>
                <w:sz w:val="22"/>
              </w:rPr>
              <w:t xml:space="preserve">Ba phương pháp uncertainty · Mondrian · coverage điều kiện · vì sao không thu hẹp được khoảng — </w:t>
            </w:r>
            <w:r>
              <w:rPr>
                <w:rFonts w:ascii="Times New Roman" w:hAnsi="Times New Roman" w:eastAsia="Times New Roman" w:cs="Times New Roman"/>
                <w:b w:val="0"/>
                <w:i/>
                <w:sz w:val="22"/>
              </w:rPr>
              <w:t>cấu phần (iii)</w:t>
            </w:r>
          </w:p>
        </w:tc>
      </w:tr>
      <w:tr>
        <w:tc>
          <w:tcPr>
            <w:tcW w:type="dxa" w:w="4873"/>
          </w:tcPr>
          <w:p>
            <w:pPr>
              <w:jc w:val="left"/>
            </w:pPr>
            <w:r>
              <w:rPr>
                <w:sz w:val="22"/>
              </w:rPr>
            </w:r>
            <w:r>
              <w:rPr>
                <w:rFonts w:ascii="Times New Roman" w:hAnsi="Times New Roman" w:eastAsia="Times New Roman" w:cs="Times New Roman"/>
                <w:b w:val="0"/>
                <w:i w:val="0"/>
                <w:sz w:val="22"/>
              </w:rPr>
              <w:t>IV</w:t>
            </w:r>
          </w:p>
        </w:tc>
        <w:tc>
          <w:tcPr>
            <w:tcW w:type="dxa" w:w="4873"/>
          </w:tcPr>
          <w:p>
            <w:pPr>
              <w:jc w:val="left"/>
            </w:pPr>
            <w:r>
              <w:rPr>
                <w:sz w:val="22"/>
              </w:rPr>
            </w:r>
            <w:r>
              <w:rPr>
                <w:rFonts w:ascii="Times New Roman" w:hAnsi="Times New Roman" w:eastAsia="Times New Roman" w:cs="Times New Roman"/>
                <w:b w:val="0"/>
                <w:i w:val="0"/>
                <w:sz w:val="22"/>
              </w:rPr>
              <w:t>Acceptance model · GAM và các kiến trúc đã thử (gồm transformer) · đối chiếu Boston</w:t>
            </w:r>
          </w:p>
        </w:tc>
      </w:tr>
      <w:tr>
        <w:tc>
          <w:tcPr>
            <w:tcW w:type="dxa" w:w="4873"/>
          </w:tcPr>
          <w:p>
            <w:pPr>
              <w:jc w:val="left"/>
            </w:pPr>
            <w:r>
              <w:rPr>
                <w:sz w:val="22"/>
              </w:rPr>
            </w:r>
            <w:r>
              <w:rPr>
                <w:rFonts w:ascii="Times New Roman" w:hAnsi="Times New Roman" w:eastAsia="Times New Roman" w:cs="Times New Roman"/>
                <w:b w:val="0"/>
                <w:i w:val="0"/>
                <w:sz w:val="22"/>
              </w:rPr>
              <w:t>V</w:t>
            </w:r>
          </w:p>
        </w:tc>
        <w:tc>
          <w:tcPr>
            <w:tcW w:type="dxa" w:w="4873"/>
          </w:tcPr>
          <w:p>
            <w:pPr>
              <w:jc w:val="left"/>
            </w:pPr>
            <w:r>
              <w:rPr>
                <w:sz w:val="22"/>
              </w:rPr>
            </w:r>
            <w:r>
              <w:rPr>
                <w:rFonts w:ascii="Times New Roman" w:hAnsi="Times New Roman" w:eastAsia="Times New Roman" w:cs="Times New Roman"/>
                <w:b w:val="0"/>
                <w:i w:val="0"/>
                <w:sz w:val="22"/>
              </w:rPr>
              <w:t>Tái lập · kiểm thử · quy ước repo · rủi ro và việc còn nợ</w:t>
            </w:r>
          </w:p>
        </w:tc>
      </w:tr>
      <w:tr>
        <w:tc>
          <w:tcPr>
            <w:tcW w:type="dxa" w:w="4873"/>
          </w:tcPr>
          <w:p>
            <w:pPr>
              <w:jc w:val="left"/>
            </w:pPr>
            <w:r>
              <w:rPr>
                <w:sz w:val="22"/>
              </w:rPr>
            </w:r>
            <w:r>
              <w:rPr>
                <w:rFonts w:ascii="Times New Roman" w:hAnsi="Times New Roman" w:eastAsia="Times New Roman" w:cs="Times New Roman"/>
                <w:b w:val="0"/>
                <w:i w:val="0"/>
                <w:sz w:val="22"/>
              </w:rPr>
              <w:t>Phụ lục</w:t>
            </w:r>
          </w:p>
        </w:tc>
        <w:tc>
          <w:tcPr>
            <w:tcW w:type="dxa" w:w="4873"/>
          </w:tcPr>
          <w:p>
            <w:pPr>
              <w:jc w:val="left"/>
            </w:pPr>
            <w:r>
              <w:rPr>
                <w:sz w:val="22"/>
              </w:rPr>
            </w:r>
            <w:r>
              <w:rPr>
                <w:rFonts w:ascii="Times New Roman" w:hAnsi="Times New Roman" w:eastAsia="Times New Roman" w:cs="Times New Roman"/>
                <w:b w:val="0"/>
                <w:i w:val="0"/>
                <w:sz w:val="22"/>
              </w:rPr>
              <w:t>A bản đồ notebook · B chỉ mục hình · C nhật ký đính chính</w:t>
            </w:r>
          </w:p>
        </w:tc>
      </w:tr>
    </w:tbl>
    <w:p/>
    <w:p>
      <w:pPr>
        <w:jc w:val="both"/>
      </w:pPr>
      <w:r>
        <w:rPr>
          <w:rFonts w:ascii="Times New Roman" w:hAnsi="Times New Roman" w:eastAsia="Times New Roman" w:cs="Times New Roman"/>
          <w:b w:val="0"/>
          <w:i w:val="0"/>
        </w:rPr>
        <w:t>Hai chỗ đáng chỉ cho mentor nếu chỉ có ít phút:</w:t>
      </w:r>
    </w:p>
    <w:p>
      <w:pPr>
        <w:pStyle w:val="ListBullet"/>
        <w:ind w:left="360"/>
      </w:pPr>
      <w:r>
        <w:rPr>
          <w:rFonts w:ascii="Times New Roman" w:hAnsi="Times New Roman" w:eastAsia="Times New Roman" w:cs="Times New Roman"/>
          <w:b/>
          <w:i w:val="0"/>
        </w:rPr>
        <w:t>§0.2 Tóm tắt điều hành</w:t>
      </w:r>
      <w:r>
        <w:rPr>
          <w:rFonts w:ascii="Times New Roman" w:hAnsi="Times New Roman" w:eastAsia="Times New Roman" w:cs="Times New Roman"/>
          <w:b w:val="0"/>
          <w:i w:val="0"/>
        </w:rPr>
        <w:t xml:space="preserve"> — toàn bộ kết quả trong một trang.</w:t>
      </w:r>
    </w:p>
    <w:p>
      <w:pPr>
        <w:pStyle w:val="ListBullet"/>
        <w:ind w:left="360"/>
      </w:pPr>
      <w:r>
        <w:rPr>
          <w:rFonts w:ascii="Times New Roman" w:hAnsi="Times New Roman" w:eastAsia="Times New Roman" w:cs="Times New Roman"/>
          <w:b/>
          <w:i w:val="0"/>
        </w:rPr>
        <w:t>§18 Rủi ro, giới hạn và việc còn nợ</w:t>
      </w:r>
      <w:r>
        <w:rPr>
          <w:rFonts w:ascii="Times New Roman" w:hAnsi="Times New Roman" w:eastAsia="Times New Roman" w:cs="Times New Roman"/>
          <w:b w:val="0"/>
          <w:i w:val="0"/>
        </w:rPr>
        <w:t xml:space="preserve"> — chỗ tự nhận những gì chưa làm được.</w:t>
      </w:r>
    </w:p>
    <w:p>
      <w:pPr>
        <w:jc w:val="both"/>
      </w:pPr>
      <w:r>
        <w:rPr>
          <w:rFonts w:ascii="Times New Roman" w:hAnsi="Times New Roman" w:eastAsia="Times New Roman" w:cs="Times New Roman"/>
          <w:b w:val="0"/>
          <w:i w:val="0"/>
        </w:rPr>
        <w:t xml:space="preserve">Nguyên tắc viết xuyên suốt: chỗ nào là số </w:t>
      </w:r>
      <w:r>
        <w:rPr>
          <w:rFonts w:ascii="Times New Roman" w:hAnsi="Times New Roman" w:eastAsia="Times New Roman" w:cs="Times New Roman"/>
          <w:b/>
          <w:i w:val="0"/>
        </w:rPr>
        <w:t>đo được</w:t>
      </w:r>
      <w:r>
        <w:rPr>
          <w:rFonts w:ascii="Times New Roman" w:hAnsi="Times New Roman" w:eastAsia="Times New Roman" w:cs="Times New Roman"/>
          <w:b w:val="0"/>
          <w:i w:val="0"/>
        </w:rPr>
        <w:t xml:space="preserve"> và chỗ nào là </w:t>
      </w:r>
      <w:r>
        <w:rPr>
          <w:rFonts w:ascii="Times New Roman" w:hAnsi="Times New Roman" w:eastAsia="Times New Roman" w:cs="Times New Roman"/>
          <w:b/>
          <w:i w:val="0"/>
        </w:rPr>
        <w:t>giả định</w:t>
      </w:r>
      <w:r>
        <w:rPr>
          <w:rFonts w:ascii="Times New Roman" w:hAnsi="Times New Roman" w:eastAsia="Times New Roman" w:cs="Times New Roman"/>
          <w:b w:val="0"/>
          <w:i w:val="0"/>
        </w:rPr>
        <w:t xml:space="preserve"> hoặc trích từ literature chưa xác minh đều được đánh dấu rõ. Phụ lục C ghi lại mọi con số đã từng sai và đã sửa.</w:t>
      </w:r>
    </w:p>
    <w:p>
      <w:pPr>
        <w:pBdr>
          <w:bottom w:val="single" w:sz="6" w:color="BFBFBF"/>
        </w:pBdr>
      </w:pPr>
    </w:p>
    <w:p>
      <w:bookmarkStart w:id="5" w:name="m_3_Demo"/>
      <w:pPr>
        <w:pStyle w:val="Heading2"/>
      </w:pPr>
      <w:r>
        <w:rPr>
          <w:rFonts w:ascii="Times New Roman" w:hAnsi="Times New Roman" w:eastAsia="Times New Roman" w:cs="Times New Roman"/>
          <w:b w:val="0"/>
          <w:i w:val="0"/>
          <w:color w:val="222222"/>
          <w:sz w:val="31"/>
        </w:rPr>
        <w:t>3. Demo</w:t>
      </w:r>
      <w:bookmarkEnd w:id="5"/>
    </w:p>
    <w:p>
      <w:pPr>
        <w:jc w:val="both"/>
      </w:pPr>
      <w:r>
        <w:rPr>
          <w:rFonts w:ascii="Times New Roman" w:hAnsi="Times New Roman" w:eastAsia="Times New Roman" w:cs="Times New Roman"/>
          <w:b/>
          <w:i w:val="0"/>
        </w:rPr>
        <w:t>Mở:</w:t>
      </w:r>
      <w:r>
        <w:rPr>
          <w:rFonts w:ascii="Times New Roman" w:hAnsi="Times New Roman" w:eastAsia="Times New Roman" w:cs="Times New Roman"/>
          <w:b w:val="0"/>
          <w:i w:val="0"/>
        </w:rPr>
        <w:t xml:space="preserve"> nháy đúp </w:t>
      </w:r>
      <w:r>
        <w:rPr>
          <w:rFonts w:ascii="Times New Roman" w:hAnsi="Times New Roman" w:eastAsia="Times New Roman" w:cs="Times New Roman"/>
          <w:b w:val="0"/>
          <w:i w:val="0"/>
          <w:color w:val="0072B2"/>
        </w:rPr>
        <w:t>demo/index.html</w:t>
      </w:r>
      <w:r>
        <w:rPr>
          <w:rFonts w:ascii="Times New Roman" w:hAnsi="Times New Roman" w:eastAsia="Times New Roman" w:cs="Times New Roman"/>
          <w:b w:val="0"/>
          <w:i w:val="0"/>
        </w:rPr>
        <w:t>. Không cần cài gì, không cần server — dữ liệu đã nhúng sẵn trong file. Cần mạng để tải nền bản đồ; không có mạng thì vẫn chạy, chỉ mất nền.</w:t>
      </w:r>
    </w:p>
    <w:p>
      <w:pPr>
        <w:jc w:val="both"/>
      </w:pPr>
      <w:r>
        <w:rPr>
          <w:rFonts w:ascii="Times New Roman" w:hAnsi="Times New Roman" w:eastAsia="Times New Roman" w:cs="Times New Roman"/>
          <w:b w:val="0"/>
          <w:i w:val="0"/>
        </w:rPr>
        <w:t>Demo chạy tập test qua model và mô phỏng từng chuyến trên bản đồ khu Phú Mỹ Hưng: bản đồ với xe chạy, thẻ theo dõi một chuyến (cận dưới — dự đoán — cận trên, rồi giá thật khi tới nơi), một nhật ký, và khu biểu đồ ba tab bám đúng ba cấu phần của sản phẩm:</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Tab</w:t>
            </w:r>
          </w:p>
        </w:tc>
        <w:tc>
          <w:tcPr>
            <w:tcW w:type="dxa" w:w="3249"/>
          </w:tcPr>
          <w:p>
            <w:pPr>
              <w:jc w:val="left"/>
            </w:pPr>
            <w:r>
              <w:rPr>
                <w:b/>
                <w:sz w:val="22"/>
              </w:rPr>
            </w:r>
            <w:r>
              <w:rPr>
                <w:rFonts w:ascii="Times New Roman" w:hAnsi="Times New Roman" w:eastAsia="Times New Roman" w:cs="Times New Roman"/>
                <w:b/>
                <w:i w:val="0"/>
                <w:sz w:val="22"/>
              </w:rPr>
              <w:t>Trả lời</w:t>
            </w:r>
          </w:p>
        </w:tc>
        <w:tc>
          <w:tcPr>
            <w:tcW w:type="dxa" w:w="3249"/>
          </w:tcPr>
          <w:p>
            <w:pPr>
              <w:jc w:val="left"/>
            </w:pPr>
            <w:r>
              <w:rPr>
                <w:b/>
                <w:sz w:val="22"/>
              </w:rPr>
            </w:r>
            <w:r>
              <w:rPr>
                <w:rFonts w:ascii="Times New Roman" w:hAnsi="Times New Roman" w:eastAsia="Times New Roman" w:cs="Times New Roman"/>
                <w:b/>
                <w:i w:val="0"/>
                <w:sz w:val="22"/>
              </w:rPr>
              <w:t>Gồm</w:t>
            </w:r>
          </w:p>
        </w:tc>
      </w:tr>
      <w:tr>
        <w:tc>
          <w:tcPr>
            <w:tcW w:type="dxa" w:w="3249"/>
          </w:tcPr>
          <w:p>
            <w:pPr>
              <w:jc w:val="left"/>
            </w:pPr>
            <w:r>
              <w:rPr>
                <w:sz w:val="22"/>
              </w:rPr>
            </w:r>
            <w:r>
              <w:rPr>
                <w:rFonts w:ascii="Times New Roman" w:hAnsi="Times New Roman" w:eastAsia="Times New Roman" w:cs="Times New Roman"/>
                <w:b w:val="0"/>
                <w:i w:val="0"/>
                <w:sz w:val="22"/>
              </w:rPr>
              <w:t>Dự đoán giá</w:t>
            </w:r>
          </w:p>
        </w:tc>
        <w:tc>
          <w:tcPr>
            <w:tcW w:type="dxa" w:w="3249"/>
          </w:tcPr>
          <w:p>
            <w:pPr>
              <w:jc w:val="left"/>
            </w:pPr>
            <w:r>
              <w:rPr>
                <w:sz w:val="22"/>
              </w:rPr>
            </w:r>
            <w:r>
              <w:rPr>
                <w:rFonts w:ascii="Times New Roman" w:hAnsi="Times New Roman" w:eastAsia="Times New Roman" w:cs="Times New Roman"/>
                <w:b w:val="0"/>
                <w:i w:val="0"/>
                <w:sz w:val="22"/>
              </w:rPr>
              <w:t>Dự đoán có sát không, hơn baseline bao nhiêu</w:t>
            </w:r>
          </w:p>
        </w:tc>
        <w:tc>
          <w:tcPr>
            <w:tcW w:type="dxa" w:w="3249"/>
          </w:tcPr>
          <w:p>
            <w:pPr>
              <w:jc w:val="left"/>
            </w:pPr>
            <w:r>
              <w:rPr>
                <w:sz w:val="22"/>
              </w:rPr>
            </w:r>
            <w:r>
              <w:rPr>
                <w:rFonts w:ascii="Times New Roman" w:hAnsi="Times New Roman" w:eastAsia="Times New Roman" w:cs="Times New Roman"/>
                <w:b w:val="0"/>
                <w:i w:val="0"/>
                <w:sz w:val="22"/>
              </w:rPr>
              <w:t>Tán xạ dự đoán vs thật · phân bố sai số · model vs persistence</w:t>
            </w:r>
          </w:p>
        </w:tc>
      </w:tr>
      <w:tr>
        <w:tc>
          <w:tcPr>
            <w:tcW w:type="dxa" w:w="3249"/>
          </w:tcPr>
          <w:p>
            <w:pPr>
              <w:jc w:val="left"/>
            </w:pPr>
            <w:r>
              <w:rPr>
                <w:sz w:val="22"/>
              </w:rPr>
            </w:r>
            <w:r>
              <w:rPr>
                <w:rFonts w:ascii="Times New Roman" w:hAnsi="Times New Roman" w:eastAsia="Times New Roman" w:cs="Times New Roman"/>
                <w:b w:val="0"/>
                <w:i w:val="0"/>
                <w:sz w:val="22"/>
              </w:rPr>
              <w:t>Sai lệch theo bối cảnh</w:t>
            </w:r>
          </w:p>
        </w:tc>
        <w:tc>
          <w:tcPr>
            <w:tcW w:type="dxa" w:w="3249"/>
          </w:tcPr>
          <w:p>
            <w:pPr>
              <w:jc w:val="left"/>
            </w:pPr>
            <w:r>
              <w:rPr>
                <w:sz w:val="22"/>
              </w:rPr>
            </w:r>
            <w:r>
              <w:rPr>
                <w:rFonts w:ascii="Times New Roman" w:hAnsi="Times New Roman" w:eastAsia="Times New Roman" w:cs="Times New Roman"/>
                <w:b w:val="0"/>
                <w:i w:val="0"/>
                <w:sz w:val="22"/>
              </w:rPr>
              <w:t>Model sai ở đâu</w:t>
            </w:r>
          </w:p>
        </w:tc>
        <w:tc>
          <w:tcPr>
            <w:tcW w:type="dxa" w:w="3249"/>
          </w:tcPr>
          <w:p>
            <w:pPr>
              <w:jc w:val="left"/>
            </w:pPr>
            <w:r>
              <w:rPr>
                <w:sz w:val="22"/>
              </w:rPr>
            </w:r>
            <w:r>
              <w:rPr>
                <w:rFonts w:ascii="Times New Roman" w:hAnsi="Times New Roman" w:eastAsia="Times New Roman" w:cs="Times New Roman"/>
                <w:b w:val="0"/>
                <w:i w:val="0"/>
                <w:sz w:val="22"/>
              </w:rPr>
              <w:t>Sai số theo mức giá · khung giờ · quãng đường · thời tiết</w:t>
            </w:r>
          </w:p>
        </w:tc>
      </w:tr>
      <w:tr>
        <w:tc>
          <w:tcPr>
            <w:tcW w:type="dxa" w:w="3249"/>
          </w:tcPr>
          <w:p>
            <w:pPr>
              <w:jc w:val="left"/>
            </w:pPr>
            <w:r>
              <w:rPr>
                <w:sz w:val="22"/>
              </w:rPr>
            </w:r>
            <w:r>
              <w:rPr>
                <w:rFonts w:ascii="Times New Roman" w:hAnsi="Times New Roman" w:eastAsia="Times New Roman" w:cs="Times New Roman"/>
                <w:b w:val="0"/>
                <w:i w:val="0"/>
                <w:sz w:val="22"/>
              </w:rPr>
              <w:t>Khoảng tin cậy</w:t>
            </w:r>
          </w:p>
        </w:tc>
        <w:tc>
          <w:tcPr>
            <w:tcW w:type="dxa" w:w="3249"/>
          </w:tcPr>
          <w:p>
            <w:pPr>
              <w:jc w:val="left"/>
            </w:pPr>
            <w:r>
              <w:rPr>
                <w:sz w:val="22"/>
              </w:rPr>
            </w:r>
            <w:r>
              <w:rPr>
                <w:rFonts w:ascii="Times New Roman" w:hAnsi="Times New Roman" w:eastAsia="Times New Roman" w:cs="Times New Roman"/>
                <w:b w:val="0"/>
                <w:i w:val="0"/>
                <w:sz w:val="22"/>
              </w:rPr>
              <w:t>Lời hứa có giữ được ở mọi nhóm không</w:t>
            </w:r>
          </w:p>
        </w:tc>
        <w:tc>
          <w:tcPr>
            <w:tcW w:type="dxa" w:w="3249"/>
          </w:tcPr>
          <w:p>
            <w:pPr>
              <w:jc w:val="left"/>
            </w:pPr>
            <w:r>
              <w:rPr>
                <w:sz w:val="22"/>
              </w:rPr>
            </w:r>
            <w:r>
              <w:rPr>
                <w:rFonts w:ascii="Times New Roman" w:hAnsi="Times New Roman" w:eastAsia="Times New Roman" w:cs="Times New Roman"/>
                <w:b w:val="0"/>
                <w:i w:val="0"/>
                <w:sz w:val="22"/>
              </w:rPr>
              <w:t>Coverage hội tụ · coverage theo mức giá · độ rộng khoảng · coverage theo cao điểm × mưa</w:t>
            </w:r>
          </w:p>
        </w:tc>
      </w:tr>
    </w:tbl>
    <w:p/>
    <w:p>
      <w:pPr>
        <w:jc w:val="both"/>
      </w:pPr>
      <w:r>
        <w:rPr>
          <w:rFonts w:ascii="Times New Roman" w:hAnsi="Times New Roman" w:eastAsia="Times New Roman" w:cs="Times New Roman"/>
          <w:b w:val="0"/>
          <w:i w:val="0"/>
        </w:rPr>
        <w:t>Mọi biểu đồ cập nhật trực tiếp theo từng chuyến chạy xong. Tập test chưa từng dùng để huấn luyện hay hiệu chỉnh.</w:t>
      </w:r>
    </w:p>
    <w:p>
      <w:bookmarkStart w:id="6" w:name="m_Kich_ban_5_buoc_chay_dung_thu_tu_nay"/>
      <w:pPr>
        <w:pStyle w:val="Heading3"/>
      </w:pPr>
      <w:r>
        <w:rPr>
          <w:rFonts w:ascii="Times New Roman" w:hAnsi="Times New Roman" w:eastAsia="Times New Roman" w:cs="Times New Roman"/>
          <w:b w:val="0"/>
          <w:i w:val="0"/>
          <w:color w:val="222222"/>
          <w:sz w:val="27"/>
        </w:rPr>
        <w:t>Kịch bản 5 bước — chạy đúng thứ tự này</w:t>
      </w:r>
      <w:bookmarkEnd w:id="6"/>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w:t>
            </w:r>
          </w:p>
        </w:tc>
        <w:tc>
          <w:tcPr>
            <w:tcW w:type="dxa" w:w="2436"/>
          </w:tcPr>
          <w:p>
            <w:pPr>
              <w:jc w:val="left"/>
            </w:pPr>
            <w:r>
              <w:rPr>
                <w:b/>
                <w:sz w:val="22"/>
              </w:rPr>
            </w:r>
            <w:r>
              <w:rPr>
                <w:rFonts w:ascii="Times New Roman" w:hAnsi="Times New Roman" w:eastAsia="Times New Roman" w:cs="Times New Roman"/>
                <w:b/>
                <w:i w:val="0"/>
                <w:sz w:val="22"/>
              </w:rPr>
              <w:t>Thao tác</w:t>
            </w:r>
          </w:p>
        </w:tc>
        <w:tc>
          <w:tcPr>
            <w:tcW w:type="dxa" w:w="2436"/>
          </w:tcPr>
          <w:p>
            <w:pPr>
              <w:jc w:val="left"/>
            </w:pPr>
            <w:r>
              <w:rPr>
                <w:b/>
                <w:sz w:val="22"/>
              </w:rPr>
            </w:r>
            <w:r>
              <w:rPr>
                <w:rFonts w:ascii="Times New Roman" w:hAnsi="Times New Roman" w:eastAsia="Times New Roman" w:cs="Times New Roman"/>
                <w:b/>
                <w:i w:val="0"/>
                <w:sz w:val="22"/>
              </w:rPr>
              <w:t>Sẽ thấy</w:t>
            </w:r>
          </w:p>
        </w:tc>
        <w:tc>
          <w:tcPr>
            <w:tcW w:type="dxa" w:w="2436"/>
          </w:tcPr>
          <w:p>
            <w:pPr>
              <w:jc w:val="left"/>
            </w:pPr>
            <w:r>
              <w:rPr>
                <w:b/>
                <w:sz w:val="22"/>
              </w:rPr>
            </w:r>
            <w:r>
              <w:rPr>
                <w:rFonts w:ascii="Times New Roman" w:hAnsi="Times New Roman" w:eastAsia="Times New Roman" w:cs="Times New Roman"/>
                <w:b/>
                <w:i w:val="0"/>
                <w:sz w:val="22"/>
              </w:rPr>
              <w:t>Ý muốn nói</w:t>
            </w:r>
          </w:p>
        </w:tc>
      </w:tr>
      <w:tr>
        <w:tc>
          <w:tcPr>
            <w:tcW w:type="dxa" w:w="2436"/>
          </w:tcPr>
          <w:p>
            <w:pPr>
              <w:jc w:val="left"/>
            </w:pPr>
            <w:r>
              <w:rPr>
                <w:sz w:val="22"/>
              </w:rPr>
            </w:r>
            <w:r>
              <w:rPr>
                <w:rFonts w:ascii="Times New Roman" w:hAnsi="Times New Roman" w:eastAsia="Times New Roman" w:cs="Times New Roman"/>
                <w:b w:val="0"/>
                <w:i w:val="0"/>
                <w:sz w:val="22"/>
              </w:rPr>
              <w:t>1</w:t>
            </w:r>
          </w:p>
        </w:tc>
        <w:tc>
          <w:tcPr>
            <w:tcW w:type="dxa" w:w="2436"/>
          </w:tcPr>
          <w:p>
            <w:pPr>
              <w:jc w:val="left"/>
            </w:pPr>
            <w:r>
              <w:rPr>
                <w:sz w:val="22"/>
              </w:rPr>
            </w:r>
            <w:r>
              <w:rPr>
                <w:rFonts w:ascii="Times New Roman" w:hAnsi="Times New Roman" w:eastAsia="Times New Roman" w:cs="Times New Roman"/>
                <w:b w:val="0"/>
                <w:i w:val="0"/>
                <w:sz w:val="22"/>
              </w:rPr>
              <w:t>Để mặc định (đại diện · 90% · theo band), bấm ▶, chờ ~40 chuyến</w:t>
            </w:r>
          </w:p>
        </w:tc>
        <w:tc>
          <w:tcPr>
            <w:tcW w:type="dxa" w:w="2436"/>
          </w:tcPr>
          <w:p>
            <w:pPr>
              <w:jc w:val="left"/>
            </w:pPr>
            <w:r>
              <w:rPr>
                <w:sz w:val="22"/>
              </w:rPr>
            </w:r>
            <w:r>
              <w:rPr>
                <w:rFonts w:ascii="Times New Roman" w:hAnsi="Times New Roman" w:eastAsia="Times New Roman" w:cs="Times New Roman"/>
                <w:b w:val="0"/>
                <w:i w:val="0"/>
                <w:sz w:val="22"/>
              </w:rPr>
              <w:t>Coverage hội tụ quanh 90%; tab 1 cho thấy model tốt hơn persistence khoảng 50%</w:t>
            </w:r>
          </w:p>
        </w:tc>
        <w:tc>
          <w:tcPr>
            <w:tcW w:type="dxa" w:w="2436"/>
          </w:tcPr>
          <w:p>
            <w:pPr>
              <w:jc w:val="left"/>
            </w:pPr>
            <w:r>
              <w:rPr>
                <w:sz w:val="22"/>
              </w:rPr>
            </w:r>
            <w:r>
              <w:rPr>
                <w:rFonts w:ascii="Times New Roman" w:hAnsi="Times New Roman" w:eastAsia="Times New Roman" w:cs="Times New Roman"/>
                <w:b w:val="0"/>
                <w:i w:val="0"/>
                <w:sz w:val="22"/>
              </w:rPr>
              <w:t>Model không chỉ đoán một con số, nó nói luôn mình chắc tới đâu — và lời hứa đó giữ được</w:t>
            </w:r>
          </w:p>
        </w:tc>
      </w:tr>
      <w:tr>
        <w:tc>
          <w:tcPr>
            <w:tcW w:type="dxa" w:w="2436"/>
          </w:tcPr>
          <w:p>
            <w:pPr>
              <w:jc w:val="left"/>
            </w:pPr>
            <w:r>
              <w:rPr>
                <w:sz w:val="22"/>
              </w:rPr>
            </w:r>
            <w:r>
              <w:rPr>
                <w:rFonts w:ascii="Times New Roman" w:hAnsi="Times New Roman" w:eastAsia="Times New Roman" w:cs="Times New Roman"/>
                <w:b w:val="0"/>
                <w:i w:val="0"/>
                <w:sz w:val="22"/>
              </w:rPr>
              <w:t>2</w:t>
            </w:r>
          </w:p>
        </w:tc>
        <w:tc>
          <w:tcPr>
            <w:tcW w:type="dxa" w:w="2436"/>
          </w:tcPr>
          <w:p>
            <w:pPr>
              <w:jc w:val="left"/>
            </w:pPr>
            <w:r>
              <w:rPr>
                <w:sz w:val="22"/>
              </w:rPr>
            </w:r>
            <w:r>
              <w:rPr>
                <w:rFonts w:ascii="Times New Roman" w:hAnsi="Times New Roman" w:eastAsia="Times New Roman" w:cs="Times New Roman"/>
                <w:b w:val="0"/>
                <w:i w:val="0"/>
                <w:sz w:val="22"/>
              </w:rPr>
              <w:t>Hạ độ tin cậy xuống 70%</w:t>
            </w:r>
          </w:p>
        </w:tc>
        <w:tc>
          <w:tcPr>
            <w:tcW w:type="dxa" w:w="2436"/>
          </w:tcPr>
          <w:p>
            <w:pPr>
              <w:jc w:val="left"/>
            </w:pPr>
            <w:r>
              <w:rPr>
                <w:sz w:val="22"/>
              </w:rPr>
            </w:r>
            <w:r>
              <w:rPr>
                <w:rFonts w:ascii="Times New Roman" w:hAnsi="Times New Roman" w:eastAsia="Times New Roman" w:cs="Times New Roman"/>
                <w:b w:val="0"/>
                <w:i w:val="0"/>
                <w:sz w:val="22"/>
              </w:rPr>
              <w:t>Khoảng hẹp rõ rệt, nhưng cứ 10 chuyến thì 3 chuyến ra ngoài</w:t>
            </w:r>
          </w:p>
        </w:tc>
        <w:tc>
          <w:tcPr>
            <w:tcW w:type="dxa" w:w="2436"/>
          </w:tcPr>
          <w:p>
            <w:pPr>
              <w:jc w:val="left"/>
            </w:pPr>
            <w:r>
              <w:rPr>
                <w:sz w:val="22"/>
              </w:rPr>
            </w:r>
            <w:r>
              <w:rPr>
                <w:rFonts w:ascii="Times New Roman" w:hAnsi="Times New Roman" w:eastAsia="Times New Roman" w:cs="Times New Roman"/>
                <w:b w:val="0"/>
                <w:i w:val="0"/>
                <w:sz w:val="22"/>
              </w:rPr>
              <w:t>Đây là nút đánh đổi, không phải nút cải thiện</w:t>
            </w:r>
          </w:p>
        </w:tc>
      </w:tr>
      <w:tr>
        <w:tc>
          <w:tcPr>
            <w:tcW w:type="dxa" w:w="2436"/>
          </w:tcPr>
          <w:p>
            <w:pPr>
              <w:jc w:val="left"/>
            </w:pPr>
            <w:r>
              <w:rPr>
                <w:sz w:val="22"/>
              </w:rPr>
            </w:r>
            <w:r>
              <w:rPr>
                <w:rFonts w:ascii="Times New Roman" w:hAnsi="Times New Roman" w:eastAsia="Times New Roman" w:cs="Times New Roman"/>
                <w:b w:val="0"/>
                <w:i w:val="0"/>
                <w:sz w:val="22"/>
              </w:rPr>
              <w:t>3</w:t>
            </w:r>
          </w:p>
        </w:tc>
        <w:tc>
          <w:tcPr>
            <w:tcW w:type="dxa" w:w="2436"/>
          </w:tcPr>
          <w:p>
            <w:pPr>
              <w:jc w:val="left"/>
            </w:pPr>
            <w:r>
              <w:rPr>
                <w:sz w:val="22"/>
              </w:rPr>
            </w:r>
            <w:r>
              <w:rPr>
                <w:rFonts w:ascii="Times New Roman" w:hAnsi="Times New Roman" w:eastAsia="Times New Roman" w:cs="Times New Roman"/>
                <w:b w:val="0"/>
                <w:i w:val="0"/>
                <w:sz w:val="22"/>
              </w:rPr>
              <w:t xml:space="preserve">Chuyển sang </w:t>
            </w:r>
            <w:r>
              <w:rPr>
                <w:rFonts w:ascii="Times New Roman" w:hAnsi="Times New Roman" w:eastAsia="Times New Roman" w:cs="Times New Roman"/>
                <w:b w:val="0"/>
                <w:i w:val="0"/>
                <w:color w:val="0072B2"/>
                <w:sz w:val="22"/>
              </w:rPr>
              <w:t>chỉ chuyến &gt;300k</w:t>
            </w:r>
            <w:r>
              <w:rPr>
                <w:rFonts w:ascii="Times New Roman" w:hAnsi="Times New Roman" w:eastAsia="Times New Roman" w:cs="Times New Roman"/>
                <w:b w:val="0"/>
                <w:i w:val="0"/>
                <w:sz w:val="22"/>
              </w:rPr>
              <w:t xml:space="preserve">, để </w:t>
            </w:r>
            <w:r>
              <w:rPr>
                <w:rFonts w:ascii="Times New Roman" w:hAnsi="Times New Roman" w:eastAsia="Times New Roman" w:cs="Times New Roman"/>
                <w:b w:val="0"/>
                <w:i w:val="0"/>
                <w:color w:val="0072B2"/>
                <w:sz w:val="22"/>
              </w:rPr>
              <w:t>q chung</w:t>
            </w:r>
          </w:p>
        </w:tc>
        <w:tc>
          <w:tcPr>
            <w:tcW w:type="dxa" w:w="2436"/>
          </w:tcPr>
          <w:p>
            <w:pPr>
              <w:jc w:val="left"/>
            </w:pPr>
            <w:r>
              <w:rPr>
                <w:sz w:val="22"/>
              </w:rPr>
            </w:r>
            <w:r>
              <w:rPr>
                <w:rFonts w:ascii="Times New Roman" w:hAnsi="Times New Roman" w:eastAsia="Times New Roman" w:cs="Times New Roman"/>
                <w:b w:val="0"/>
                <w:i w:val="0"/>
                <w:sz w:val="22"/>
              </w:rPr>
              <w:t>Coverage rơi xuống ~84% dù danh mục là 90%</w:t>
            </w:r>
          </w:p>
        </w:tc>
        <w:tc>
          <w:tcPr>
            <w:tcW w:type="dxa" w:w="2436"/>
          </w:tcPr>
          <w:p>
            <w:pPr>
              <w:jc w:val="left"/>
            </w:pPr>
            <w:r>
              <w:rPr>
                <w:sz w:val="22"/>
              </w:rPr>
            </w:r>
            <w:r>
              <w:rPr>
                <w:rFonts w:ascii="Times New Roman" w:hAnsi="Times New Roman" w:eastAsia="Times New Roman" w:cs="Times New Roman"/>
                <w:b w:val="0"/>
                <w:i w:val="0"/>
                <w:sz w:val="22"/>
              </w:rPr>
              <w:t>Con số trung bình che mất chuyện nhóm khách đắt tiền nhất bị phục vụ tệ nhất</w:t>
            </w:r>
          </w:p>
        </w:tc>
      </w:tr>
      <w:tr>
        <w:tc>
          <w:tcPr>
            <w:tcW w:type="dxa" w:w="2436"/>
          </w:tcPr>
          <w:p>
            <w:pPr>
              <w:jc w:val="left"/>
            </w:pPr>
            <w:r>
              <w:rPr>
                <w:sz w:val="22"/>
              </w:rPr>
            </w:r>
            <w:r>
              <w:rPr>
                <w:rFonts w:ascii="Times New Roman" w:hAnsi="Times New Roman" w:eastAsia="Times New Roman" w:cs="Times New Roman"/>
                <w:b w:val="0"/>
                <w:i w:val="0"/>
                <w:sz w:val="22"/>
              </w:rPr>
              <w:t>4</w:t>
            </w:r>
          </w:p>
        </w:tc>
        <w:tc>
          <w:tcPr>
            <w:tcW w:type="dxa" w:w="2436"/>
          </w:tcPr>
          <w:p>
            <w:pPr>
              <w:jc w:val="left"/>
            </w:pPr>
            <w:r>
              <w:rPr>
                <w:sz w:val="22"/>
              </w:rPr>
            </w:r>
            <w:r>
              <w:rPr>
                <w:rFonts w:ascii="Times New Roman" w:hAnsi="Times New Roman" w:eastAsia="Times New Roman" w:cs="Times New Roman"/>
                <w:b w:val="0"/>
                <w:i w:val="0"/>
                <w:sz w:val="22"/>
              </w:rPr>
              <w:t xml:space="preserve">Vẫn nhóm đó, bấm sang </w:t>
            </w:r>
            <w:r>
              <w:rPr>
                <w:rFonts w:ascii="Times New Roman" w:hAnsi="Times New Roman" w:eastAsia="Times New Roman" w:cs="Times New Roman"/>
                <w:b w:val="0"/>
                <w:i w:val="0"/>
                <w:color w:val="0072B2"/>
                <w:sz w:val="22"/>
              </w:rPr>
              <w:t>theo band giá</w:t>
            </w:r>
            <w:r>
              <w:rPr>
                <w:rFonts w:ascii="Times New Roman" w:hAnsi="Times New Roman" w:eastAsia="Times New Roman" w:cs="Times New Roman"/>
                <w:b w:val="0"/>
                <w:i w:val="0"/>
                <w:sz w:val="22"/>
              </w:rPr>
              <w:t xml:space="preserve">, mở tab </w:t>
            </w:r>
            <w:r>
              <w:rPr>
                <w:rFonts w:ascii="Times New Roman" w:hAnsi="Times New Roman" w:eastAsia="Times New Roman" w:cs="Times New Roman"/>
                <w:b w:val="0"/>
                <w:i w:val="0"/>
                <w:color w:val="0072B2"/>
                <w:sz w:val="22"/>
              </w:rPr>
              <w:t>Khoảng tin cậy</w:t>
            </w:r>
          </w:p>
        </w:tc>
        <w:tc>
          <w:tcPr>
            <w:tcW w:type="dxa" w:w="2436"/>
          </w:tcPr>
          <w:p>
            <w:pPr>
              <w:jc w:val="left"/>
            </w:pPr>
            <w:r>
              <w:rPr>
                <w:sz w:val="22"/>
              </w:rPr>
            </w:r>
            <w:r>
              <w:rPr>
                <w:rFonts w:ascii="Times New Roman" w:hAnsi="Times New Roman" w:eastAsia="Times New Roman" w:cs="Times New Roman"/>
                <w:b w:val="0"/>
                <w:i w:val="0"/>
                <w:sz w:val="22"/>
              </w:rPr>
              <w:t xml:space="preserve">Coverage bật lên ~91%; cột </w:t>
            </w:r>
            <w:r>
              <w:rPr>
                <w:rFonts w:ascii="Times New Roman" w:hAnsi="Times New Roman" w:eastAsia="Times New Roman" w:cs="Times New Roman"/>
                <w:b w:val="0"/>
                <w:i w:val="0"/>
                <w:color w:val="0072B2"/>
                <w:sz w:val="22"/>
              </w:rPr>
              <w:t>&gt;300k</w:t>
            </w:r>
            <w:r>
              <w:rPr>
                <w:rFonts w:ascii="Times New Roman" w:hAnsi="Times New Roman" w:eastAsia="Times New Roman" w:cs="Times New Roman"/>
                <w:b w:val="0"/>
                <w:i w:val="0"/>
                <w:sz w:val="22"/>
              </w:rPr>
              <w:t xml:space="preserve"> ở biểu đồ độ rộng nhảy từ ±30,1% lên ±41,0%</w:t>
            </w:r>
          </w:p>
        </w:tc>
        <w:tc>
          <w:tcPr>
            <w:tcW w:type="dxa" w:w="2436"/>
          </w:tcPr>
          <w:p>
            <w:pPr>
              <w:jc w:val="left"/>
            </w:pPr>
            <w:r>
              <w:rPr>
                <w:sz w:val="22"/>
              </w:rPr>
            </w:r>
            <w:r>
              <w:rPr>
                <w:rFonts w:ascii="Times New Roman" w:hAnsi="Times New Roman" w:eastAsia="Times New Roman" w:cs="Times New Roman"/>
                <w:b w:val="0"/>
                <w:i w:val="0"/>
                <w:sz w:val="22"/>
              </w:rPr>
              <w:t>Sửa được mà không cần train lại — nhưng phải trả bằng khoảng rộng hơn, không có gì miễn phí</w:t>
            </w:r>
          </w:p>
        </w:tc>
      </w:tr>
      <w:tr>
        <w:tc>
          <w:tcPr>
            <w:tcW w:type="dxa" w:w="2436"/>
          </w:tcPr>
          <w:p>
            <w:pPr>
              <w:jc w:val="left"/>
            </w:pPr>
            <w:r>
              <w:rPr>
                <w:sz w:val="22"/>
              </w:rPr>
            </w:r>
            <w:r>
              <w:rPr>
                <w:rFonts w:ascii="Times New Roman" w:hAnsi="Times New Roman" w:eastAsia="Times New Roman" w:cs="Times New Roman"/>
                <w:b w:val="0"/>
                <w:i w:val="0"/>
                <w:sz w:val="22"/>
              </w:rPr>
              <w:t>5</w:t>
            </w:r>
          </w:p>
        </w:tc>
        <w:tc>
          <w:tcPr>
            <w:tcW w:type="dxa" w:w="2436"/>
          </w:tcPr>
          <w:p>
            <w:pPr>
              <w:jc w:val="left"/>
            </w:pPr>
            <w:r>
              <w:rPr>
                <w:sz w:val="22"/>
              </w:rPr>
            </w:r>
            <w:r>
              <w:rPr>
                <w:rFonts w:ascii="Times New Roman" w:hAnsi="Times New Roman" w:eastAsia="Times New Roman" w:cs="Times New Roman"/>
                <w:b w:val="0"/>
                <w:i w:val="0"/>
                <w:sz w:val="22"/>
              </w:rPr>
              <w:t xml:space="preserve">Về nhóm </w:t>
            </w:r>
            <w:r>
              <w:rPr>
                <w:rFonts w:ascii="Times New Roman" w:hAnsi="Times New Roman" w:eastAsia="Times New Roman" w:cs="Times New Roman"/>
                <w:b w:val="0"/>
                <w:i w:val="0"/>
                <w:color w:val="0072B2"/>
                <w:sz w:val="22"/>
              </w:rPr>
              <w:t>đại diện</w:t>
            </w:r>
            <w:r>
              <w:rPr>
                <w:rFonts w:ascii="Times New Roman" w:hAnsi="Times New Roman" w:eastAsia="Times New Roman" w:cs="Times New Roman"/>
                <w:b w:val="0"/>
                <w:i w:val="0"/>
                <w:sz w:val="22"/>
              </w:rPr>
              <w:t xml:space="preserve">, chạy ~200 chuyến, mở tab </w:t>
            </w:r>
            <w:r>
              <w:rPr>
                <w:rFonts w:ascii="Times New Roman" w:hAnsi="Times New Roman" w:eastAsia="Times New Roman" w:cs="Times New Roman"/>
                <w:b w:val="0"/>
                <w:i w:val="0"/>
                <w:color w:val="0072B2"/>
                <w:sz w:val="22"/>
              </w:rPr>
              <w:t>Sai lệch theo bối cảnh</w:t>
            </w:r>
          </w:p>
        </w:tc>
        <w:tc>
          <w:tcPr>
            <w:tcW w:type="dxa" w:w="2436"/>
          </w:tcPr>
          <w:p>
            <w:pPr>
              <w:jc w:val="left"/>
            </w:pPr>
            <w:r>
              <w:rPr>
                <w:sz w:val="22"/>
              </w:rPr>
            </w:r>
            <w:r>
              <w:rPr>
                <w:rFonts w:ascii="Times New Roman" w:hAnsi="Times New Roman" w:eastAsia="Times New Roman" w:cs="Times New Roman"/>
                <w:b w:val="0"/>
                <w:i w:val="0"/>
                <w:sz w:val="22"/>
              </w:rPr>
              <w:t>Sai số tách nhóm rõ theo quãng đường và mức giá, gần như không tách theo khung giờ</w:t>
            </w:r>
          </w:p>
        </w:tc>
        <w:tc>
          <w:tcPr>
            <w:tcW w:type="dxa" w:w="2436"/>
          </w:tcPr>
          <w:p>
            <w:pPr>
              <w:jc w:val="left"/>
            </w:pPr>
            <w:r>
              <w:rPr>
                <w:sz w:val="22"/>
              </w:rPr>
            </w:r>
            <w:r>
              <w:rPr>
                <w:rFonts w:ascii="Times New Roman" w:hAnsi="Times New Roman" w:eastAsia="Times New Roman" w:cs="Times New Roman"/>
                <w:b w:val="0"/>
                <w:i w:val="0"/>
                <w:sz w:val="22"/>
              </w:rPr>
              <w:t>Model không yếu vào giờ cao điểm như trực giác — nó yếu ở chuyến dài và chuyến đắt</w:t>
            </w:r>
          </w:p>
        </w:tc>
      </w:tr>
    </w:tbl>
    <w:p/>
    <w:p>
      <w:pPr>
        <w:jc w:val="both"/>
      </w:pPr>
      <w:r>
        <w:rPr>
          <w:rFonts w:ascii="Times New Roman" w:hAnsi="Times New Roman" w:eastAsia="Times New Roman" w:cs="Times New Roman"/>
          <w:b w:val="0"/>
          <w:i w:val="0"/>
        </w:rPr>
        <w:t>Bước 3 → 4 là phần đáng cho xem nhất: nó là câu trả lời trực quan cho gợi ý của mentor về việc đừng nhìn coverage trung bình. Bước 5 dựng lại kết quả chính của tuần 4 ngay trước mặt người xem.</w:t>
      </w:r>
    </w:p>
    <w:p>
      <w:bookmarkStart w:id="7" w:name="m_Noi_truoc_bon_han_che_nay"/>
      <w:pPr>
        <w:pStyle w:val="Heading3"/>
      </w:pPr>
      <w:r>
        <w:rPr>
          <w:rFonts w:ascii="Times New Roman" w:hAnsi="Times New Roman" w:eastAsia="Times New Roman" w:cs="Times New Roman"/>
          <w:b w:val="0"/>
          <w:i w:val="0"/>
          <w:color w:val="222222"/>
          <w:sz w:val="27"/>
        </w:rPr>
        <w:t>Nói trước bốn hạn chế này</w:t>
      </w:r>
      <w:bookmarkEnd w:id="7"/>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p>
        </w:tc>
        <w:tc>
          <w:tcPr>
            <w:tcW w:type="dxa" w:w="4873"/>
          </w:tcPr>
          <w:p>
            <w:pPr>
              <w:jc w:val="left"/>
            </w:pPr>
            <w:r>
              <w:rPr>
                <w:b/>
                <w:sz w:val="22"/>
              </w:rPr>
            </w:r>
          </w:p>
        </w:tc>
      </w:tr>
      <w:tr>
        <w:tc>
          <w:tcPr>
            <w:tcW w:type="dxa" w:w="4873"/>
          </w:tcPr>
          <w:p>
            <w:pPr>
              <w:jc w:val="left"/>
            </w:pPr>
            <w:r>
              <w:rPr>
                <w:sz w:val="22"/>
              </w:rPr>
            </w:r>
            <w:r>
              <w:rPr>
                <w:rFonts w:ascii="Times New Roman" w:hAnsi="Times New Roman" w:eastAsia="Times New Roman" w:cs="Times New Roman"/>
                <w:b w:val="0"/>
                <w:i w:val="0"/>
                <w:sz w:val="22"/>
              </w:rPr>
              <w:t>Điểm đón/trả rải ngẫu nhiên trong vùng</w:t>
            </w:r>
          </w:p>
        </w:tc>
        <w:tc>
          <w:tcPr>
            <w:tcW w:type="dxa" w:w="4873"/>
          </w:tcPr>
          <w:p>
            <w:pPr>
              <w:jc w:val="left"/>
            </w:pPr>
            <w:r>
              <w:rPr>
                <w:sz w:val="22"/>
              </w:rPr>
            </w:r>
            <w:r>
              <w:rPr>
                <w:rFonts w:ascii="Times New Roman" w:hAnsi="Times New Roman" w:eastAsia="Times New Roman" w:cs="Times New Roman"/>
                <w:b w:val="0"/>
                <w:i w:val="0"/>
                <w:sz w:val="22"/>
              </w:rPr>
              <w:t>Chỉ để nhìn cho sinh động — quãng đường và giá lấy từ dữ liệu gốc, không tính lại theo toạ độ rải</w:t>
            </w:r>
          </w:p>
        </w:tc>
      </w:tr>
      <w:tr>
        <w:tc>
          <w:tcPr>
            <w:tcW w:type="dxa" w:w="4873"/>
          </w:tcPr>
          <w:p>
            <w:pPr>
              <w:jc w:val="left"/>
            </w:pPr>
            <w:r>
              <w:rPr>
                <w:sz w:val="22"/>
              </w:rPr>
            </w:r>
            <w:r>
              <w:rPr>
                <w:rFonts w:ascii="Times New Roman" w:hAnsi="Times New Roman" w:eastAsia="Times New Roman" w:cs="Times New Roman"/>
                <w:b w:val="0"/>
                <w:i w:val="0"/>
                <w:sz w:val="22"/>
              </w:rPr>
              <w:t>Đường đi là đường cong nội suy</w:t>
            </w:r>
          </w:p>
        </w:tc>
        <w:tc>
          <w:tcPr>
            <w:tcW w:type="dxa" w:w="4873"/>
          </w:tcPr>
          <w:p>
            <w:pPr>
              <w:jc w:val="left"/>
            </w:pPr>
            <w:r>
              <w:rPr>
                <w:sz w:val="22"/>
              </w:rPr>
            </w:r>
            <w:r>
              <w:rPr>
                <w:rFonts w:ascii="Times New Roman" w:hAnsi="Times New Roman" w:eastAsia="Times New Roman" w:cs="Times New Roman"/>
                <w:b w:val="0"/>
                <w:i w:val="0"/>
                <w:sz w:val="22"/>
              </w:rPr>
              <w:t>Dữ liệu chỉ có điểm đầu/cuối, không có lộ trình thật</w:t>
            </w:r>
          </w:p>
        </w:tc>
      </w:tr>
      <w:tr>
        <w:tc>
          <w:tcPr>
            <w:tcW w:type="dxa" w:w="4873"/>
          </w:tcPr>
          <w:p>
            <w:pPr>
              <w:jc w:val="left"/>
            </w:pPr>
            <w:r>
              <w:rPr>
                <w:sz w:val="22"/>
              </w:rPr>
            </w:r>
            <w:r>
              <w:rPr>
                <w:rFonts w:ascii="Times New Roman" w:hAnsi="Times New Roman" w:eastAsia="Times New Roman" w:cs="Times New Roman"/>
                <w:b w:val="0"/>
                <w:i w:val="0"/>
                <w:sz w:val="22"/>
              </w:rPr>
              <w:t>Chỉ 3 khu vực</w:t>
            </w:r>
          </w:p>
        </w:tc>
        <w:tc>
          <w:tcPr>
            <w:tcW w:type="dxa" w:w="4873"/>
          </w:tcPr>
          <w:p>
            <w:pPr>
              <w:jc w:val="left"/>
            </w:pPr>
            <w:r>
              <w:rPr>
                <w:sz w:val="22"/>
              </w:rPr>
            </w:r>
            <w:r>
              <w:rPr>
                <w:rFonts w:ascii="Times New Roman" w:hAnsi="Times New Roman" w:eastAsia="Times New Roman" w:cs="Times New Roman"/>
                <w:b w:val="0"/>
                <w:i w:val="0"/>
                <w:sz w:val="22"/>
              </w:rPr>
              <w:t>Dữ liệu synthetic chỉ phát sinh quanh 3 điểm này</w:t>
            </w:r>
          </w:p>
        </w:tc>
      </w:tr>
      <w:tr>
        <w:tc>
          <w:tcPr>
            <w:tcW w:type="dxa" w:w="4873"/>
          </w:tcPr>
          <w:p>
            <w:pPr>
              <w:jc w:val="left"/>
            </w:pPr>
            <w:r>
              <w:rPr>
                <w:sz w:val="22"/>
              </w:rPr>
            </w:r>
            <w:r>
              <w:rPr>
                <w:rFonts w:ascii="Times New Roman" w:hAnsi="Times New Roman" w:eastAsia="Times New Roman" w:cs="Times New Roman"/>
                <w:b w:val="0"/>
                <w:i w:val="0"/>
                <w:sz w:val="22"/>
              </w:rPr>
              <w:t>Thời gian chạy đã nén</w:t>
            </w:r>
          </w:p>
        </w:tc>
        <w:tc>
          <w:tcPr>
            <w:tcW w:type="dxa" w:w="4873"/>
          </w:tcPr>
          <w:p>
            <w:pPr>
              <w:jc w:val="left"/>
            </w:pPr>
            <w:r>
              <w:rPr>
                <w:sz w:val="22"/>
              </w:rPr>
            </w:r>
            <w:r>
              <w:rPr>
                <w:rFonts w:ascii="Times New Roman" w:hAnsi="Times New Roman" w:eastAsia="Times New Roman" w:cs="Times New Roman"/>
                <w:b w:val="0"/>
                <w:i w:val="0"/>
                <w:sz w:val="22"/>
              </w:rPr>
              <w:t>Để xem được nhiều chuyến trong ít phút</w:t>
            </w:r>
          </w:p>
        </w:tc>
      </w:tr>
    </w:tbl>
    <w:p/>
    <w:p>
      <w:pPr>
        <w:jc w:val="both"/>
      </w:pPr>
      <w:r>
        <w:rPr>
          <w:rFonts w:ascii="Times New Roman" w:hAnsi="Times New Roman" w:eastAsia="Times New Roman" w:cs="Times New Roman"/>
          <w:b w:val="0"/>
          <w:i w:val="0"/>
        </w:rPr>
        <w:t xml:space="preserve">Chi tiết đầy đủ về màn hình, các nút và cách đọc từng biểu đồ nằm ở </w:t>
      </w:r>
      <w:r>
        <w:rPr>
          <w:rFonts w:ascii="Times New Roman" w:hAnsi="Times New Roman" w:eastAsia="Times New Roman" w:cs="Times New Roman"/>
          <w:b w:val="0"/>
          <w:i w:val="0"/>
          <w:color w:val="0072B2"/>
        </w:rPr>
        <w:t>demo/README.md</w:t>
      </w:r>
      <w:r>
        <w:rPr>
          <w:rFonts w:ascii="Times New Roman" w:hAnsi="Times New Roman" w:eastAsia="Times New Roman" w:cs="Times New Roman"/>
          <w:b w:val="0"/>
          <w:i w:val="0"/>
        </w:rPr>
        <w:t>.</w:t>
      </w:r>
    </w:p>
    <w:p>
      <w:bookmarkStart w:id="8" w:name="m_Sinh_lai_du_lieu_demo"/>
      <w:pPr>
        <w:pStyle w:val="Heading3"/>
      </w:pPr>
      <w:r>
        <w:rPr>
          <w:rFonts w:ascii="Times New Roman" w:hAnsi="Times New Roman" w:eastAsia="Times New Roman" w:cs="Times New Roman"/>
          <w:b w:val="0"/>
          <w:i w:val="0"/>
          <w:color w:val="222222"/>
          <w:sz w:val="27"/>
        </w:rPr>
        <w:t>Sinh lại dữ liệu demo</w:t>
      </w:r>
      <w:bookmarkEnd w:id="8"/>
    </w:p>
    <w:p>
      <w:pPr>
        <w:jc w:val="both"/>
      </w:pPr>
      <w:r>
        <w:rPr>
          <w:rFonts w:ascii="Times New Roman" w:hAnsi="Times New Roman" w:eastAsia="Times New Roman" w:cs="Times New Roman"/>
          <w:b w:val="0"/>
          <w:i w:val="0"/>
        </w:rPr>
        <w:t xml:space="preserve">Demo đọc </w:t>
      </w:r>
      <w:r>
        <w:rPr>
          <w:rFonts w:ascii="Times New Roman" w:hAnsi="Times New Roman" w:eastAsia="Times New Roman" w:cs="Times New Roman"/>
          <w:b w:val="0"/>
          <w:i w:val="0"/>
          <w:color w:val="0072B2"/>
        </w:rPr>
        <w:t>demo/du_lieu/chuyen.json</w:t>
      </w:r>
      <w:r>
        <w:rPr>
          <w:rFonts w:ascii="Times New Roman" w:hAnsi="Times New Roman" w:eastAsia="Times New Roman" w:cs="Times New Roman"/>
          <w:b w:val="0"/>
          <w:i w:val="0"/>
        </w:rPr>
        <w:t xml:space="preserve"> và </w:t>
      </w:r>
      <w:r>
        <w:rPr>
          <w:rFonts w:ascii="Times New Roman" w:hAnsi="Times New Roman" w:eastAsia="Times New Roman" w:cs="Times New Roman"/>
          <w:b w:val="0"/>
          <w:i w:val="0"/>
          <w:color w:val="0072B2"/>
        </w:rPr>
        <w:t>cauhinh.json</w:t>
      </w:r>
      <w:r>
        <w:rPr>
          <w:rFonts w:ascii="Times New Roman" w:hAnsi="Times New Roman" w:eastAsia="Times New Roman" w:cs="Times New Roman"/>
          <w:b w:val="0"/>
          <w:i w:val="0"/>
        </w:rPr>
        <w:t xml:space="preserve">, xuất từ tập test và tập calibration hiện tại. </w:t>
      </w:r>
      <w:r>
        <w:rPr>
          <w:rFonts w:ascii="Times New Roman" w:hAnsi="Times New Roman" w:eastAsia="Times New Roman" w:cs="Times New Roman"/>
          <w:b/>
          <w:i w:val="0"/>
        </w:rPr>
        <w:t>Phải sinh lại khi model được train lại</w:t>
      </w:r>
      <w:r>
        <w:rPr>
          <w:rFonts w:ascii="Times New Roman" w:hAnsi="Times New Roman" w:eastAsia="Times New Roman" w:cs="Times New Roman"/>
          <w:b w:val="0"/>
          <w:i w:val="0"/>
        </w:rPr>
        <w:t xml:space="preserve">, nếu không demo sẽ hiển thị dự đoán cũ. Quy trình ghi ở cuối </w:t>
      </w:r>
      <w:r>
        <w:rPr>
          <w:rFonts w:ascii="Times New Roman" w:hAnsi="Times New Roman" w:eastAsia="Times New Roman" w:cs="Times New Roman"/>
          <w:b w:val="0"/>
          <w:i w:val="0"/>
          <w:color w:val="0072B2"/>
        </w:rPr>
        <w:t>demo/README.md</w:t>
      </w:r>
      <w:r>
        <w:rPr>
          <w:rFonts w:ascii="Times New Roman" w:hAnsi="Times New Roman" w:eastAsia="Times New Roman" w:cs="Times New Roman"/>
          <w:b w:val="0"/>
          <w:i w:val="0"/>
        </w:rPr>
        <w:t>.</w:t>
      </w:r>
    </w:p>
    <w:p>
      <w:pPr>
        <w:pBdr>
          <w:bottom w:val="single" w:sz="6" w:color="BFBFBF"/>
        </w:pBdr>
      </w:pPr>
    </w:p>
    <w:p>
      <w:bookmarkStart w:id="9" w:name="m_4_Duong_di_trong_15_phut"/>
      <w:pPr>
        <w:pStyle w:val="Heading2"/>
      </w:pPr>
      <w:r>
        <w:rPr>
          <w:rFonts w:ascii="Times New Roman" w:hAnsi="Times New Roman" w:eastAsia="Times New Roman" w:cs="Times New Roman"/>
          <w:b w:val="0"/>
          <w:i w:val="0"/>
          <w:color w:val="222222"/>
          <w:sz w:val="31"/>
        </w:rPr>
        <w:t>4. Đường đi trong 15 phút</w:t>
      </w:r>
      <w:bookmarkEnd w:id="9"/>
    </w:p>
    <w:p>
      <w:pPr>
        <w:jc w:val="both"/>
      </w:pPr>
      <w:r>
        <w:rPr>
          <w:rFonts w:ascii="Times New Roman" w:hAnsi="Times New Roman" w:eastAsia="Times New Roman" w:cs="Times New Roman"/>
          <w:b w:val="0"/>
          <w:i w:val="0"/>
        </w:rPr>
        <w:t>Nếu mentor chỉ có 15 phút và muốn xem hết:</w:t>
      </w:r>
    </w:p>
    <w:p>
      <w:pPr>
        <w:pStyle w:val="ListNumber"/>
        <w:ind w:left="360"/>
      </w:pPr>
      <w:r>
        <w:rPr>
          <w:rFonts w:ascii="Times New Roman" w:hAnsi="Times New Roman" w:eastAsia="Times New Roman" w:cs="Times New Roman"/>
          <w:b w:val="0"/>
          <w:i w:val="0"/>
        </w:rPr>
        <w:t>Trang này — 2 phút, để biết bố cục.</w:t>
      </w:r>
    </w:p>
    <w:p>
      <w:pPr>
        <w:pStyle w:val="ListNumber"/>
        <w:ind w:left="360"/>
      </w:pPr>
      <w:r>
        <w:rPr>
          <w:rFonts w:ascii="Times New Roman" w:hAnsi="Times New Roman" w:eastAsia="Times New Roman" w:cs="Times New Roman"/>
          <w:b w:val="0"/>
          <w:i w:val="0"/>
        </w:rPr>
        <w:t xml:space="preserve">Demo, chạy kịch bản 4 bước — 6 phút. Đây là phần cho thấy sản phẩm </w:t>
      </w:r>
      <w:r>
        <w:rPr>
          <w:rFonts w:ascii="Times New Roman" w:hAnsi="Times New Roman" w:eastAsia="Times New Roman" w:cs="Times New Roman"/>
          <w:b w:val="0"/>
          <w:i/>
        </w:rPr>
        <w:t>hoạt động</w:t>
      </w:r>
      <w:r>
        <w:rPr>
          <w:rFonts w:ascii="Times New Roman" w:hAnsi="Times New Roman" w:eastAsia="Times New Roman" w:cs="Times New Roman"/>
          <w:b w:val="0"/>
          <w:i w:val="0"/>
        </w:rPr>
        <w:t>.</w:t>
      </w:r>
    </w:p>
    <w:p>
      <w:pPr>
        <w:pStyle w:val="ListNumber"/>
        <w:ind w:left="360"/>
      </w:pPr>
      <w:r>
        <w:rPr>
          <w:rFonts w:ascii="Times New Roman" w:hAnsi="Times New Roman" w:eastAsia="Times New Roman" w:cs="Times New Roman"/>
          <w:b w:val="0"/>
          <w:i w:val="0"/>
          <w:color w:val="0072B2"/>
        </w:rPr>
        <w:t>TECH_DOC</w:t>
      </w:r>
      <w:r>
        <w:rPr>
          <w:rFonts w:ascii="Times New Roman" w:hAnsi="Times New Roman" w:eastAsia="Times New Roman" w:cs="Times New Roman"/>
          <w:b w:val="0"/>
          <w:i w:val="0"/>
        </w:rPr>
        <w:t xml:space="preserve"> §0.2 — 3 phút, kết quả trong một trang.</w:t>
      </w:r>
    </w:p>
    <w:p>
      <w:pPr>
        <w:pStyle w:val="ListNumber"/>
        <w:ind w:left="360"/>
      </w:pPr>
      <w:r>
        <w:rPr>
          <w:rFonts w:ascii="Times New Roman" w:hAnsi="Times New Roman" w:eastAsia="Times New Roman" w:cs="Times New Roman"/>
          <w:b w:val="0"/>
          <w:i w:val="0"/>
          <w:color w:val="0072B2"/>
        </w:rPr>
        <w:t>tuan_4/00_TONG_HOP.ipynb</w:t>
      </w:r>
      <w:r>
        <w:rPr>
          <w:rFonts w:ascii="Times New Roman" w:hAnsi="Times New Roman" w:eastAsia="Times New Roman" w:cs="Times New Roman"/>
          <w:b w:val="0"/>
          <w:i w:val="0"/>
        </w:rPr>
        <w:t xml:space="preserve"> — 4 phút. Notebook này tự tính lại mọi con số từ dữ liệu chứ không</w:t>
      </w:r>
    </w:p>
    <w:p>
      <w:pPr>
        <w:jc w:val="both"/>
      </w:pPr>
      <w:r>
        <w:rPr>
          <w:rFonts w:ascii="Times New Roman" w:hAnsi="Times New Roman" w:eastAsia="Times New Roman" w:cs="Times New Roman"/>
          <w:b w:val="0"/>
          <w:i w:val="0"/>
        </w:rPr>
        <w:t>chép sang, nên là chỗ kiểm chứng nhanh nhất.</w:t>
      </w:r>
    </w:p>
    <w:p>
      <w:pPr>
        <w:pBdr>
          <w:bottom w:val="single" w:sz="6" w:color="BFBFBF"/>
        </w:pBdr>
      </w:pPr>
    </w:p>
    <w:p>
      <w:bookmarkStart w:id="10" w:name="m_5_Chua_co_gi"/>
      <w:pPr>
        <w:pStyle w:val="Heading2"/>
      </w:pPr>
      <w:r>
        <w:rPr>
          <w:rFonts w:ascii="Times New Roman" w:hAnsi="Times New Roman" w:eastAsia="Times New Roman" w:cs="Times New Roman"/>
          <w:b w:val="0"/>
          <w:i w:val="0"/>
          <w:color w:val="222222"/>
          <w:sz w:val="31"/>
        </w:rPr>
        <w:t>5. Chưa có gì</w:t>
      </w:r>
      <w:bookmarkEnd w:id="10"/>
    </w:p>
    <w:p>
      <w:pPr>
        <w:jc w:val="both"/>
      </w:pPr>
      <w:r>
        <w:rPr>
          <w:rFonts w:ascii="Times New Roman" w:hAnsi="Times New Roman" w:eastAsia="Times New Roman" w:cs="Times New Roman"/>
          <w:b w:val="0"/>
          <w:i w:val="0"/>
        </w:rPr>
        <w:t>Nói thẳng để mentor không phải đi tìm:</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Việc</w:t>
            </w:r>
          </w:p>
        </w:tc>
        <w:tc>
          <w:tcPr>
            <w:tcW w:type="dxa" w:w="3249"/>
          </w:tcPr>
          <w:p>
            <w:pPr>
              <w:jc w:val="left"/>
            </w:pPr>
            <w:r>
              <w:rPr>
                <w:b/>
                <w:sz w:val="22"/>
              </w:rPr>
            </w:r>
            <w:r>
              <w:rPr>
                <w:rFonts w:ascii="Times New Roman" w:hAnsi="Times New Roman" w:eastAsia="Times New Roman" w:cs="Times New Roman"/>
                <w:b/>
                <w:i w:val="0"/>
                <w:sz w:val="22"/>
              </w:rPr>
              <w:t>Trạng thái</w:t>
            </w:r>
          </w:p>
        </w:tc>
        <w:tc>
          <w:tcPr>
            <w:tcW w:type="dxa" w:w="3249"/>
          </w:tcPr>
          <w:p>
            <w:pPr>
              <w:jc w:val="left"/>
            </w:pPr>
            <w:r>
              <w:rPr>
                <w:b/>
                <w:sz w:val="22"/>
              </w:rPr>
            </w:r>
            <w:r>
              <w:rPr>
                <w:rFonts w:ascii="Times New Roman" w:hAnsi="Times New Roman" w:eastAsia="Times New Roman" w:cs="Times New Roman"/>
                <w:b/>
                <w:i w:val="0"/>
                <w:sz w:val="22"/>
              </w:rPr>
              <w:t>Vì sao</w:t>
            </w:r>
          </w:p>
        </w:tc>
      </w:tr>
      <w:tr>
        <w:tc>
          <w:tcPr>
            <w:tcW w:type="dxa" w:w="3249"/>
          </w:tcPr>
          <w:p>
            <w:pPr>
              <w:jc w:val="left"/>
            </w:pPr>
            <w:r>
              <w:rPr>
                <w:sz w:val="22"/>
              </w:rPr>
            </w:r>
            <w:r>
              <w:rPr>
                <w:rFonts w:ascii="Times New Roman" w:hAnsi="Times New Roman" w:eastAsia="Times New Roman" w:cs="Times New Roman"/>
                <w:b w:val="0"/>
                <w:i w:val="0"/>
                <w:sz w:val="22"/>
              </w:rPr>
              <w:t>Acceptance model</w:t>
            </w:r>
          </w:p>
        </w:tc>
        <w:tc>
          <w:tcPr>
            <w:tcW w:type="dxa" w:w="3249"/>
          </w:tcPr>
          <w:p>
            <w:pPr>
              <w:jc w:val="left"/>
            </w:pPr>
            <w:r>
              <w:rPr>
                <w:sz w:val="22"/>
              </w:rPr>
            </w:r>
            <w:r>
              <w:rPr>
                <w:rFonts w:ascii="Times New Roman" w:hAnsi="Times New Roman" w:eastAsia="Times New Roman" w:cs="Times New Roman"/>
                <w:b w:val="0"/>
                <w:i w:val="0"/>
                <w:sz w:val="22"/>
              </w:rPr>
              <w:t>Chỉ là mô hình cấu trúc giả định, chưa train</w:t>
            </w:r>
          </w:p>
        </w:tc>
        <w:tc>
          <w:tcPr>
            <w:tcW w:type="dxa" w:w="3249"/>
          </w:tcPr>
          <w:p>
            <w:pPr>
              <w:jc w:val="left"/>
            </w:pPr>
            <w:r>
              <w:rPr>
                <w:sz w:val="22"/>
              </w:rPr>
            </w:r>
            <w:r>
              <w:rPr>
                <w:rFonts w:ascii="Times New Roman" w:hAnsi="Times New Roman" w:eastAsia="Times New Roman" w:cs="Times New Roman"/>
                <w:b w:val="0"/>
                <w:i w:val="0"/>
                <w:sz w:val="22"/>
              </w:rPr>
              <w:t>Dữ liệu không có nhãn accept/reject</w:t>
            </w:r>
          </w:p>
        </w:tc>
      </w:tr>
      <w:tr>
        <w:tc>
          <w:tcPr>
            <w:tcW w:type="dxa" w:w="3249"/>
          </w:tcPr>
          <w:p>
            <w:pPr>
              <w:jc w:val="left"/>
            </w:pPr>
            <w:r>
              <w:rPr>
                <w:sz w:val="22"/>
              </w:rPr>
            </w:r>
            <w:r>
              <w:rPr>
                <w:rFonts w:ascii="Times New Roman" w:hAnsi="Times New Roman" w:eastAsia="Times New Roman" w:cs="Times New Roman"/>
                <w:b w:val="0"/>
                <w:i w:val="0"/>
                <w:sz w:val="22"/>
              </w:rPr>
              <w:t>Tầng quyết định giá</w:t>
            </w:r>
          </w:p>
        </w:tc>
        <w:tc>
          <w:tcPr>
            <w:tcW w:type="dxa" w:w="3249"/>
          </w:tcPr>
          <w:p>
            <w:pPr>
              <w:jc w:val="left"/>
            </w:pPr>
            <w:r>
              <w:rPr>
                <w:sz w:val="22"/>
              </w:rPr>
            </w:r>
            <w:r>
              <w:rPr>
                <w:rFonts w:ascii="Times New Roman" w:hAnsi="Times New Roman" w:eastAsia="Times New Roman" w:cs="Times New Roman"/>
                <w:b w:val="0"/>
                <w:i w:val="0"/>
                <w:sz w:val="22"/>
              </w:rPr>
              <w:t>Chưa làm</w:t>
            </w:r>
          </w:p>
        </w:tc>
        <w:tc>
          <w:tcPr>
            <w:tcW w:type="dxa" w:w="3249"/>
          </w:tcPr>
          <w:p>
            <w:pPr>
              <w:jc w:val="left"/>
            </w:pPr>
            <w:r>
              <w:rPr>
                <w:sz w:val="22"/>
              </w:rPr>
            </w:r>
            <w:r>
              <w:rPr>
                <w:rFonts w:ascii="Times New Roman" w:hAnsi="Times New Roman" w:eastAsia="Times New Roman" w:cs="Times New Roman"/>
                <w:b w:val="0"/>
                <w:i w:val="0"/>
                <w:sz w:val="22"/>
              </w:rPr>
              <w:t>Phụ thuộc acceptance model</w:t>
            </w:r>
          </w:p>
        </w:tc>
      </w:tr>
      <w:tr>
        <w:tc>
          <w:tcPr>
            <w:tcW w:type="dxa" w:w="3249"/>
          </w:tcPr>
          <w:p>
            <w:pPr>
              <w:jc w:val="left"/>
            </w:pPr>
            <w:r>
              <w:rPr>
                <w:sz w:val="22"/>
              </w:rPr>
            </w:r>
            <w:r>
              <w:rPr>
                <w:rFonts w:ascii="Times New Roman" w:hAnsi="Times New Roman" w:eastAsia="Times New Roman" w:cs="Times New Roman"/>
                <w:b w:val="0"/>
                <w:i w:val="0"/>
                <w:sz w:val="22"/>
              </w:rPr>
              <w:t>API / service</w:t>
            </w:r>
          </w:p>
        </w:tc>
        <w:tc>
          <w:tcPr>
            <w:tcW w:type="dxa" w:w="3249"/>
          </w:tcPr>
          <w:p>
            <w:pPr>
              <w:jc w:val="left"/>
            </w:pPr>
            <w:r>
              <w:rPr>
                <w:sz w:val="22"/>
              </w:rPr>
            </w:r>
            <w:r>
              <w:rPr>
                <w:rFonts w:ascii="Times New Roman" w:hAnsi="Times New Roman" w:eastAsia="Times New Roman" w:cs="Times New Roman"/>
                <w:b w:val="0"/>
                <w:i w:val="0"/>
                <w:sz w:val="22"/>
              </w:rPr>
              <w:t>Chưa có</w:t>
            </w:r>
          </w:p>
        </w:tc>
        <w:tc>
          <w:tcPr>
            <w:tcW w:type="dxa" w:w="3249"/>
          </w:tcPr>
          <w:p>
            <w:pPr>
              <w:jc w:val="left"/>
            </w:pPr>
            <w:r>
              <w:rPr>
                <w:sz w:val="22"/>
              </w:rPr>
            </w:r>
            <w:r>
              <w:rPr>
                <w:rFonts w:ascii="Times New Roman" w:hAnsi="Times New Roman" w:eastAsia="Times New Roman" w:cs="Times New Roman"/>
                <w:b w:val="0"/>
                <w:i w:val="0"/>
                <w:sz w:val="22"/>
              </w:rPr>
              <w:t>Demo là file HTML tĩnh, chưa phải hệ thống chạy được</w:t>
            </w:r>
          </w:p>
        </w:tc>
      </w:tr>
      <w:tr>
        <w:tc>
          <w:tcPr>
            <w:tcW w:type="dxa" w:w="3249"/>
          </w:tcPr>
          <w:p>
            <w:pPr>
              <w:jc w:val="left"/>
            </w:pPr>
            <w:r>
              <w:rPr>
                <w:sz w:val="22"/>
              </w:rPr>
            </w:r>
            <w:r>
              <w:rPr>
                <w:rFonts w:ascii="Times New Roman" w:hAnsi="Times New Roman" w:eastAsia="Times New Roman" w:cs="Times New Roman"/>
                <w:b w:val="0"/>
                <w:i w:val="0"/>
                <w:sz w:val="22"/>
              </w:rPr>
              <w:t>Kiểm định trên dữ liệu thật</w:t>
            </w:r>
          </w:p>
        </w:tc>
        <w:tc>
          <w:tcPr>
            <w:tcW w:type="dxa" w:w="3249"/>
          </w:tcPr>
          <w:p>
            <w:pPr>
              <w:jc w:val="left"/>
            </w:pPr>
            <w:r>
              <w:rPr>
                <w:sz w:val="22"/>
              </w:rPr>
            </w:r>
            <w:r>
              <w:rPr>
                <w:rFonts w:ascii="Times New Roman" w:hAnsi="Times New Roman" w:eastAsia="Times New Roman" w:cs="Times New Roman"/>
                <w:b w:val="0"/>
                <w:i w:val="0"/>
                <w:sz w:val="22"/>
              </w:rPr>
              <w:t>Chưa</w:t>
            </w:r>
          </w:p>
        </w:tc>
        <w:tc>
          <w:tcPr>
            <w:tcW w:type="dxa" w:w="3249"/>
          </w:tcPr>
          <w:p>
            <w:pPr>
              <w:jc w:val="left"/>
            </w:pPr>
            <w:r>
              <w:rPr>
                <w:sz w:val="22"/>
              </w:rPr>
            </w:r>
            <w:r>
              <w:rPr>
                <w:rFonts w:ascii="Times New Roman" w:hAnsi="Times New Roman" w:eastAsia="Times New Roman" w:cs="Times New Roman"/>
                <w:b w:val="0"/>
                <w:i w:val="0"/>
                <w:sz w:val="22"/>
              </w:rPr>
              <w:t>Toàn bộ kết quả đang trên bộ synthetic</w:t>
            </w:r>
          </w:p>
        </w:tc>
      </w:tr>
      <w:tr>
        <w:tc>
          <w:tcPr>
            <w:tcW w:type="dxa" w:w="3249"/>
          </w:tcPr>
          <w:p>
            <w:pPr>
              <w:jc w:val="left"/>
            </w:pPr>
            <w:r>
              <w:rPr>
                <w:sz w:val="22"/>
              </w:rPr>
            </w:r>
            <w:r>
              <w:rPr>
                <w:rFonts w:ascii="Times New Roman" w:hAnsi="Times New Roman" w:eastAsia="Times New Roman" w:cs="Times New Roman"/>
                <w:b w:val="0"/>
                <w:i w:val="0"/>
                <w:sz w:val="22"/>
              </w:rPr>
              <w:t>Đánh giá tiến cứu</w:t>
            </w:r>
          </w:p>
        </w:tc>
        <w:tc>
          <w:tcPr>
            <w:tcW w:type="dxa" w:w="3249"/>
          </w:tcPr>
          <w:p>
            <w:pPr>
              <w:jc w:val="left"/>
            </w:pPr>
            <w:r>
              <w:rPr>
                <w:sz w:val="22"/>
              </w:rPr>
            </w:r>
            <w:r>
              <w:rPr>
                <w:rFonts w:ascii="Times New Roman" w:hAnsi="Times New Roman" w:eastAsia="Times New Roman" w:cs="Times New Roman"/>
                <w:b w:val="0"/>
                <w:i w:val="0"/>
                <w:sz w:val="22"/>
              </w:rPr>
              <w:t>Chưa</w:t>
            </w:r>
          </w:p>
        </w:tc>
        <w:tc>
          <w:tcPr>
            <w:tcW w:type="dxa" w:w="3249"/>
          </w:tcPr>
          <w:p>
            <w:pPr>
              <w:jc w:val="left"/>
            </w:pPr>
            <w:r>
              <w:rPr>
                <w:sz w:val="22"/>
              </w:rPr>
            </w:r>
            <w:r>
              <w:rPr>
                <w:rFonts w:ascii="Times New Roman" w:hAnsi="Times New Roman" w:eastAsia="Times New Roman" w:cs="Times New Roman"/>
                <w:b w:val="0"/>
                <w:i w:val="0"/>
                <w:sz w:val="22"/>
              </w:rPr>
              <w:t>Mọi con số hiện là hồi cứu trên tập test cố định</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Times New Roman" w:hAnsi="Times New Roman" w:eastAsia="Times New Roman" w:cs="Times New Roman"/>
      <w:b/>
      <w:bCs/>
      <w:color w:val="0072B2"/>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Times New Roman" w:hAnsi="Times New Roman" w:eastAsia="Times New Roman" w:cs="Times New Roman"/>
      <w:b/>
      <w:bCs/>
      <w:color w:val="222222"/>
      <w:sz w:val="31"/>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cs="Times New Roman"/>
      <w:b/>
      <w:bCs/>
      <w:color w:val="222222"/>
      <w:sz w:val="27"/>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Times New Roman" w:hAnsi="Times New Roman" w:eastAsia="Times New Roman" w:cs="Times New Roman"/>
      <w:b/>
      <w:bCs/>
      <w:i/>
      <w:iCs/>
      <w:color w:val="222222"/>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