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61AC" w:rsidRPr="002B0D72" w:rsidRDefault="00025FAA" w:rsidP="001527B9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1pt;height:116.25pt">
            <v:imagedata r:id="rId8" o:title="ktu"/>
          </v:shape>
        </w:pict>
      </w:r>
    </w:p>
    <w:p w:rsidR="001527B9" w:rsidRPr="002B0D72" w:rsidRDefault="001527B9" w:rsidP="001527B9">
      <w:pPr>
        <w:jc w:val="center"/>
      </w:pPr>
    </w:p>
    <w:p w:rsidR="001527B9" w:rsidRPr="002B0D72" w:rsidRDefault="001527B9" w:rsidP="001527B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D72">
        <w:rPr>
          <w:rFonts w:ascii="Times New Roman" w:hAnsi="Times New Roman" w:cs="Times New Roman"/>
          <w:b/>
          <w:sz w:val="28"/>
          <w:szCs w:val="28"/>
        </w:rPr>
        <w:t>KAUNO TECHNOLOGIJOS UNIVERSITETAS</w:t>
      </w:r>
    </w:p>
    <w:p w:rsidR="001527B9" w:rsidRPr="002B0D72" w:rsidRDefault="001527B9" w:rsidP="001527B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D72">
        <w:rPr>
          <w:rFonts w:ascii="Times New Roman" w:hAnsi="Times New Roman" w:cs="Times New Roman"/>
          <w:b/>
          <w:sz w:val="28"/>
          <w:szCs w:val="28"/>
        </w:rPr>
        <w:t>INFORMATIKOS FAKULTETAS</w:t>
      </w:r>
    </w:p>
    <w:p w:rsidR="001527B9" w:rsidRPr="002B0D72" w:rsidRDefault="001527B9" w:rsidP="001527B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527B9" w:rsidRPr="002B0D72" w:rsidRDefault="001527B9" w:rsidP="001527B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527B9" w:rsidRPr="002B0D72" w:rsidRDefault="00640AE3" w:rsidP="00E93E5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2B0D72">
        <w:rPr>
          <w:rFonts w:ascii="Times New Roman" w:hAnsi="Times New Roman" w:cs="Times New Roman"/>
          <w:b/>
          <w:sz w:val="36"/>
          <w:szCs w:val="36"/>
        </w:rPr>
        <w:t>SAITYNO TAIKOMŲJŲ PROGRAMŲ PROJEKTAVIMAS</w:t>
      </w:r>
    </w:p>
    <w:p w:rsidR="005772D8" w:rsidRPr="002B0D72" w:rsidRDefault="00AF73AE" w:rsidP="00640AE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Projekto Ataskaita</w:t>
      </w:r>
    </w:p>
    <w:p w:rsidR="001527B9" w:rsidRPr="002B0D72" w:rsidRDefault="001527B9" w:rsidP="005772D8">
      <w:pPr>
        <w:rPr>
          <w:rFonts w:ascii="Times New Roman" w:hAnsi="Times New Roman" w:cs="Times New Roman"/>
          <w:sz w:val="24"/>
          <w:szCs w:val="24"/>
        </w:rPr>
      </w:pPr>
    </w:p>
    <w:p w:rsidR="001527B9" w:rsidRPr="002B0D72" w:rsidRDefault="001527B9" w:rsidP="001527B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27B9" w:rsidRPr="002B0D72" w:rsidRDefault="001527B9" w:rsidP="001527B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27B9" w:rsidRPr="002B0D72" w:rsidRDefault="001527B9" w:rsidP="001527B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27B9" w:rsidRPr="002B0D72" w:rsidRDefault="001527B9" w:rsidP="001527B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27B9" w:rsidRPr="002B0D72" w:rsidRDefault="001527B9" w:rsidP="001527B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27B9" w:rsidRPr="002B0D72" w:rsidRDefault="001527B9" w:rsidP="001527B9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2B0D72">
        <w:rPr>
          <w:rFonts w:ascii="Times New Roman" w:hAnsi="Times New Roman" w:cs="Times New Roman"/>
          <w:b/>
          <w:sz w:val="24"/>
          <w:szCs w:val="24"/>
        </w:rPr>
        <w:t>Atliko:</w:t>
      </w:r>
    </w:p>
    <w:p w:rsidR="001527B9" w:rsidRPr="002B0D72" w:rsidRDefault="001527B9" w:rsidP="001527B9">
      <w:pPr>
        <w:jc w:val="right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>IF</w:t>
      </w:r>
      <w:r w:rsidR="00640AE3" w:rsidRPr="002B0D72">
        <w:rPr>
          <w:rFonts w:ascii="Times New Roman" w:hAnsi="Times New Roman" w:cs="Times New Roman"/>
          <w:sz w:val="24"/>
          <w:szCs w:val="24"/>
        </w:rPr>
        <w:t>F-4/3</w:t>
      </w:r>
      <w:r w:rsidRPr="002B0D72">
        <w:rPr>
          <w:rFonts w:ascii="Times New Roman" w:hAnsi="Times New Roman" w:cs="Times New Roman"/>
          <w:sz w:val="24"/>
          <w:szCs w:val="24"/>
        </w:rPr>
        <w:t xml:space="preserve"> grupės studentas</w:t>
      </w:r>
    </w:p>
    <w:p w:rsidR="001527B9" w:rsidRPr="002B0D72" w:rsidRDefault="001527B9" w:rsidP="001527B9">
      <w:pPr>
        <w:jc w:val="right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>Žilvinas Abromavičius</w:t>
      </w:r>
    </w:p>
    <w:p w:rsidR="001527B9" w:rsidRPr="002B0D72" w:rsidRDefault="001527B9" w:rsidP="001527B9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1527B9" w:rsidRPr="002B0D72" w:rsidRDefault="001527B9" w:rsidP="001527B9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2B0D72">
        <w:rPr>
          <w:rFonts w:ascii="Times New Roman" w:hAnsi="Times New Roman" w:cs="Times New Roman"/>
          <w:b/>
          <w:sz w:val="24"/>
          <w:szCs w:val="24"/>
        </w:rPr>
        <w:t>Priėmė:</w:t>
      </w:r>
    </w:p>
    <w:p w:rsidR="001527B9" w:rsidRPr="002B0D72" w:rsidRDefault="001527B9" w:rsidP="001527B9">
      <w:pPr>
        <w:jc w:val="right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 xml:space="preserve">dėst. </w:t>
      </w:r>
      <w:r w:rsidR="00640AE3" w:rsidRPr="002B0D72">
        <w:rPr>
          <w:rFonts w:ascii="Times New Roman" w:hAnsi="Times New Roman" w:cs="Times New Roman"/>
          <w:sz w:val="24"/>
          <w:szCs w:val="24"/>
        </w:rPr>
        <w:t>P</w:t>
      </w:r>
      <w:r w:rsidR="009A620C" w:rsidRPr="002B0D72">
        <w:rPr>
          <w:rFonts w:ascii="Times New Roman" w:hAnsi="Times New Roman" w:cs="Times New Roman"/>
          <w:sz w:val="24"/>
          <w:szCs w:val="24"/>
        </w:rPr>
        <w:t xml:space="preserve">. </w:t>
      </w:r>
      <w:r w:rsidR="00640AE3" w:rsidRPr="002B0D72">
        <w:rPr>
          <w:rFonts w:ascii="Times New Roman" w:hAnsi="Times New Roman" w:cs="Times New Roman"/>
          <w:sz w:val="24"/>
          <w:szCs w:val="24"/>
        </w:rPr>
        <w:t>Tamošiūnas</w:t>
      </w:r>
    </w:p>
    <w:p w:rsidR="001527B9" w:rsidRPr="002B0D72" w:rsidRDefault="001527B9" w:rsidP="001527B9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1527B9" w:rsidRPr="002B0D72" w:rsidRDefault="001527B9" w:rsidP="001527B9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F72074" w:rsidRPr="002B0D72" w:rsidRDefault="00F72074" w:rsidP="001527B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F1469" w:rsidRPr="002B0D72" w:rsidRDefault="001527B9" w:rsidP="001527B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D72">
        <w:rPr>
          <w:rFonts w:ascii="Times New Roman" w:hAnsi="Times New Roman" w:cs="Times New Roman"/>
          <w:b/>
          <w:sz w:val="28"/>
          <w:szCs w:val="28"/>
        </w:rPr>
        <w:t>KAUNAS,</w:t>
      </w:r>
      <w:r w:rsidR="00640AE3" w:rsidRPr="002B0D72">
        <w:rPr>
          <w:rFonts w:ascii="Times New Roman" w:hAnsi="Times New Roman" w:cs="Times New Roman"/>
          <w:b/>
          <w:sz w:val="28"/>
          <w:szCs w:val="28"/>
        </w:rPr>
        <w:t xml:space="preserve"> 2017</w:t>
      </w:r>
    </w:p>
    <w:p w:rsidR="005772D8" w:rsidRPr="002B0D72" w:rsidRDefault="009F1469" w:rsidP="003F2ED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D72">
        <w:rPr>
          <w:rFonts w:ascii="Times New Roman" w:hAnsi="Times New Roman" w:cs="Times New Roman"/>
          <w:b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lt-LT" w:eastAsia="en-US"/>
        </w:rPr>
        <w:id w:val="-192356350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2B0D72" w:rsidRPr="002B0D72" w:rsidRDefault="002B0D72">
          <w:pPr>
            <w:pStyle w:val="TOCHeading"/>
            <w:rPr>
              <w:lang w:val="lt-LT"/>
            </w:rPr>
          </w:pPr>
          <w:r w:rsidRPr="002B0D72">
            <w:rPr>
              <w:lang w:val="lt-LT"/>
            </w:rPr>
            <w:t>Turinys</w:t>
          </w:r>
        </w:p>
        <w:p w:rsidR="002B0D72" w:rsidRPr="002B0D72" w:rsidRDefault="002B0D72" w:rsidP="002B0D72">
          <w:pPr>
            <w:rPr>
              <w:lang w:eastAsia="en-AU"/>
            </w:rPr>
          </w:pPr>
        </w:p>
        <w:p w:rsidR="00AF73AE" w:rsidRDefault="002B0D72">
          <w:pPr>
            <w:pStyle w:val="TO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val="en-US"/>
            </w:rPr>
          </w:pPr>
          <w:r w:rsidRPr="002B0D72">
            <w:fldChar w:fldCharType="begin"/>
          </w:r>
          <w:r w:rsidRPr="002B0D72">
            <w:instrText xml:space="preserve"> TOC \o "1-3" \h \z \u </w:instrText>
          </w:r>
          <w:r w:rsidRPr="002B0D72">
            <w:fldChar w:fldCharType="separate"/>
          </w:r>
          <w:hyperlink w:anchor="_Toc500760080" w:history="1">
            <w:r w:rsidR="00AF73AE" w:rsidRPr="00755808">
              <w:rPr>
                <w:rStyle w:val="Hyperlink"/>
                <w:noProof/>
              </w:rPr>
              <w:t>1.</w:t>
            </w:r>
            <w:r w:rsidR="00AF73AE">
              <w:rPr>
                <w:rFonts w:eastAsiaTheme="minorEastAsia"/>
                <w:noProof/>
                <w:lang w:val="en-US"/>
              </w:rPr>
              <w:tab/>
            </w:r>
            <w:r w:rsidR="00AF73AE" w:rsidRPr="00755808">
              <w:rPr>
                <w:rStyle w:val="Hyperlink"/>
                <w:noProof/>
              </w:rPr>
              <w:t>Sprendžiamo uždavinio aprašymas</w:t>
            </w:r>
            <w:r w:rsidR="00AF73AE">
              <w:rPr>
                <w:noProof/>
                <w:webHidden/>
              </w:rPr>
              <w:tab/>
            </w:r>
            <w:r w:rsidR="00AF73AE">
              <w:rPr>
                <w:noProof/>
                <w:webHidden/>
              </w:rPr>
              <w:fldChar w:fldCharType="begin"/>
            </w:r>
            <w:r w:rsidR="00AF73AE">
              <w:rPr>
                <w:noProof/>
                <w:webHidden/>
              </w:rPr>
              <w:instrText xml:space="preserve"> PAGEREF _Toc500760080 \h </w:instrText>
            </w:r>
            <w:r w:rsidR="00AF73AE">
              <w:rPr>
                <w:noProof/>
                <w:webHidden/>
              </w:rPr>
            </w:r>
            <w:r w:rsidR="00AF73AE">
              <w:rPr>
                <w:noProof/>
                <w:webHidden/>
              </w:rPr>
              <w:fldChar w:fldCharType="separate"/>
            </w:r>
            <w:r w:rsidR="00AF73AE">
              <w:rPr>
                <w:noProof/>
                <w:webHidden/>
              </w:rPr>
              <w:t>3</w:t>
            </w:r>
            <w:r w:rsidR="00AF73AE">
              <w:rPr>
                <w:noProof/>
                <w:webHidden/>
              </w:rPr>
              <w:fldChar w:fldCharType="end"/>
            </w:r>
          </w:hyperlink>
        </w:p>
        <w:p w:rsidR="00AF73AE" w:rsidRDefault="007B6461">
          <w:pPr>
            <w:pStyle w:val="TOC1"/>
            <w:tabs>
              <w:tab w:val="left" w:pos="660"/>
              <w:tab w:val="right" w:leader="dot" w:pos="9060"/>
            </w:tabs>
            <w:rPr>
              <w:rFonts w:eastAsiaTheme="minorEastAsia"/>
              <w:noProof/>
              <w:lang w:val="en-US"/>
            </w:rPr>
          </w:pPr>
          <w:hyperlink w:anchor="_Toc500760081" w:history="1">
            <w:r w:rsidR="00AF73AE" w:rsidRPr="00755808">
              <w:rPr>
                <w:rStyle w:val="Hyperlink"/>
                <w:noProof/>
              </w:rPr>
              <w:t>1.1.</w:t>
            </w:r>
            <w:r w:rsidR="00AF73AE">
              <w:rPr>
                <w:rFonts w:eastAsiaTheme="minorEastAsia"/>
                <w:noProof/>
                <w:lang w:val="en-US"/>
              </w:rPr>
              <w:tab/>
            </w:r>
            <w:r w:rsidR="00AF73AE" w:rsidRPr="00755808">
              <w:rPr>
                <w:rStyle w:val="Hyperlink"/>
                <w:noProof/>
              </w:rPr>
              <w:t>Sistemos paskirtis</w:t>
            </w:r>
            <w:r w:rsidR="00AF73AE">
              <w:rPr>
                <w:noProof/>
                <w:webHidden/>
              </w:rPr>
              <w:tab/>
            </w:r>
            <w:r w:rsidR="00AF73AE">
              <w:rPr>
                <w:noProof/>
                <w:webHidden/>
              </w:rPr>
              <w:fldChar w:fldCharType="begin"/>
            </w:r>
            <w:r w:rsidR="00AF73AE">
              <w:rPr>
                <w:noProof/>
                <w:webHidden/>
              </w:rPr>
              <w:instrText xml:space="preserve"> PAGEREF _Toc500760081 \h </w:instrText>
            </w:r>
            <w:r w:rsidR="00AF73AE">
              <w:rPr>
                <w:noProof/>
                <w:webHidden/>
              </w:rPr>
            </w:r>
            <w:r w:rsidR="00AF73AE">
              <w:rPr>
                <w:noProof/>
                <w:webHidden/>
              </w:rPr>
              <w:fldChar w:fldCharType="separate"/>
            </w:r>
            <w:r w:rsidR="00AF73AE">
              <w:rPr>
                <w:noProof/>
                <w:webHidden/>
              </w:rPr>
              <w:t>3</w:t>
            </w:r>
            <w:r w:rsidR="00AF73AE">
              <w:rPr>
                <w:noProof/>
                <w:webHidden/>
              </w:rPr>
              <w:fldChar w:fldCharType="end"/>
            </w:r>
          </w:hyperlink>
        </w:p>
        <w:p w:rsidR="00AF73AE" w:rsidRDefault="007B6461">
          <w:pPr>
            <w:pStyle w:val="TOC1"/>
            <w:tabs>
              <w:tab w:val="left" w:pos="660"/>
              <w:tab w:val="right" w:leader="dot" w:pos="9060"/>
            </w:tabs>
            <w:rPr>
              <w:rFonts w:eastAsiaTheme="minorEastAsia"/>
              <w:noProof/>
              <w:lang w:val="en-US"/>
            </w:rPr>
          </w:pPr>
          <w:hyperlink w:anchor="_Toc500760082" w:history="1">
            <w:r w:rsidR="00AF73AE" w:rsidRPr="00755808">
              <w:rPr>
                <w:rStyle w:val="Hyperlink"/>
                <w:noProof/>
              </w:rPr>
              <w:t>1.2.</w:t>
            </w:r>
            <w:r w:rsidR="00AF73AE">
              <w:rPr>
                <w:rFonts w:eastAsiaTheme="minorEastAsia"/>
                <w:noProof/>
                <w:lang w:val="en-US"/>
              </w:rPr>
              <w:tab/>
            </w:r>
            <w:r w:rsidR="00AF73AE" w:rsidRPr="00755808">
              <w:rPr>
                <w:rStyle w:val="Hyperlink"/>
                <w:noProof/>
              </w:rPr>
              <w:t>Funkciniai reikalavimai</w:t>
            </w:r>
            <w:r w:rsidR="00AF73AE">
              <w:rPr>
                <w:noProof/>
                <w:webHidden/>
              </w:rPr>
              <w:tab/>
            </w:r>
            <w:r w:rsidR="00AF73AE">
              <w:rPr>
                <w:noProof/>
                <w:webHidden/>
              </w:rPr>
              <w:fldChar w:fldCharType="begin"/>
            </w:r>
            <w:r w:rsidR="00AF73AE">
              <w:rPr>
                <w:noProof/>
                <w:webHidden/>
              </w:rPr>
              <w:instrText xml:space="preserve"> PAGEREF _Toc500760082 \h </w:instrText>
            </w:r>
            <w:r w:rsidR="00AF73AE">
              <w:rPr>
                <w:noProof/>
                <w:webHidden/>
              </w:rPr>
            </w:r>
            <w:r w:rsidR="00AF73AE">
              <w:rPr>
                <w:noProof/>
                <w:webHidden/>
              </w:rPr>
              <w:fldChar w:fldCharType="separate"/>
            </w:r>
            <w:r w:rsidR="00AF73AE">
              <w:rPr>
                <w:noProof/>
                <w:webHidden/>
              </w:rPr>
              <w:t>3</w:t>
            </w:r>
            <w:r w:rsidR="00AF73AE">
              <w:rPr>
                <w:noProof/>
                <w:webHidden/>
              </w:rPr>
              <w:fldChar w:fldCharType="end"/>
            </w:r>
          </w:hyperlink>
        </w:p>
        <w:p w:rsidR="00AF73AE" w:rsidRDefault="007B6461">
          <w:pPr>
            <w:pStyle w:val="TO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val="en-US"/>
            </w:rPr>
          </w:pPr>
          <w:hyperlink w:anchor="_Toc500760083" w:history="1">
            <w:r w:rsidR="00AF73AE" w:rsidRPr="00755808">
              <w:rPr>
                <w:rStyle w:val="Hyperlink"/>
                <w:noProof/>
              </w:rPr>
              <w:t>2.</w:t>
            </w:r>
            <w:r w:rsidR="00AF73AE">
              <w:rPr>
                <w:rFonts w:eastAsiaTheme="minorEastAsia"/>
                <w:noProof/>
                <w:lang w:val="en-US"/>
              </w:rPr>
              <w:tab/>
            </w:r>
            <w:r w:rsidR="00AF73AE" w:rsidRPr="00755808">
              <w:rPr>
                <w:rStyle w:val="Hyperlink"/>
                <w:noProof/>
              </w:rPr>
              <w:t>Sistemos architektūra</w:t>
            </w:r>
            <w:r w:rsidR="00AF73AE">
              <w:rPr>
                <w:noProof/>
                <w:webHidden/>
              </w:rPr>
              <w:tab/>
            </w:r>
            <w:r w:rsidR="00AF73AE">
              <w:rPr>
                <w:noProof/>
                <w:webHidden/>
              </w:rPr>
              <w:fldChar w:fldCharType="begin"/>
            </w:r>
            <w:r w:rsidR="00AF73AE">
              <w:rPr>
                <w:noProof/>
                <w:webHidden/>
              </w:rPr>
              <w:instrText xml:space="preserve"> PAGEREF _Toc500760083 \h </w:instrText>
            </w:r>
            <w:r w:rsidR="00AF73AE">
              <w:rPr>
                <w:noProof/>
                <w:webHidden/>
              </w:rPr>
            </w:r>
            <w:r w:rsidR="00AF73AE">
              <w:rPr>
                <w:noProof/>
                <w:webHidden/>
              </w:rPr>
              <w:fldChar w:fldCharType="separate"/>
            </w:r>
            <w:r w:rsidR="00AF73AE">
              <w:rPr>
                <w:noProof/>
                <w:webHidden/>
              </w:rPr>
              <w:t>3</w:t>
            </w:r>
            <w:r w:rsidR="00AF73AE">
              <w:rPr>
                <w:noProof/>
                <w:webHidden/>
              </w:rPr>
              <w:fldChar w:fldCharType="end"/>
            </w:r>
          </w:hyperlink>
        </w:p>
        <w:p w:rsidR="00AF73AE" w:rsidRDefault="007B6461">
          <w:pPr>
            <w:pStyle w:val="TO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val="en-US"/>
            </w:rPr>
          </w:pPr>
          <w:hyperlink w:anchor="_Toc500760084" w:history="1">
            <w:r w:rsidR="00AF73AE" w:rsidRPr="00755808">
              <w:rPr>
                <w:rStyle w:val="Hyperlink"/>
                <w:noProof/>
              </w:rPr>
              <w:t>3.</w:t>
            </w:r>
            <w:r w:rsidR="00AF73AE">
              <w:rPr>
                <w:rFonts w:eastAsiaTheme="minorEastAsia"/>
                <w:noProof/>
                <w:lang w:val="en-US"/>
              </w:rPr>
              <w:tab/>
            </w:r>
            <w:r w:rsidR="00AF73AE" w:rsidRPr="00755808">
              <w:rPr>
                <w:rStyle w:val="Hyperlink"/>
                <w:noProof/>
              </w:rPr>
              <w:t>Vartotojo sąsajos projektas</w:t>
            </w:r>
            <w:r w:rsidR="00AF73AE">
              <w:rPr>
                <w:noProof/>
                <w:webHidden/>
              </w:rPr>
              <w:tab/>
            </w:r>
            <w:r w:rsidR="00AF73AE">
              <w:rPr>
                <w:noProof/>
                <w:webHidden/>
              </w:rPr>
              <w:fldChar w:fldCharType="begin"/>
            </w:r>
            <w:r w:rsidR="00AF73AE">
              <w:rPr>
                <w:noProof/>
                <w:webHidden/>
              </w:rPr>
              <w:instrText xml:space="preserve"> PAGEREF _Toc500760084 \h </w:instrText>
            </w:r>
            <w:r w:rsidR="00AF73AE">
              <w:rPr>
                <w:noProof/>
                <w:webHidden/>
              </w:rPr>
            </w:r>
            <w:r w:rsidR="00AF73AE">
              <w:rPr>
                <w:noProof/>
                <w:webHidden/>
              </w:rPr>
              <w:fldChar w:fldCharType="separate"/>
            </w:r>
            <w:r w:rsidR="00AF73AE">
              <w:rPr>
                <w:noProof/>
                <w:webHidden/>
              </w:rPr>
              <w:t>4</w:t>
            </w:r>
            <w:r w:rsidR="00AF73AE">
              <w:rPr>
                <w:noProof/>
                <w:webHidden/>
              </w:rPr>
              <w:fldChar w:fldCharType="end"/>
            </w:r>
          </w:hyperlink>
        </w:p>
        <w:p w:rsidR="00AF73AE" w:rsidRDefault="007B6461">
          <w:pPr>
            <w:pStyle w:val="TO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val="en-US"/>
            </w:rPr>
          </w:pPr>
          <w:hyperlink w:anchor="_Toc500760085" w:history="1">
            <w:r w:rsidR="00AF73AE" w:rsidRPr="00755808">
              <w:rPr>
                <w:rStyle w:val="Hyperlink"/>
                <w:noProof/>
              </w:rPr>
              <w:t>4.</w:t>
            </w:r>
            <w:r w:rsidR="00AF73AE">
              <w:rPr>
                <w:rFonts w:eastAsiaTheme="minorEastAsia"/>
                <w:noProof/>
                <w:lang w:val="en-US"/>
              </w:rPr>
              <w:tab/>
            </w:r>
            <w:r w:rsidR="00AF73AE" w:rsidRPr="00755808">
              <w:rPr>
                <w:rStyle w:val="Hyperlink"/>
                <w:noProof/>
              </w:rPr>
              <w:t>API Specifikacija</w:t>
            </w:r>
            <w:r w:rsidR="00AF73AE">
              <w:rPr>
                <w:noProof/>
                <w:webHidden/>
              </w:rPr>
              <w:tab/>
            </w:r>
            <w:r w:rsidR="00AF73AE">
              <w:rPr>
                <w:noProof/>
                <w:webHidden/>
              </w:rPr>
              <w:fldChar w:fldCharType="begin"/>
            </w:r>
            <w:r w:rsidR="00AF73AE">
              <w:rPr>
                <w:noProof/>
                <w:webHidden/>
              </w:rPr>
              <w:instrText xml:space="preserve"> PAGEREF _Toc500760085 \h </w:instrText>
            </w:r>
            <w:r w:rsidR="00AF73AE">
              <w:rPr>
                <w:noProof/>
                <w:webHidden/>
              </w:rPr>
            </w:r>
            <w:r w:rsidR="00AF73AE">
              <w:rPr>
                <w:noProof/>
                <w:webHidden/>
              </w:rPr>
              <w:fldChar w:fldCharType="separate"/>
            </w:r>
            <w:r w:rsidR="00AF73AE">
              <w:rPr>
                <w:noProof/>
                <w:webHidden/>
              </w:rPr>
              <w:t>4</w:t>
            </w:r>
            <w:r w:rsidR="00AF73AE">
              <w:rPr>
                <w:noProof/>
                <w:webHidden/>
              </w:rPr>
              <w:fldChar w:fldCharType="end"/>
            </w:r>
          </w:hyperlink>
        </w:p>
        <w:p w:rsidR="00AF73AE" w:rsidRDefault="007B6461">
          <w:pPr>
            <w:pStyle w:val="TO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val="en-US"/>
            </w:rPr>
          </w:pPr>
          <w:hyperlink w:anchor="_Toc500760086" w:history="1">
            <w:r w:rsidR="00AF73AE" w:rsidRPr="00755808">
              <w:rPr>
                <w:rStyle w:val="Hyperlink"/>
                <w:noProof/>
              </w:rPr>
              <w:t>5.</w:t>
            </w:r>
            <w:r w:rsidR="00AF73AE">
              <w:rPr>
                <w:rFonts w:eastAsiaTheme="minorEastAsia"/>
                <w:noProof/>
                <w:lang w:val="en-US"/>
              </w:rPr>
              <w:tab/>
            </w:r>
            <w:r w:rsidR="00AF73AE" w:rsidRPr="00755808">
              <w:rPr>
                <w:rStyle w:val="Hyperlink"/>
                <w:noProof/>
              </w:rPr>
              <w:t>API panaudojimo pavyzdžiai</w:t>
            </w:r>
            <w:r w:rsidR="00AF73AE">
              <w:rPr>
                <w:noProof/>
                <w:webHidden/>
              </w:rPr>
              <w:tab/>
            </w:r>
            <w:r w:rsidR="00AF73AE">
              <w:rPr>
                <w:noProof/>
                <w:webHidden/>
              </w:rPr>
              <w:fldChar w:fldCharType="begin"/>
            </w:r>
            <w:r w:rsidR="00AF73AE">
              <w:rPr>
                <w:noProof/>
                <w:webHidden/>
              </w:rPr>
              <w:instrText xml:space="preserve"> PAGEREF _Toc500760086 \h </w:instrText>
            </w:r>
            <w:r w:rsidR="00AF73AE">
              <w:rPr>
                <w:noProof/>
                <w:webHidden/>
              </w:rPr>
            </w:r>
            <w:r w:rsidR="00AF73AE">
              <w:rPr>
                <w:noProof/>
                <w:webHidden/>
              </w:rPr>
              <w:fldChar w:fldCharType="separate"/>
            </w:r>
            <w:r w:rsidR="00AF73AE">
              <w:rPr>
                <w:noProof/>
                <w:webHidden/>
              </w:rPr>
              <w:t>4</w:t>
            </w:r>
            <w:r w:rsidR="00AF73AE">
              <w:rPr>
                <w:noProof/>
                <w:webHidden/>
              </w:rPr>
              <w:fldChar w:fldCharType="end"/>
            </w:r>
          </w:hyperlink>
        </w:p>
        <w:p w:rsidR="00AF73AE" w:rsidRDefault="007B6461">
          <w:pPr>
            <w:pStyle w:val="TO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val="en-US"/>
            </w:rPr>
          </w:pPr>
          <w:hyperlink w:anchor="_Toc500760087" w:history="1">
            <w:r w:rsidR="00AF73AE" w:rsidRPr="00755808">
              <w:rPr>
                <w:rStyle w:val="Hyperlink"/>
                <w:noProof/>
              </w:rPr>
              <w:t>6.</w:t>
            </w:r>
            <w:r w:rsidR="00AF73AE">
              <w:rPr>
                <w:rFonts w:eastAsiaTheme="minorEastAsia"/>
                <w:noProof/>
                <w:lang w:val="en-US"/>
              </w:rPr>
              <w:tab/>
            </w:r>
            <w:r w:rsidR="00AF73AE" w:rsidRPr="00755808">
              <w:rPr>
                <w:rStyle w:val="Hyperlink"/>
                <w:noProof/>
              </w:rPr>
              <w:t>Išvados</w:t>
            </w:r>
            <w:r w:rsidR="00AF73AE">
              <w:rPr>
                <w:noProof/>
                <w:webHidden/>
              </w:rPr>
              <w:tab/>
            </w:r>
            <w:r w:rsidR="00AF73AE">
              <w:rPr>
                <w:noProof/>
                <w:webHidden/>
              </w:rPr>
              <w:fldChar w:fldCharType="begin"/>
            </w:r>
            <w:r w:rsidR="00AF73AE">
              <w:rPr>
                <w:noProof/>
                <w:webHidden/>
              </w:rPr>
              <w:instrText xml:space="preserve"> PAGEREF _Toc500760087 \h </w:instrText>
            </w:r>
            <w:r w:rsidR="00AF73AE">
              <w:rPr>
                <w:noProof/>
                <w:webHidden/>
              </w:rPr>
            </w:r>
            <w:r w:rsidR="00AF73AE">
              <w:rPr>
                <w:noProof/>
                <w:webHidden/>
              </w:rPr>
              <w:fldChar w:fldCharType="separate"/>
            </w:r>
            <w:r w:rsidR="00AF73AE">
              <w:rPr>
                <w:noProof/>
                <w:webHidden/>
              </w:rPr>
              <w:t>4</w:t>
            </w:r>
            <w:r w:rsidR="00AF73AE">
              <w:rPr>
                <w:noProof/>
                <w:webHidden/>
              </w:rPr>
              <w:fldChar w:fldCharType="end"/>
            </w:r>
          </w:hyperlink>
        </w:p>
        <w:p w:rsidR="002B0D72" w:rsidRPr="002B0D72" w:rsidRDefault="002B0D72">
          <w:r w:rsidRPr="002B0D72">
            <w:rPr>
              <w:b/>
              <w:bCs/>
              <w:noProof/>
            </w:rPr>
            <w:fldChar w:fldCharType="end"/>
          </w:r>
        </w:p>
      </w:sdtContent>
    </w:sdt>
    <w:p w:rsidR="002B0D72" w:rsidRPr="002B0D72" w:rsidRDefault="002B0D72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 w:rsidRPr="002B0D72">
        <w:br w:type="page"/>
      </w:r>
    </w:p>
    <w:p w:rsidR="002B0D72" w:rsidRDefault="002B0D72" w:rsidP="002B0D72">
      <w:pPr>
        <w:pStyle w:val="Heading1"/>
        <w:numPr>
          <w:ilvl w:val="0"/>
          <w:numId w:val="5"/>
        </w:numPr>
      </w:pPr>
      <w:bookmarkStart w:id="0" w:name="_Toc500760080"/>
      <w:r>
        <w:lastRenderedPageBreak/>
        <w:t>Sprendžiamo uždavinio aprašymas</w:t>
      </w:r>
      <w:bookmarkEnd w:id="0"/>
    </w:p>
    <w:p w:rsidR="002B0D72" w:rsidRDefault="002B0D72" w:rsidP="002B0D72">
      <w:pPr>
        <w:pStyle w:val="Heading1"/>
        <w:numPr>
          <w:ilvl w:val="1"/>
          <w:numId w:val="5"/>
        </w:numPr>
      </w:pPr>
      <w:bookmarkStart w:id="1" w:name="_Toc500760081"/>
      <w:r>
        <w:t>Sistemos paskirtis</w:t>
      </w:r>
      <w:bookmarkEnd w:id="1"/>
    </w:p>
    <w:p w:rsidR="006D1169" w:rsidRDefault="006D1169" w:rsidP="006D1169"/>
    <w:p w:rsidR="006D1169" w:rsidRPr="002B0D72" w:rsidRDefault="006D1169" w:rsidP="006D116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>Kursinio projekto tikslas – sukurti muzikos klausimo ir talpinimo platformą.</w:t>
      </w:r>
    </w:p>
    <w:p w:rsidR="006D1169" w:rsidRPr="006D1169" w:rsidRDefault="006D1169" w:rsidP="006D1169">
      <w:r w:rsidRPr="002B0D72">
        <w:rPr>
          <w:rFonts w:ascii="Times New Roman" w:hAnsi="Times New Roman" w:cs="Times New Roman"/>
          <w:sz w:val="24"/>
          <w:szCs w:val="24"/>
        </w:rPr>
        <w:t>Veikimo principas – panašus kaip kitų muzikos platformų (Soundcloud, Mixcloud). Registruoti vartotojai gauna galimybę kelti savo muziką, klausyti kitų platformoje įkeltos muzikos, kurti grojaraščius, pamėgti tam tikrus muzikos kūrinius.</w:t>
      </w:r>
    </w:p>
    <w:p w:rsidR="009F1469" w:rsidRPr="002B0D72" w:rsidRDefault="002B0D72" w:rsidP="002B0D72">
      <w:pPr>
        <w:pStyle w:val="Heading1"/>
        <w:numPr>
          <w:ilvl w:val="1"/>
          <w:numId w:val="5"/>
        </w:numPr>
      </w:pPr>
      <w:bookmarkStart w:id="2" w:name="_Toc500760082"/>
      <w:r>
        <w:t>Funkciniai reikalavimai</w:t>
      </w:r>
      <w:bookmarkEnd w:id="2"/>
    </w:p>
    <w:p w:rsidR="00640AE3" w:rsidRPr="002B0D72" w:rsidRDefault="00640AE3" w:rsidP="00B75FC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07553" w:rsidRPr="002B0D72" w:rsidRDefault="006D1169" w:rsidP="00B75FC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Žemiau nurodytas funkcinių reikalavimų sąrašas</w:t>
      </w:r>
      <w:r w:rsidR="00707553" w:rsidRPr="002B0D72">
        <w:rPr>
          <w:rFonts w:ascii="Times New Roman" w:hAnsi="Times New Roman" w:cs="Times New Roman"/>
          <w:sz w:val="24"/>
          <w:szCs w:val="24"/>
        </w:rPr>
        <w:t>:</w:t>
      </w:r>
    </w:p>
    <w:p w:rsidR="00707553" w:rsidRPr="002B0D72" w:rsidRDefault="00707553" w:rsidP="0070755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>Bet kokių platformoje esančių muzikos kūrinių klausymas.</w:t>
      </w:r>
    </w:p>
    <w:p w:rsidR="00707553" w:rsidRPr="002B0D72" w:rsidRDefault="00707553" w:rsidP="0070755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>Muzikos paieška</w:t>
      </w:r>
    </w:p>
    <w:p w:rsidR="00707553" w:rsidRPr="002B0D72" w:rsidRDefault="00707553" w:rsidP="0070755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>Galimybė pamėgti muzikos kūrinius, peržiūrėti pamėgtus kūrinius, klausytis jų kaip grojaraščio.</w:t>
      </w:r>
    </w:p>
    <w:p w:rsidR="00707553" w:rsidRPr="002B0D72" w:rsidRDefault="00707553" w:rsidP="0070755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 xml:space="preserve">Grojaraščių </w:t>
      </w:r>
      <w:r w:rsidR="00BD0EE4" w:rsidRPr="002B0D72">
        <w:rPr>
          <w:rFonts w:ascii="Times New Roman" w:hAnsi="Times New Roman" w:cs="Times New Roman"/>
          <w:sz w:val="24"/>
          <w:szCs w:val="24"/>
        </w:rPr>
        <w:t xml:space="preserve">klausymas, </w:t>
      </w:r>
      <w:r w:rsidRPr="002B0D72">
        <w:rPr>
          <w:rFonts w:ascii="Times New Roman" w:hAnsi="Times New Roman" w:cs="Times New Roman"/>
          <w:sz w:val="24"/>
          <w:szCs w:val="24"/>
        </w:rPr>
        <w:t>kūrimas, redagavimas, šalinimas. Galimybė juos padaryti viešus, privačius.</w:t>
      </w:r>
    </w:p>
    <w:p w:rsidR="00707553" w:rsidRPr="002B0D72" w:rsidRDefault="00D07D55" w:rsidP="0070755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>Galimybė sekti tam tikrus platformos vartotojus-kūrėjus, matyti jų veiklą naujienų sraute.</w:t>
      </w:r>
    </w:p>
    <w:p w:rsidR="00D07D55" w:rsidRPr="002B0D72" w:rsidRDefault="00D07D55" w:rsidP="0070755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 xml:space="preserve">Registracija ir prisijungimas, naudojant </w:t>
      </w:r>
      <w:r w:rsidR="00481D0C" w:rsidRPr="002B0D72">
        <w:rPr>
          <w:rFonts w:ascii="Times New Roman" w:hAnsi="Times New Roman" w:cs="Times New Roman"/>
          <w:sz w:val="24"/>
          <w:szCs w:val="24"/>
        </w:rPr>
        <w:t>OAUTH2</w:t>
      </w:r>
      <w:r w:rsidRPr="002B0D72">
        <w:rPr>
          <w:rFonts w:ascii="Times New Roman" w:hAnsi="Times New Roman" w:cs="Times New Roman"/>
          <w:sz w:val="24"/>
          <w:szCs w:val="24"/>
        </w:rPr>
        <w:t xml:space="preserve"> (Google).</w:t>
      </w:r>
    </w:p>
    <w:p w:rsidR="00D07D55" w:rsidRPr="002B0D72" w:rsidRDefault="00D07D55" w:rsidP="0070755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>Muzikos skirstymas į tam tikrus žanrus, tų žanrų peržiūra.</w:t>
      </w:r>
    </w:p>
    <w:p w:rsidR="002B0D72" w:rsidRDefault="002B0D72" w:rsidP="002B0D72">
      <w:pPr>
        <w:pStyle w:val="Heading1"/>
        <w:numPr>
          <w:ilvl w:val="0"/>
          <w:numId w:val="5"/>
        </w:numPr>
      </w:pPr>
      <w:bookmarkStart w:id="3" w:name="_Toc500760083"/>
      <w:r w:rsidRPr="002B0D72">
        <w:t>Sistemos architektūra</w:t>
      </w:r>
      <w:bookmarkEnd w:id="3"/>
    </w:p>
    <w:p w:rsidR="002B0D72" w:rsidRDefault="002B0D72" w:rsidP="002B0D72"/>
    <w:p w:rsidR="002B0D72" w:rsidRPr="002B0D72" w:rsidRDefault="002B0D72" w:rsidP="002B0D7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B0D72">
        <w:rPr>
          <w:rFonts w:ascii="Times New Roman" w:hAnsi="Times New Roman" w:cs="Times New Roman"/>
          <w:color w:val="000000"/>
          <w:sz w:val="24"/>
          <w:szCs w:val="24"/>
        </w:rPr>
        <w:t>Sistema susideda iš šių pagrindinių dalių:</w:t>
      </w:r>
    </w:p>
    <w:p w:rsidR="002B0D72" w:rsidRPr="002B0D72" w:rsidRDefault="002B0D72" w:rsidP="002B0D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B0D72">
        <w:rPr>
          <w:rFonts w:ascii="Times New Roman" w:hAnsi="Times New Roman" w:cs="Times New Roman"/>
          <w:color w:val="000000"/>
          <w:sz w:val="24"/>
          <w:szCs w:val="24"/>
        </w:rPr>
        <w:t>Front-End – React + Redux + Babel + Webpack.</w:t>
      </w:r>
    </w:p>
    <w:p w:rsidR="002B0D72" w:rsidRPr="002B0D72" w:rsidRDefault="002B0D72" w:rsidP="002B0D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B0D72">
        <w:rPr>
          <w:rFonts w:ascii="Times New Roman" w:hAnsi="Times New Roman" w:cs="Times New Roman"/>
          <w:color w:val="000000"/>
          <w:sz w:val="24"/>
          <w:szCs w:val="24"/>
        </w:rPr>
        <w:t>Back-End – ASP.NET Core 2.0 + Entity Framework.</w:t>
      </w:r>
    </w:p>
    <w:p w:rsidR="002B0D72" w:rsidRPr="002B0D72" w:rsidRDefault="002B0D72" w:rsidP="002B0D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B0D72">
        <w:rPr>
          <w:rFonts w:ascii="Times New Roman" w:hAnsi="Times New Roman" w:cs="Times New Roman"/>
          <w:color w:val="000000"/>
          <w:sz w:val="24"/>
          <w:szCs w:val="24"/>
        </w:rPr>
        <w:t>Failų saugojimo serveris – čia bus saugojami ir pasiekiami visi muzikos failai</w:t>
      </w:r>
      <w:r w:rsidR="00025FAA">
        <w:rPr>
          <w:rFonts w:ascii="Times New Roman" w:hAnsi="Times New Roman" w:cs="Times New Roman"/>
          <w:color w:val="000000"/>
          <w:sz w:val="24"/>
          <w:szCs w:val="24"/>
        </w:rPr>
        <w:t>. Programos įgyvendinimo metu buvo nuspręsta naudoti Dropbox talpyklą.</w:t>
      </w:r>
    </w:p>
    <w:p w:rsidR="002B0D72" w:rsidRPr="002B0D72" w:rsidRDefault="002B0D72" w:rsidP="002B0D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B0D72">
        <w:rPr>
          <w:rFonts w:ascii="Times New Roman" w:hAnsi="Times New Roman" w:cs="Times New Roman"/>
          <w:color w:val="000000"/>
          <w:sz w:val="24"/>
          <w:szCs w:val="24"/>
        </w:rPr>
        <w:t>Duomenų bazė –saugojami platformos duomenys</w:t>
      </w:r>
      <w:r w:rsidR="00025FAA">
        <w:rPr>
          <w:rFonts w:ascii="Times New Roman" w:hAnsi="Times New Roman" w:cs="Times New Roman"/>
          <w:color w:val="000000"/>
          <w:sz w:val="24"/>
          <w:szCs w:val="24"/>
        </w:rPr>
        <w:t xml:space="preserve">. Naudojamas </w:t>
      </w:r>
      <w:r w:rsidR="00025FAA" w:rsidRPr="002B0D72">
        <w:rPr>
          <w:rFonts w:ascii="Times New Roman" w:hAnsi="Times New Roman" w:cs="Times New Roman"/>
          <w:color w:val="000000"/>
          <w:sz w:val="24"/>
          <w:szCs w:val="24"/>
        </w:rPr>
        <w:t>Microsoft SQL Server</w:t>
      </w:r>
      <w:r w:rsidR="00025FA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2B0D72" w:rsidRPr="002B0D72" w:rsidRDefault="002B0D72" w:rsidP="002B0D7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2B0D72" w:rsidRPr="002B0D72" w:rsidRDefault="002B0D72" w:rsidP="002B0D72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2B0D72">
        <w:rPr>
          <w:noProof/>
        </w:rPr>
        <w:lastRenderedPageBreak/>
        <w:drawing>
          <wp:inline distT="0" distB="0" distL="0" distR="0" wp14:anchorId="4FBF79EC" wp14:editId="7FB52BBF">
            <wp:extent cx="2667000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D72" w:rsidRDefault="002B0D72" w:rsidP="002B0D72">
      <w:pPr>
        <w:jc w:val="center"/>
      </w:pPr>
      <w:r w:rsidRPr="002B0D72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Pr="002B0D72">
        <w:rPr>
          <w:rFonts w:ascii="Times New Roman" w:hAnsi="Times New Roman" w:cs="Times New Roman"/>
          <w:color w:val="000000"/>
          <w:sz w:val="24"/>
          <w:szCs w:val="24"/>
        </w:rPr>
        <w:instrText xml:space="preserve"> SEQ pav. \* ARABIC </w:instrText>
      </w:r>
      <w:r w:rsidRPr="002B0D72">
        <w:rPr>
          <w:rFonts w:ascii="Times New Roman" w:hAnsi="Times New Roman" w:cs="Times New Roman"/>
          <w:color w:val="000000"/>
          <w:sz w:val="24"/>
          <w:szCs w:val="24"/>
        </w:rPr>
        <w:fldChar w:fldCharType="separate"/>
      </w:r>
      <w:r w:rsidR="00712310">
        <w:rPr>
          <w:rFonts w:ascii="Times New Roman" w:hAnsi="Times New Roman" w:cs="Times New Roman"/>
          <w:noProof/>
          <w:color w:val="000000"/>
          <w:sz w:val="24"/>
          <w:szCs w:val="24"/>
        </w:rPr>
        <w:t>1</w:t>
      </w:r>
      <w:r w:rsidRPr="002B0D72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Pr="002B0D72">
        <w:rPr>
          <w:rFonts w:ascii="Times New Roman" w:hAnsi="Times New Roman" w:cs="Times New Roman"/>
          <w:color w:val="000000"/>
          <w:sz w:val="24"/>
          <w:szCs w:val="24"/>
        </w:rPr>
        <w:t xml:space="preserve"> pav. Sistemos architektūra</w:t>
      </w:r>
    </w:p>
    <w:p w:rsidR="002B0D72" w:rsidRDefault="002B0D72" w:rsidP="002B0D72"/>
    <w:p w:rsidR="002B0D72" w:rsidRPr="002B0D72" w:rsidRDefault="002B0D72" w:rsidP="002B0D72"/>
    <w:p w:rsidR="002B0D72" w:rsidRDefault="002B0D72" w:rsidP="001C32B3">
      <w:pPr>
        <w:pStyle w:val="Heading1"/>
        <w:numPr>
          <w:ilvl w:val="0"/>
          <w:numId w:val="5"/>
        </w:numPr>
      </w:pPr>
      <w:bookmarkStart w:id="4" w:name="_Toc500760084"/>
      <w:r>
        <w:t>Vartotojo sąsajos projektas</w:t>
      </w:r>
      <w:bookmarkEnd w:id="4"/>
    </w:p>
    <w:p w:rsidR="006D1169" w:rsidRDefault="006D1169" w:rsidP="006D1169"/>
    <w:p w:rsidR="006D1169" w:rsidRDefault="006D1169" w:rsidP="006D1169">
      <w:r>
        <w:t>Vartotojo sąsajos projektavimui buvo naudojamas įrankis MockFlow. Buvo sukurti vartotojo sąsajos prototipai su šiuo įrankiu, vėliau pagal sukurtus prototipus buvo kuriama vartotojo sąsaja.</w:t>
      </w:r>
    </w:p>
    <w:p w:rsidR="00025FAA" w:rsidRDefault="00025FAA" w:rsidP="006D1169">
      <w:r>
        <w:t>Žemiau pateikti sukurti vartotojo sąsajos prototipai:</w:t>
      </w:r>
    </w:p>
    <w:p w:rsidR="00384F6D" w:rsidRDefault="00384F6D" w:rsidP="00384F6D">
      <w:pPr>
        <w:keepNext/>
      </w:pPr>
      <w:r>
        <w:rPr>
          <w:noProof/>
        </w:rPr>
        <w:lastRenderedPageBreak/>
        <w:drawing>
          <wp:inline distT="0" distB="0" distL="0" distR="0" wp14:anchorId="3004029E" wp14:editId="48DA4968">
            <wp:extent cx="4963886" cy="385289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1855" cy="385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FAA" w:rsidRDefault="00384F6D" w:rsidP="00384F6D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712310">
        <w:rPr>
          <w:noProof/>
        </w:rPr>
        <w:t>2</w:t>
      </w:r>
      <w:r>
        <w:fldChar w:fldCharType="end"/>
      </w:r>
      <w:r>
        <w:t xml:space="preserve"> pav. Tam tikros grojaraščio dainos grojimo lango prototipas</w:t>
      </w:r>
    </w:p>
    <w:p w:rsidR="00384F6D" w:rsidRDefault="00384F6D" w:rsidP="00384F6D">
      <w:pPr>
        <w:keepNext/>
      </w:pPr>
      <w:r>
        <w:rPr>
          <w:noProof/>
        </w:rPr>
        <w:drawing>
          <wp:inline distT="0" distB="0" distL="0" distR="0" wp14:anchorId="2DDC7D86" wp14:editId="079963ED">
            <wp:extent cx="5023263" cy="3943843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4883" cy="395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6D" w:rsidRDefault="00384F6D" w:rsidP="00384F6D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712310">
        <w:rPr>
          <w:noProof/>
        </w:rPr>
        <w:t>3</w:t>
      </w:r>
      <w:r>
        <w:fldChar w:fldCharType="end"/>
      </w:r>
      <w:r>
        <w:t xml:space="preserve"> pav. Atskiros dainos grojimo lango prototipas</w:t>
      </w:r>
    </w:p>
    <w:p w:rsidR="00384F6D" w:rsidRDefault="00384F6D" w:rsidP="00384F6D">
      <w:pPr>
        <w:keepNext/>
      </w:pPr>
      <w:r>
        <w:rPr>
          <w:noProof/>
        </w:rPr>
        <w:lastRenderedPageBreak/>
        <w:drawing>
          <wp:inline distT="0" distB="0" distL="0" distR="0" wp14:anchorId="3D634A3C" wp14:editId="45BE685A">
            <wp:extent cx="5495925" cy="3695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6D" w:rsidRDefault="00384F6D" w:rsidP="00384F6D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712310">
        <w:rPr>
          <w:noProof/>
        </w:rPr>
        <w:t>4</w:t>
      </w:r>
      <w:r>
        <w:fldChar w:fldCharType="end"/>
      </w:r>
      <w:r>
        <w:t xml:space="preserve"> pav. Dainos sukūrimo modalinio lango prototipas</w:t>
      </w:r>
    </w:p>
    <w:p w:rsidR="00384F6D" w:rsidRDefault="00384F6D" w:rsidP="00384F6D">
      <w:pPr>
        <w:keepNext/>
        <w:jc w:val="center"/>
      </w:pPr>
      <w:r>
        <w:rPr>
          <w:noProof/>
        </w:rPr>
        <w:drawing>
          <wp:inline distT="0" distB="0" distL="0" distR="0" wp14:anchorId="29353247" wp14:editId="39163E47">
            <wp:extent cx="2914650" cy="4467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6D" w:rsidRDefault="00384F6D" w:rsidP="00384F6D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712310">
        <w:rPr>
          <w:noProof/>
        </w:rPr>
        <w:t>5</w:t>
      </w:r>
      <w:r>
        <w:fldChar w:fldCharType="end"/>
      </w:r>
      <w:r>
        <w:t xml:space="preserve"> pav. Grojaraščio sukūrimo modalinio lango prototipas</w:t>
      </w:r>
    </w:p>
    <w:p w:rsidR="00384F6D" w:rsidRDefault="00384F6D" w:rsidP="00384F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D5A5928" wp14:editId="45CEFF39">
            <wp:extent cx="5106390" cy="3993343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7694" cy="400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6D" w:rsidRDefault="00384F6D" w:rsidP="00384F6D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712310">
        <w:rPr>
          <w:noProof/>
        </w:rPr>
        <w:t>6</w:t>
      </w:r>
      <w:r>
        <w:fldChar w:fldCharType="end"/>
      </w:r>
      <w:r>
        <w:t xml:space="preserve"> pav. Naujienų puslapio prototipas</w:t>
      </w:r>
    </w:p>
    <w:p w:rsidR="007B6461" w:rsidRDefault="007B6461" w:rsidP="007B6461">
      <w:pPr>
        <w:keepNext/>
      </w:pPr>
      <w:r>
        <w:rPr>
          <w:noProof/>
        </w:rPr>
        <w:drawing>
          <wp:inline distT="0" distB="0" distL="0" distR="0" wp14:anchorId="6D2FAA9A" wp14:editId="5127AE11">
            <wp:extent cx="5415148" cy="42377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4821" cy="424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61" w:rsidRDefault="007B6461" w:rsidP="007B6461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712310">
        <w:rPr>
          <w:noProof/>
        </w:rPr>
        <w:t>7</w:t>
      </w:r>
      <w:r>
        <w:fldChar w:fldCharType="end"/>
      </w:r>
      <w:r>
        <w:t xml:space="preserve"> pav. Paieškos rezultatų lango prototipas</w:t>
      </w:r>
    </w:p>
    <w:p w:rsidR="007B6461" w:rsidRDefault="007B6461" w:rsidP="006A495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8633710" wp14:editId="001F9E78">
            <wp:extent cx="3836770" cy="407323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7517" cy="409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61" w:rsidRDefault="007B6461" w:rsidP="007B6461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712310">
        <w:rPr>
          <w:noProof/>
        </w:rPr>
        <w:t>8</w:t>
      </w:r>
      <w:r>
        <w:fldChar w:fldCharType="end"/>
      </w:r>
      <w:r>
        <w:t xml:space="preserve"> pav. Vartotojo bibliotekos puslapio prototipas</w:t>
      </w:r>
    </w:p>
    <w:p w:rsidR="007B6461" w:rsidRDefault="007B6461" w:rsidP="006A4956">
      <w:pPr>
        <w:keepNext/>
        <w:jc w:val="center"/>
      </w:pPr>
      <w:r>
        <w:rPr>
          <w:noProof/>
        </w:rPr>
        <w:drawing>
          <wp:inline distT="0" distB="0" distL="0" distR="0" wp14:anchorId="02A53E3C" wp14:editId="3361391D">
            <wp:extent cx="3716977" cy="3942782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4504" cy="396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61" w:rsidRDefault="007B6461" w:rsidP="007B6461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712310">
        <w:rPr>
          <w:noProof/>
        </w:rPr>
        <w:t>9</w:t>
      </w:r>
      <w:r>
        <w:fldChar w:fldCharType="end"/>
      </w:r>
      <w:r>
        <w:t xml:space="preserve"> pav. Žanrų puslapio prototipas</w:t>
      </w:r>
    </w:p>
    <w:p w:rsidR="007B6461" w:rsidRDefault="007B6461" w:rsidP="007B6461">
      <w:r>
        <w:t>Pagal prototipus buvo įgyvendinama puslapio išvaizda. Grafinės sąsajos kūrimui buvo naudojamas Semantic UI React karkasas. Žemiau pateikti įgyvendintos grafinės sąsajos paveikslėliai.</w:t>
      </w:r>
    </w:p>
    <w:p w:rsidR="006A4956" w:rsidRDefault="007B6461" w:rsidP="006A4956">
      <w:pPr>
        <w:keepNext/>
      </w:pPr>
      <w:r>
        <w:rPr>
          <w:noProof/>
        </w:rPr>
        <w:lastRenderedPageBreak/>
        <w:drawing>
          <wp:inline distT="0" distB="0" distL="0" distR="0" wp14:anchorId="562452C7" wp14:editId="32BD06F3">
            <wp:extent cx="5759450" cy="2849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61" w:rsidRDefault="006A4956" w:rsidP="006A4956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712310">
        <w:rPr>
          <w:noProof/>
        </w:rPr>
        <w:t>10</w:t>
      </w:r>
      <w:r>
        <w:fldChar w:fldCharType="end"/>
      </w:r>
      <w:r>
        <w:t xml:space="preserve"> pav. </w:t>
      </w:r>
      <w:r w:rsidRPr="006A4956">
        <w:t xml:space="preserve">Tam tikros grojaraščio dainos grojimo </w:t>
      </w:r>
      <w:r>
        <w:t>puslapis</w:t>
      </w:r>
    </w:p>
    <w:p w:rsidR="006A4956" w:rsidRDefault="007B6461" w:rsidP="006A4956">
      <w:pPr>
        <w:keepNext/>
      </w:pPr>
      <w:r>
        <w:rPr>
          <w:noProof/>
        </w:rPr>
        <w:drawing>
          <wp:inline distT="0" distB="0" distL="0" distR="0" wp14:anchorId="1EAFCEA6" wp14:editId="750013DC">
            <wp:extent cx="5759450" cy="2849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61" w:rsidRDefault="006A4956" w:rsidP="006A4956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712310">
        <w:rPr>
          <w:noProof/>
        </w:rPr>
        <w:t>11</w:t>
      </w:r>
      <w:r>
        <w:fldChar w:fldCharType="end"/>
      </w:r>
      <w:r>
        <w:t xml:space="preserve"> pav. Atskiros dainos grojimo puslapis</w:t>
      </w:r>
    </w:p>
    <w:p w:rsidR="006A4956" w:rsidRDefault="007B6461" w:rsidP="006A4956">
      <w:pPr>
        <w:keepNext/>
      </w:pPr>
      <w:r>
        <w:rPr>
          <w:noProof/>
        </w:rPr>
        <w:drawing>
          <wp:inline distT="0" distB="0" distL="0" distR="0" wp14:anchorId="64B7FAD1" wp14:editId="7DF27868">
            <wp:extent cx="5759450" cy="23933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61" w:rsidRDefault="006A4956" w:rsidP="006A4956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712310">
        <w:rPr>
          <w:noProof/>
        </w:rPr>
        <w:t>12</w:t>
      </w:r>
      <w:r>
        <w:fldChar w:fldCharType="end"/>
      </w:r>
      <w:r>
        <w:t xml:space="preserve"> pav. Dainos sukūrimo modalinis langas</w:t>
      </w:r>
    </w:p>
    <w:p w:rsidR="006A4956" w:rsidRDefault="007B6461" w:rsidP="007123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C198519" wp14:editId="050A0B84">
            <wp:extent cx="3381375" cy="2221718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8454" cy="22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61" w:rsidRDefault="006A4956" w:rsidP="006A4956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712310">
        <w:rPr>
          <w:noProof/>
        </w:rPr>
        <w:t>13</w:t>
      </w:r>
      <w:r>
        <w:fldChar w:fldCharType="end"/>
      </w:r>
      <w:r>
        <w:t xml:space="preserve"> pav. Grojaraščio sukūrimo modalinis langas</w:t>
      </w:r>
    </w:p>
    <w:p w:rsidR="007B6461" w:rsidRDefault="007B6461" w:rsidP="007B6461">
      <w:pPr>
        <w:keepNext/>
      </w:pPr>
      <w:r>
        <w:rPr>
          <w:noProof/>
        </w:rPr>
        <w:drawing>
          <wp:inline distT="0" distB="0" distL="0" distR="0" wp14:anchorId="2B1BA2F4" wp14:editId="0397DA86">
            <wp:extent cx="5759450" cy="28524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61" w:rsidRDefault="007B6461" w:rsidP="007B6461">
      <w:pPr>
        <w:pStyle w:val="Caption"/>
        <w:jc w:val="center"/>
      </w:pPr>
      <w:r>
        <w:rPr>
          <w:lang w:val="en-US"/>
        </w:rPr>
        <w:fldChar w:fldCharType="begin"/>
      </w:r>
      <w:r>
        <w:rPr>
          <w:lang w:val="en-US"/>
        </w:rPr>
        <w:instrText xml:space="preserve"> SEQ pav. \* ARABIC </w:instrText>
      </w:r>
      <w:r>
        <w:rPr>
          <w:lang w:val="en-US"/>
        </w:rPr>
        <w:fldChar w:fldCharType="separate"/>
      </w:r>
      <w:r w:rsidR="00712310">
        <w:rPr>
          <w:noProof/>
          <w:lang w:val="en-US"/>
        </w:rPr>
        <w:t>14</w:t>
      </w:r>
      <w:r>
        <w:rPr>
          <w:lang w:val="en-US"/>
        </w:rPr>
        <w:fldChar w:fldCharType="end"/>
      </w:r>
      <w:r>
        <w:rPr>
          <w:lang w:val="en-US"/>
        </w:rPr>
        <w:t xml:space="preserve"> pav</w:t>
      </w:r>
      <w:r w:rsidR="006A4956">
        <w:rPr>
          <w:lang w:val="en-US"/>
        </w:rPr>
        <w:t xml:space="preserve">. Naujienų </w:t>
      </w:r>
      <w:r>
        <w:t>langas</w:t>
      </w:r>
    </w:p>
    <w:p w:rsidR="006A4956" w:rsidRDefault="007B6461" w:rsidP="006A4956">
      <w:pPr>
        <w:keepNext/>
      </w:pPr>
      <w:r>
        <w:rPr>
          <w:noProof/>
        </w:rPr>
        <w:drawing>
          <wp:inline distT="0" distB="0" distL="0" distR="0" wp14:anchorId="6B529B23" wp14:editId="6501DDE9">
            <wp:extent cx="5759450" cy="28467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61" w:rsidRDefault="006A4956" w:rsidP="006A4956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712310">
        <w:rPr>
          <w:noProof/>
        </w:rPr>
        <w:t>15</w:t>
      </w:r>
      <w:r>
        <w:fldChar w:fldCharType="end"/>
      </w:r>
      <w:r>
        <w:t xml:space="preserve"> pav. Paieškos rezultatų puslapis</w:t>
      </w:r>
    </w:p>
    <w:p w:rsidR="006A4956" w:rsidRDefault="006A4956" w:rsidP="006A4956">
      <w:pPr>
        <w:keepNext/>
      </w:pPr>
      <w:r>
        <w:rPr>
          <w:noProof/>
        </w:rPr>
        <w:lastRenderedPageBreak/>
        <w:drawing>
          <wp:inline distT="0" distB="0" distL="0" distR="0" wp14:anchorId="1AC947AA" wp14:editId="17C7185F">
            <wp:extent cx="5759450" cy="2840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56" w:rsidRDefault="006A4956" w:rsidP="006A4956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712310">
        <w:rPr>
          <w:noProof/>
        </w:rPr>
        <w:t>16</w:t>
      </w:r>
      <w:r>
        <w:fldChar w:fldCharType="end"/>
      </w:r>
      <w:r>
        <w:t xml:space="preserve"> pav. Vartotojo bibliotekos puslapis</w:t>
      </w:r>
    </w:p>
    <w:p w:rsidR="00712310" w:rsidRDefault="006A4956" w:rsidP="00712310">
      <w:pPr>
        <w:keepNext/>
      </w:pPr>
      <w:r>
        <w:rPr>
          <w:noProof/>
        </w:rPr>
        <w:drawing>
          <wp:inline distT="0" distB="0" distL="0" distR="0" wp14:anchorId="50682778" wp14:editId="1C9F5706">
            <wp:extent cx="5759450" cy="46850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56" w:rsidRPr="007B6461" w:rsidRDefault="00712310" w:rsidP="00712310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pav. Ža</w:t>
      </w:r>
      <w:bookmarkStart w:id="5" w:name="_GoBack"/>
      <w:bookmarkEnd w:id="5"/>
      <w:r>
        <w:t>nrų puslapis</w:t>
      </w:r>
    </w:p>
    <w:p w:rsidR="002B0D72" w:rsidRDefault="002B0D72" w:rsidP="001C32B3">
      <w:pPr>
        <w:pStyle w:val="Heading1"/>
        <w:numPr>
          <w:ilvl w:val="0"/>
          <w:numId w:val="5"/>
        </w:numPr>
      </w:pPr>
      <w:bookmarkStart w:id="6" w:name="_Toc500760085"/>
      <w:r>
        <w:lastRenderedPageBreak/>
        <w:t>API Specifikacija</w:t>
      </w:r>
      <w:bookmarkEnd w:id="6"/>
    </w:p>
    <w:p w:rsidR="002B0D72" w:rsidRDefault="002B0D72" w:rsidP="001C32B3">
      <w:pPr>
        <w:pStyle w:val="Heading1"/>
        <w:numPr>
          <w:ilvl w:val="0"/>
          <w:numId w:val="5"/>
        </w:numPr>
      </w:pPr>
      <w:bookmarkStart w:id="7" w:name="_Toc500760086"/>
      <w:r>
        <w:t>API panaudojimo pavyzdžiai</w:t>
      </w:r>
      <w:bookmarkEnd w:id="7"/>
    </w:p>
    <w:p w:rsidR="00A401F2" w:rsidRDefault="002B0D72" w:rsidP="001C32B3">
      <w:pPr>
        <w:pStyle w:val="Heading1"/>
        <w:numPr>
          <w:ilvl w:val="0"/>
          <w:numId w:val="5"/>
        </w:numPr>
      </w:pPr>
      <w:bookmarkStart w:id="8" w:name="_Toc500760087"/>
      <w:r>
        <w:t>Išvados</w:t>
      </w:r>
      <w:bookmarkEnd w:id="8"/>
    </w:p>
    <w:p w:rsidR="00B14ABB" w:rsidRPr="00B14ABB" w:rsidRDefault="00B14ABB" w:rsidP="00B14ABB"/>
    <w:p w:rsidR="00A401F2" w:rsidRPr="002B0D72" w:rsidRDefault="00A401F2" w:rsidP="00A401F2"/>
    <w:p w:rsidR="00652714" w:rsidRPr="002B0D72" w:rsidRDefault="00652714" w:rsidP="00652714">
      <w:pPr>
        <w:pStyle w:val="Caption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642D0E" w:rsidRPr="002B0D72" w:rsidRDefault="00642D0E" w:rsidP="00642D0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42D0E" w:rsidRPr="002B0D72" w:rsidRDefault="00642D0E" w:rsidP="00642D0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2C2FE3" w:rsidRPr="002B0D72" w:rsidRDefault="002C2FE3" w:rsidP="00B75FC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2C2FE3" w:rsidRPr="002B0D72" w:rsidSect="00114727">
      <w:footerReference w:type="default" r:id="rId26"/>
      <w:pgSz w:w="11906" w:h="16838"/>
      <w:pgMar w:top="1134" w:right="851" w:bottom="1134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121F" w:rsidRDefault="0095121F" w:rsidP="00114727">
      <w:pPr>
        <w:spacing w:after="0" w:line="240" w:lineRule="auto"/>
      </w:pPr>
      <w:r>
        <w:separator/>
      </w:r>
    </w:p>
  </w:endnote>
  <w:endnote w:type="continuationSeparator" w:id="0">
    <w:p w:rsidR="0095121F" w:rsidRDefault="0095121F" w:rsidP="001147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BA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04946022"/>
      <w:docPartObj>
        <w:docPartGallery w:val="Page Numbers (Bottom of Page)"/>
        <w:docPartUnique/>
      </w:docPartObj>
    </w:sdtPr>
    <w:sdtContent>
      <w:p w:rsidR="007B6461" w:rsidRDefault="007B646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12310">
          <w:rPr>
            <w:noProof/>
          </w:rPr>
          <w:t>12</w:t>
        </w:r>
        <w:r>
          <w:fldChar w:fldCharType="end"/>
        </w:r>
      </w:p>
    </w:sdtContent>
  </w:sdt>
  <w:p w:rsidR="007B6461" w:rsidRDefault="007B64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121F" w:rsidRDefault="0095121F" w:rsidP="00114727">
      <w:pPr>
        <w:spacing w:after="0" w:line="240" w:lineRule="auto"/>
      </w:pPr>
      <w:r>
        <w:separator/>
      </w:r>
    </w:p>
  </w:footnote>
  <w:footnote w:type="continuationSeparator" w:id="0">
    <w:p w:rsidR="0095121F" w:rsidRDefault="0095121F" w:rsidP="001147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05D16"/>
    <w:multiLevelType w:val="hybridMultilevel"/>
    <w:tmpl w:val="B46C3DDC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38551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6265434"/>
    <w:multiLevelType w:val="hybridMultilevel"/>
    <w:tmpl w:val="ABC8CCC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99083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F44057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2EF03F9"/>
    <w:multiLevelType w:val="multilevel"/>
    <w:tmpl w:val="3FE486A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6" w15:restartNumberingAfterBreak="0">
    <w:nsid w:val="47926DE8"/>
    <w:multiLevelType w:val="hybridMultilevel"/>
    <w:tmpl w:val="7BEA30CA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27B9"/>
    <w:rsid w:val="000010A1"/>
    <w:rsid w:val="000230B7"/>
    <w:rsid w:val="000255A0"/>
    <w:rsid w:val="00025FAA"/>
    <w:rsid w:val="00027DAE"/>
    <w:rsid w:val="00027FEA"/>
    <w:rsid w:val="000401EB"/>
    <w:rsid w:val="000622C1"/>
    <w:rsid w:val="000E4D1B"/>
    <w:rsid w:val="000F03C6"/>
    <w:rsid w:val="000F25F5"/>
    <w:rsid w:val="000F3F88"/>
    <w:rsid w:val="0010496E"/>
    <w:rsid w:val="00114727"/>
    <w:rsid w:val="001527B9"/>
    <w:rsid w:val="00152B70"/>
    <w:rsid w:val="00152F9D"/>
    <w:rsid w:val="001554BA"/>
    <w:rsid w:val="00186E3B"/>
    <w:rsid w:val="001B07FD"/>
    <w:rsid w:val="001B4458"/>
    <w:rsid w:val="001B7BFE"/>
    <w:rsid w:val="001C32B3"/>
    <w:rsid w:val="001E5BD7"/>
    <w:rsid w:val="001F04F1"/>
    <w:rsid w:val="00207BA5"/>
    <w:rsid w:val="00216B90"/>
    <w:rsid w:val="0023301B"/>
    <w:rsid w:val="0023632B"/>
    <w:rsid w:val="00245653"/>
    <w:rsid w:val="00247235"/>
    <w:rsid w:val="002A0559"/>
    <w:rsid w:val="002A49C8"/>
    <w:rsid w:val="002B0D72"/>
    <w:rsid w:val="002C0F40"/>
    <w:rsid w:val="002C2FE3"/>
    <w:rsid w:val="002E654B"/>
    <w:rsid w:val="002F004B"/>
    <w:rsid w:val="002F17B2"/>
    <w:rsid w:val="00343265"/>
    <w:rsid w:val="003461AC"/>
    <w:rsid w:val="00346C5C"/>
    <w:rsid w:val="003529BB"/>
    <w:rsid w:val="003656C4"/>
    <w:rsid w:val="00366FAE"/>
    <w:rsid w:val="003751A5"/>
    <w:rsid w:val="00377CCE"/>
    <w:rsid w:val="00384F6D"/>
    <w:rsid w:val="00391616"/>
    <w:rsid w:val="003A4921"/>
    <w:rsid w:val="003C0E16"/>
    <w:rsid w:val="003D12B1"/>
    <w:rsid w:val="003D3613"/>
    <w:rsid w:val="003F24E9"/>
    <w:rsid w:val="003F2EDA"/>
    <w:rsid w:val="0041076E"/>
    <w:rsid w:val="0041694B"/>
    <w:rsid w:val="004305F9"/>
    <w:rsid w:val="00445953"/>
    <w:rsid w:val="00453891"/>
    <w:rsid w:val="004633E0"/>
    <w:rsid w:val="004655B2"/>
    <w:rsid w:val="004658C4"/>
    <w:rsid w:val="004708F2"/>
    <w:rsid w:val="00471588"/>
    <w:rsid w:val="00473A5C"/>
    <w:rsid w:val="00474CA0"/>
    <w:rsid w:val="00476472"/>
    <w:rsid w:val="00481D0C"/>
    <w:rsid w:val="00487E44"/>
    <w:rsid w:val="004C3F39"/>
    <w:rsid w:val="004D31A3"/>
    <w:rsid w:val="004F07AE"/>
    <w:rsid w:val="0055198F"/>
    <w:rsid w:val="0056519E"/>
    <w:rsid w:val="00574051"/>
    <w:rsid w:val="00575ECD"/>
    <w:rsid w:val="005772D8"/>
    <w:rsid w:val="00582F3E"/>
    <w:rsid w:val="00590F4A"/>
    <w:rsid w:val="00595A2A"/>
    <w:rsid w:val="00596BB6"/>
    <w:rsid w:val="005E6D9B"/>
    <w:rsid w:val="005F6CED"/>
    <w:rsid w:val="00626968"/>
    <w:rsid w:val="006271B7"/>
    <w:rsid w:val="00634D36"/>
    <w:rsid w:val="00640AE3"/>
    <w:rsid w:val="00641AEB"/>
    <w:rsid w:val="00642D0E"/>
    <w:rsid w:val="00652714"/>
    <w:rsid w:val="0066415E"/>
    <w:rsid w:val="00682D81"/>
    <w:rsid w:val="006A350D"/>
    <w:rsid w:val="006A4956"/>
    <w:rsid w:val="006B1BD2"/>
    <w:rsid w:val="006D1169"/>
    <w:rsid w:val="006D7B00"/>
    <w:rsid w:val="006E3B6B"/>
    <w:rsid w:val="006E7CCC"/>
    <w:rsid w:val="006F0E6F"/>
    <w:rsid w:val="00707553"/>
    <w:rsid w:val="00712310"/>
    <w:rsid w:val="007200C5"/>
    <w:rsid w:val="00734653"/>
    <w:rsid w:val="00734E7F"/>
    <w:rsid w:val="00747081"/>
    <w:rsid w:val="0076095D"/>
    <w:rsid w:val="00784A58"/>
    <w:rsid w:val="007857B6"/>
    <w:rsid w:val="007867F9"/>
    <w:rsid w:val="007953EA"/>
    <w:rsid w:val="007A686A"/>
    <w:rsid w:val="007B59A6"/>
    <w:rsid w:val="007B6461"/>
    <w:rsid w:val="007C1EC8"/>
    <w:rsid w:val="007C3DED"/>
    <w:rsid w:val="007D5440"/>
    <w:rsid w:val="007F02EF"/>
    <w:rsid w:val="008137C7"/>
    <w:rsid w:val="0081651F"/>
    <w:rsid w:val="0082036C"/>
    <w:rsid w:val="00863539"/>
    <w:rsid w:val="00874B4A"/>
    <w:rsid w:val="008B677B"/>
    <w:rsid w:val="008C35A0"/>
    <w:rsid w:val="008C6F92"/>
    <w:rsid w:val="008D4A3B"/>
    <w:rsid w:val="008D7447"/>
    <w:rsid w:val="008E7B3B"/>
    <w:rsid w:val="0091533A"/>
    <w:rsid w:val="0092352C"/>
    <w:rsid w:val="00927DB7"/>
    <w:rsid w:val="00940D2B"/>
    <w:rsid w:val="0095121F"/>
    <w:rsid w:val="00965256"/>
    <w:rsid w:val="00972220"/>
    <w:rsid w:val="009746F0"/>
    <w:rsid w:val="00985042"/>
    <w:rsid w:val="009A0605"/>
    <w:rsid w:val="009A620C"/>
    <w:rsid w:val="009C6CEB"/>
    <w:rsid w:val="009D4989"/>
    <w:rsid w:val="009E0E27"/>
    <w:rsid w:val="009F1469"/>
    <w:rsid w:val="00A22EC9"/>
    <w:rsid w:val="00A27A33"/>
    <w:rsid w:val="00A304C9"/>
    <w:rsid w:val="00A37ECC"/>
    <w:rsid w:val="00A401F2"/>
    <w:rsid w:val="00A42F1B"/>
    <w:rsid w:val="00A6356A"/>
    <w:rsid w:val="00AA4955"/>
    <w:rsid w:val="00AB37FB"/>
    <w:rsid w:val="00AC2520"/>
    <w:rsid w:val="00AD0EFE"/>
    <w:rsid w:val="00AD212C"/>
    <w:rsid w:val="00AE4AF0"/>
    <w:rsid w:val="00AF73AE"/>
    <w:rsid w:val="00B14ABB"/>
    <w:rsid w:val="00B15AEA"/>
    <w:rsid w:val="00B179FD"/>
    <w:rsid w:val="00B744FD"/>
    <w:rsid w:val="00B75FC9"/>
    <w:rsid w:val="00BA4569"/>
    <w:rsid w:val="00BB55DC"/>
    <w:rsid w:val="00BC70A8"/>
    <w:rsid w:val="00BD0EE4"/>
    <w:rsid w:val="00BD53DC"/>
    <w:rsid w:val="00BE32AB"/>
    <w:rsid w:val="00BF699F"/>
    <w:rsid w:val="00BF7583"/>
    <w:rsid w:val="00C013CF"/>
    <w:rsid w:val="00C04DDC"/>
    <w:rsid w:val="00C2337D"/>
    <w:rsid w:val="00C55687"/>
    <w:rsid w:val="00C57518"/>
    <w:rsid w:val="00C83B50"/>
    <w:rsid w:val="00C9009D"/>
    <w:rsid w:val="00C94D45"/>
    <w:rsid w:val="00CA0A4F"/>
    <w:rsid w:val="00CA6495"/>
    <w:rsid w:val="00CB12E6"/>
    <w:rsid w:val="00CD3D84"/>
    <w:rsid w:val="00CE22BA"/>
    <w:rsid w:val="00CE23D4"/>
    <w:rsid w:val="00D029F0"/>
    <w:rsid w:val="00D07D55"/>
    <w:rsid w:val="00D311F3"/>
    <w:rsid w:val="00D3597E"/>
    <w:rsid w:val="00D46973"/>
    <w:rsid w:val="00D6667C"/>
    <w:rsid w:val="00D67B45"/>
    <w:rsid w:val="00D97E0F"/>
    <w:rsid w:val="00DA087C"/>
    <w:rsid w:val="00DE33CD"/>
    <w:rsid w:val="00DE752A"/>
    <w:rsid w:val="00DF3439"/>
    <w:rsid w:val="00E3072E"/>
    <w:rsid w:val="00E423FD"/>
    <w:rsid w:val="00E450E2"/>
    <w:rsid w:val="00E5107D"/>
    <w:rsid w:val="00E55306"/>
    <w:rsid w:val="00E6398C"/>
    <w:rsid w:val="00E667F1"/>
    <w:rsid w:val="00E84363"/>
    <w:rsid w:val="00E93E5E"/>
    <w:rsid w:val="00EA2661"/>
    <w:rsid w:val="00EB06BE"/>
    <w:rsid w:val="00EC4048"/>
    <w:rsid w:val="00EE5ADB"/>
    <w:rsid w:val="00EE5E10"/>
    <w:rsid w:val="00EF0A1D"/>
    <w:rsid w:val="00EF261F"/>
    <w:rsid w:val="00F0054D"/>
    <w:rsid w:val="00F00AAD"/>
    <w:rsid w:val="00F056D1"/>
    <w:rsid w:val="00F12988"/>
    <w:rsid w:val="00F353F3"/>
    <w:rsid w:val="00F4379F"/>
    <w:rsid w:val="00F55E34"/>
    <w:rsid w:val="00F7004E"/>
    <w:rsid w:val="00F72074"/>
    <w:rsid w:val="00F752AD"/>
    <w:rsid w:val="00F8535E"/>
    <w:rsid w:val="00F900BE"/>
    <w:rsid w:val="00F9537F"/>
    <w:rsid w:val="00F968F0"/>
    <w:rsid w:val="00FB371A"/>
    <w:rsid w:val="00FB5220"/>
    <w:rsid w:val="00FC3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C5614C"/>
  <w15:chartTrackingRefBased/>
  <w15:docId w15:val="{E11F1E84-C6C0-424A-8E28-62ED63F7B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lt-LT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32B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20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32B3"/>
    <w:rPr>
      <w:rFonts w:ascii="Times New Roman" w:eastAsiaTheme="majorEastAsia" w:hAnsi="Times New Roman" w:cstheme="majorBidi"/>
      <w:b/>
      <w:color w:val="000000" w:themeColor="text1"/>
      <w:sz w:val="28"/>
      <w:szCs w:val="32"/>
      <w:lang w:val="lt-LT"/>
    </w:rPr>
  </w:style>
  <w:style w:type="paragraph" w:styleId="ListParagraph">
    <w:name w:val="List Paragraph"/>
    <w:basedOn w:val="Normal"/>
    <w:uiPriority w:val="34"/>
    <w:qFormat/>
    <w:rsid w:val="00A401F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1076E"/>
    <w:rPr>
      <w:color w:val="808080"/>
    </w:rPr>
  </w:style>
  <w:style w:type="table" w:styleId="TableGrid">
    <w:name w:val="Table Grid"/>
    <w:basedOn w:val="TableNormal"/>
    <w:uiPriority w:val="39"/>
    <w:rsid w:val="000230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1C32B3"/>
    <w:pPr>
      <w:outlineLvl w:val="9"/>
    </w:pPr>
    <w:rPr>
      <w:lang w:val="en-AU" w:eastAsia="en-AU"/>
    </w:rPr>
  </w:style>
  <w:style w:type="paragraph" w:styleId="TOC1">
    <w:name w:val="toc 1"/>
    <w:basedOn w:val="Normal"/>
    <w:next w:val="Normal"/>
    <w:autoRedefine/>
    <w:uiPriority w:val="39"/>
    <w:unhideWhenUsed/>
    <w:rsid w:val="001C32B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C32B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7207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lt-LT"/>
    </w:rPr>
  </w:style>
  <w:style w:type="paragraph" w:styleId="Header">
    <w:name w:val="header"/>
    <w:basedOn w:val="Normal"/>
    <w:link w:val="HeaderChar"/>
    <w:uiPriority w:val="99"/>
    <w:unhideWhenUsed/>
    <w:rsid w:val="0011472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4727"/>
    <w:rPr>
      <w:lang w:val="lt-LT"/>
    </w:rPr>
  </w:style>
  <w:style w:type="paragraph" w:styleId="Footer">
    <w:name w:val="footer"/>
    <w:basedOn w:val="Normal"/>
    <w:link w:val="FooterChar"/>
    <w:uiPriority w:val="99"/>
    <w:unhideWhenUsed/>
    <w:rsid w:val="0011472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4727"/>
    <w:rPr>
      <w:lang w:val="lt-LT"/>
    </w:rPr>
  </w:style>
  <w:style w:type="paragraph" w:styleId="Caption">
    <w:name w:val="caption"/>
    <w:basedOn w:val="Normal"/>
    <w:next w:val="Normal"/>
    <w:uiPriority w:val="35"/>
    <w:unhideWhenUsed/>
    <w:qFormat/>
    <w:rsid w:val="0011472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834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„Office“ 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80F38D-B71C-4EAB-8748-854204864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12</Pages>
  <Words>2515</Words>
  <Characters>1435</Characters>
  <Application>Microsoft Office Word</Application>
  <DocSecurity>0</DocSecurity>
  <Lines>11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Pavadinimas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Ponas Xasas</dc:creator>
  <cp:keywords/>
  <dc:description/>
  <cp:lastModifiedBy>Žilvinas Abromavičius</cp:lastModifiedBy>
  <cp:revision>25</cp:revision>
  <cp:lastPrinted>2015-03-16T14:07:00Z</cp:lastPrinted>
  <dcterms:created xsi:type="dcterms:W3CDTF">2015-03-16T13:39:00Z</dcterms:created>
  <dcterms:modified xsi:type="dcterms:W3CDTF">2017-12-12T17:35:00Z</dcterms:modified>
</cp:coreProperties>
</file>