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bookmarkStart w:id="0" w:name="_Hlk477296022"/>
      <w:bookmarkEnd w:id="0"/>
      <w:r w:rsidRPr="003408AC">
        <w:rPr>
          <w:rFonts w:eastAsia="Times New Roman" w:cs="Times New Roman"/>
          <w:caps/>
          <w:sz w:val="26"/>
          <w:szCs w:val="20"/>
        </w:rPr>
        <w:t>KAUNO TECHNOLOGIJOS UNIVERSITETAS</w:t>
      </w:r>
    </w:p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r w:rsidRPr="003408AC">
        <w:rPr>
          <w:rFonts w:eastAsia="Times New Roman" w:cs="Times New Roman"/>
          <w:caps/>
          <w:sz w:val="26"/>
          <w:szCs w:val="20"/>
        </w:rPr>
        <w:t>INformatikos fakultetas</w:t>
      </w: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2"/>
          <w:szCs w:val="40"/>
        </w:rPr>
      </w:pPr>
      <w:r w:rsidRPr="003408AC">
        <w:rPr>
          <w:rFonts w:eastAsia="Times New Roman" w:cs="Times New Roman"/>
          <w:caps/>
          <w:sz w:val="32"/>
          <w:szCs w:val="40"/>
        </w:rPr>
        <w:t xml:space="preserve">T120B516 </w:t>
      </w:r>
      <w:r w:rsidR="005603D2" w:rsidRPr="003408AC">
        <w:rPr>
          <w:rFonts w:eastAsia="Times New Roman" w:cs="Times New Roman"/>
          <w:caps/>
          <w:sz w:val="32"/>
          <w:szCs w:val="40"/>
        </w:rPr>
        <w:t>Objektinis programų projektavimas</w:t>
      </w:r>
    </w:p>
    <w:p w:rsidR="009D2E0E" w:rsidRPr="003408AC" w:rsidRDefault="005603D2" w:rsidP="009D2E0E">
      <w:pPr>
        <w:spacing w:before="113" w:after="0" w:line="240" w:lineRule="auto"/>
        <w:jc w:val="center"/>
        <w:rPr>
          <w:rFonts w:eastAsia="Times New Roman" w:cs="Times New Roman"/>
          <w:sz w:val="28"/>
          <w:szCs w:val="20"/>
        </w:rPr>
      </w:pPr>
      <w:r w:rsidRPr="003408AC">
        <w:rPr>
          <w:rFonts w:eastAsia="Times New Roman" w:cs="Times New Roman"/>
          <w:sz w:val="28"/>
          <w:szCs w:val="20"/>
        </w:rPr>
        <w:t>Projekto</w:t>
      </w:r>
      <w:r w:rsidR="009D2E0E" w:rsidRPr="003408AC">
        <w:rPr>
          <w:rFonts w:eastAsia="Times New Roman" w:cs="Times New Roman"/>
          <w:sz w:val="28"/>
          <w:szCs w:val="20"/>
        </w:rPr>
        <w:t xml:space="preserve"> ataskaita</w:t>
      </w:r>
    </w:p>
    <w:p w:rsidR="009D2E0E" w:rsidRPr="003408AC" w:rsidRDefault="009D2E0E" w:rsidP="005603D2">
      <w:pPr>
        <w:keepNext/>
        <w:spacing w:after="0" w:line="240" w:lineRule="auto"/>
        <w:rPr>
          <w:rFonts w:eastAsia="Times New Roman" w:cs="Times New Roman"/>
          <w:sz w:val="32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Studentų komanda: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Mantas </w:t>
      </w:r>
      <w:proofErr w:type="spellStart"/>
      <w:r w:rsidRPr="003408AC">
        <w:rPr>
          <w:rFonts w:eastAsia="Times New Roman" w:cs="Times New Roman"/>
          <w:sz w:val="24"/>
          <w:szCs w:val="24"/>
        </w:rPr>
        <w:t>Zambacevičius</w:t>
      </w:r>
      <w:proofErr w:type="spellEnd"/>
      <w:r w:rsidRPr="003408AC">
        <w:rPr>
          <w:rFonts w:eastAsia="Times New Roman" w:cs="Times New Roman"/>
          <w:sz w:val="24"/>
          <w:szCs w:val="24"/>
        </w:rPr>
        <w:t xml:space="preserve"> IFF-4/1,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Ernestas Venckus IFF-4/3,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Žilvinas Abromavičius IFF-4/3</w:t>
      </w: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Default="00E1445E" w:rsidP="009D2E0E">
      <w:pPr>
        <w:pStyle w:val="NormalWeb"/>
        <w:spacing w:before="0" w:beforeAutospacing="0" w:after="0" w:afterAutospacing="0"/>
        <w:ind w:left="5103"/>
      </w:pPr>
      <w:r>
        <w:t>Priėmė</w:t>
      </w:r>
      <w:r w:rsidR="009D2E0E" w:rsidRPr="003408AC">
        <w:t xml:space="preserve">: </w:t>
      </w:r>
    </w:p>
    <w:p w:rsidR="00E1445E" w:rsidRPr="003408AC" w:rsidRDefault="00E1445E" w:rsidP="00E1445E">
      <w:pPr>
        <w:pStyle w:val="NormalWeb"/>
        <w:spacing w:before="0" w:beforeAutospacing="0" w:after="0" w:afterAutospacing="0"/>
        <w:ind w:left="5103"/>
      </w:pPr>
      <w:proofErr w:type="spellStart"/>
      <w:r>
        <w:t>lekt</w:t>
      </w:r>
      <w:proofErr w:type="spellEnd"/>
      <w:r>
        <w:t xml:space="preserve">. </w:t>
      </w:r>
      <w:proofErr w:type="spellStart"/>
      <w:r>
        <w:t>Andrej</w:t>
      </w:r>
      <w:proofErr w:type="spellEnd"/>
      <w:r>
        <w:t xml:space="preserve"> </w:t>
      </w:r>
      <w:proofErr w:type="spellStart"/>
      <w:r>
        <w:t>Ušaniov</w:t>
      </w:r>
      <w:proofErr w:type="spellEnd"/>
    </w:p>
    <w:p w:rsidR="009D2E0E" w:rsidRDefault="009D2E0E" w:rsidP="009D2E0E">
      <w:pPr>
        <w:pStyle w:val="NormalWeb"/>
        <w:spacing w:before="0" w:beforeAutospacing="0" w:after="0" w:afterAutospacing="0"/>
        <w:ind w:left="5103"/>
      </w:pPr>
      <w:proofErr w:type="spellStart"/>
      <w:r w:rsidRPr="003408AC">
        <w:t>lekt</w:t>
      </w:r>
      <w:proofErr w:type="spellEnd"/>
      <w:r w:rsidRPr="003408AC">
        <w:t>. Dominykas</w:t>
      </w:r>
      <w:r w:rsidR="00E1445E">
        <w:t xml:space="preserve"> </w:t>
      </w:r>
      <w:proofErr w:type="spellStart"/>
      <w:r w:rsidR="00E1445E" w:rsidRPr="003408AC">
        <w:t>Barisas</w:t>
      </w:r>
      <w:proofErr w:type="spellEnd"/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KAUNAS, 2017</w:t>
      </w:r>
    </w:p>
    <w:p w:rsidR="009D2E0E" w:rsidRPr="003408AC" w:rsidRDefault="009D2E0E" w:rsidP="009D2E0E">
      <w:pPr>
        <w:spacing w:line="259" w:lineRule="auto"/>
        <w:rPr>
          <w:rFonts w:cs="Times New Roman"/>
        </w:rPr>
      </w:pPr>
      <w:r w:rsidRPr="003408A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671255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2E0E" w:rsidRPr="003408AC" w:rsidRDefault="009D2E0E" w:rsidP="009D2E0E">
          <w:pPr>
            <w:pStyle w:val="TOCHeading"/>
          </w:pPr>
          <w:r w:rsidRPr="003408AC">
            <w:t>Turinys</w:t>
          </w:r>
        </w:p>
        <w:bookmarkStart w:id="1" w:name="_GoBack"/>
        <w:bookmarkEnd w:id="1"/>
        <w:p w:rsidR="00E1445E" w:rsidRDefault="009D2E0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r w:rsidRPr="003408AC">
            <w:fldChar w:fldCharType="begin"/>
          </w:r>
          <w:r w:rsidRPr="003408AC">
            <w:instrText xml:space="preserve"> TOC \o "1-3" \h \z \u </w:instrText>
          </w:r>
          <w:r w:rsidRPr="003408AC">
            <w:fldChar w:fldCharType="separate"/>
          </w:r>
          <w:hyperlink w:anchor="_Toc496822411" w:history="1">
            <w:r w:rsidR="00E1445E" w:rsidRPr="002C06D0">
              <w:rPr>
                <w:rStyle w:val="Hyperlink"/>
                <w:rFonts w:cs="Times New Roman"/>
                <w:noProof/>
              </w:rPr>
              <w:t>1</w:t>
            </w:r>
            <w:r w:rsidR="00E1445E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E1445E" w:rsidRPr="002C06D0">
              <w:rPr>
                <w:rStyle w:val="Hyperlink"/>
                <w:rFonts w:cs="Times New Roman"/>
                <w:noProof/>
              </w:rPr>
              <w:t>Kuriamo žaidimo aprašymas</w:t>
            </w:r>
            <w:r w:rsidR="00E1445E">
              <w:rPr>
                <w:noProof/>
                <w:webHidden/>
              </w:rPr>
              <w:tab/>
            </w:r>
            <w:r w:rsidR="00E1445E">
              <w:rPr>
                <w:noProof/>
                <w:webHidden/>
              </w:rPr>
              <w:fldChar w:fldCharType="begin"/>
            </w:r>
            <w:r w:rsidR="00E1445E">
              <w:rPr>
                <w:noProof/>
                <w:webHidden/>
              </w:rPr>
              <w:instrText xml:space="preserve"> PAGEREF _Toc496822411 \h </w:instrText>
            </w:r>
            <w:r w:rsidR="00E1445E">
              <w:rPr>
                <w:noProof/>
                <w:webHidden/>
              </w:rPr>
            </w:r>
            <w:r w:rsidR="00E1445E">
              <w:rPr>
                <w:noProof/>
                <w:webHidden/>
              </w:rPr>
              <w:fldChar w:fldCharType="separate"/>
            </w:r>
            <w:r w:rsidR="00E1445E">
              <w:rPr>
                <w:noProof/>
                <w:webHidden/>
              </w:rPr>
              <w:t>3</w:t>
            </w:r>
            <w:r w:rsidR="00E1445E"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2" w:history="1">
            <w:r w:rsidRPr="002C06D0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Naudojami šablonai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3" w:history="1">
            <w:r w:rsidRPr="002C06D0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Singleton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4" w:history="1">
            <w:r w:rsidRPr="002C06D0">
              <w:rPr>
                <w:rStyle w:val="Hyperlink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5" w:history="1">
            <w:r w:rsidRPr="002C06D0">
              <w:rPr>
                <w:rStyle w:val="Hyperlink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6" w:history="1">
            <w:r w:rsidRPr="002C06D0">
              <w:rPr>
                <w:rStyle w:val="Hyperlink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7" w:history="1">
            <w:r w:rsidRPr="002C06D0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8" w:history="1">
            <w:r w:rsidRPr="002C06D0">
              <w:rPr>
                <w:rStyle w:val="Hyperlink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19" w:history="1">
            <w:r w:rsidRPr="002C06D0">
              <w:rPr>
                <w:rStyle w:val="Hyperlink"/>
                <w:noProof/>
              </w:rPr>
              <w:t>2.2.2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0" w:history="1">
            <w:r w:rsidRPr="002C06D0">
              <w:rPr>
                <w:rStyle w:val="Hyperlink"/>
                <w:noProof/>
              </w:rPr>
              <w:t>2.2.3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1" w:history="1">
            <w:r w:rsidRPr="002C06D0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Abstract factory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2" w:history="1">
            <w:r w:rsidRPr="002C06D0">
              <w:rPr>
                <w:rStyle w:val="Hyperlink"/>
                <w:noProof/>
              </w:rPr>
              <w:t>2.3.1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3" w:history="1">
            <w:r w:rsidRPr="002C06D0">
              <w:rPr>
                <w:rStyle w:val="Hyperlink"/>
                <w:noProof/>
              </w:rPr>
              <w:t>2.3.2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4" w:history="1">
            <w:r w:rsidRPr="002C06D0">
              <w:rPr>
                <w:rStyle w:val="Hyperlink"/>
                <w:noProof/>
              </w:rPr>
              <w:t>2.3.3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5" w:history="1">
            <w:r w:rsidRPr="002C06D0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Observer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6" w:history="1">
            <w:r w:rsidRPr="002C06D0">
              <w:rPr>
                <w:rStyle w:val="Hyperlink"/>
                <w:noProof/>
              </w:rPr>
              <w:t>2.4.1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7" w:history="1">
            <w:r w:rsidRPr="002C06D0">
              <w:rPr>
                <w:rStyle w:val="Hyperlink"/>
                <w:noProof/>
              </w:rPr>
              <w:t>2.4.2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8" w:history="1">
            <w:r w:rsidRPr="002C06D0">
              <w:rPr>
                <w:rStyle w:val="Hyperlink"/>
                <w:noProof/>
              </w:rPr>
              <w:t>2.4.3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29" w:history="1">
            <w:r w:rsidRPr="002C06D0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Adapter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0" w:history="1">
            <w:r w:rsidRPr="002C06D0">
              <w:rPr>
                <w:rStyle w:val="Hyperlink"/>
                <w:noProof/>
              </w:rPr>
              <w:t>2.5.1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1" w:history="1">
            <w:r w:rsidRPr="002C06D0">
              <w:rPr>
                <w:rStyle w:val="Hyperlink"/>
                <w:noProof/>
              </w:rPr>
              <w:t>2.5.2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2" w:history="1">
            <w:r w:rsidRPr="002C06D0">
              <w:rPr>
                <w:rStyle w:val="Hyperlink"/>
                <w:noProof/>
              </w:rPr>
              <w:t>2.5.3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3" w:history="1">
            <w:r w:rsidRPr="002C06D0">
              <w:rPr>
                <w:rStyle w:val="Hyperlink"/>
                <w:noProof/>
              </w:rPr>
              <w:t>2.6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Prototype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4" w:history="1">
            <w:r w:rsidRPr="002C06D0">
              <w:rPr>
                <w:rStyle w:val="Hyperlink"/>
                <w:noProof/>
              </w:rPr>
              <w:t>2.6.1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5" w:history="1">
            <w:r w:rsidRPr="002C06D0">
              <w:rPr>
                <w:rStyle w:val="Hyperlink"/>
                <w:noProof/>
              </w:rPr>
              <w:t>2.6.2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6" w:history="1">
            <w:r w:rsidRPr="002C06D0">
              <w:rPr>
                <w:rStyle w:val="Hyperlink"/>
                <w:noProof/>
              </w:rPr>
              <w:t>2.6.3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7" w:history="1">
            <w:r w:rsidRPr="002C06D0">
              <w:rPr>
                <w:rStyle w:val="Hyperlink"/>
                <w:noProof/>
              </w:rPr>
              <w:t>2.7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8" w:history="1">
            <w:r w:rsidRPr="002C06D0">
              <w:rPr>
                <w:rStyle w:val="Hyperlink"/>
                <w:noProof/>
              </w:rPr>
              <w:t>2.7.1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39" w:history="1">
            <w:r w:rsidRPr="002C06D0">
              <w:rPr>
                <w:rStyle w:val="Hyperlink"/>
                <w:noProof/>
              </w:rPr>
              <w:t>2.7.2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0" w:history="1">
            <w:r w:rsidRPr="002C06D0">
              <w:rPr>
                <w:rStyle w:val="Hyperlink"/>
                <w:noProof/>
              </w:rPr>
              <w:t>2.7.3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1" w:history="1">
            <w:r w:rsidRPr="002C06D0">
              <w:rPr>
                <w:rStyle w:val="Hyperlink"/>
                <w:noProof/>
              </w:rPr>
              <w:t>2.8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Bridge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2" w:history="1">
            <w:r w:rsidRPr="002C06D0">
              <w:rPr>
                <w:rStyle w:val="Hyperlink"/>
                <w:noProof/>
              </w:rPr>
              <w:t>2.8.1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Klasių diagrama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3" w:history="1">
            <w:r w:rsidRPr="002C06D0">
              <w:rPr>
                <w:rStyle w:val="Hyperlink"/>
                <w:noProof/>
              </w:rPr>
              <w:t>2.8.2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Esminis kodas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4" w:history="1">
            <w:r w:rsidRPr="002C06D0">
              <w:rPr>
                <w:rStyle w:val="Hyperlink"/>
                <w:noProof/>
              </w:rPr>
              <w:t>2.8.3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Naudojimo pagrindimas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1445E" w:rsidRDefault="00E1445E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822445" w:history="1">
            <w:r w:rsidRPr="002C06D0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Pr="002C06D0">
              <w:rPr>
                <w:rStyle w:val="Hyperlink"/>
                <w:noProof/>
              </w:rPr>
              <w:t>Išvados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_Toc496822445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2E0E" w:rsidRPr="0078414D" w:rsidRDefault="009D2E0E" w:rsidP="0078414D">
          <w:r w:rsidRPr="003408AC">
            <w:rPr>
              <w:b/>
              <w:bCs/>
            </w:rPr>
            <w:fldChar w:fldCharType="end"/>
          </w:r>
        </w:p>
      </w:sdtContent>
    </w:sdt>
    <w:p w:rsidR="009D2E0E" w:rsidRPr="003408AC" w:rsidRDefault="005603D2" w:rsidP="009D2E0E">
      <w:pPr>
        <w:pStyle w:val="Heading1"/>
        <w:rPr>
          <w:rFonts w:cs="Times New Roman"/>
        </w:rPr>
      </w:pPr>
      <w:bookmarkStart w:id="2" w:name="_Toc496822411"/>
      <w:r w:rsidRPr="003408AC">
        <w:rPr>
          <w:rFonts w:cs="Times New Roman"/>
        </w:rPr>
        <w:lastRenderedPageBreak/>
        <w:t>Kuriamo</w:t>
      </w:r>
      <w:r w:rsidR="009D2E0E" w:rsidRPr="003408AC">
        <w:rPr>
          <w:rFonts w:cs="Times New Roman"/>
        </w:rPr>
        <w:t xml:space="preserve"> </w:t>
      </w:r>
      <w:r w:rsidRPr="003408AC">
        <w:rPr>
          <w:rFonts w:cs="Times New Roman"/>
        </w:rPr>
        <w:t>žaidimo</w:t>
      </w:r>
      <w:r w:rsidR="009D2E0E" w:rsidRPr="003408AC">
        <w:rPr>
          <w:rFonts w:cs="Times New Roman"/>
        </w:rPr>
        <w:t xml:space="preserve"> aprašymas</w:t>
      </w:r>
      <w:bookmarkEnd w:id="2"/>
    </w:p>
    <w:p w:rsidR="009D2E0E" w:rsidRPr="003408AC" w:rsidRDefault="009D2E0E" w:rsidP="009D2E0E">
      <w:pPr>
        <w:rPr>
          <w:rFonts w:cs="Times New Roman"/>
        </w:rPr>
      </w:pPr>
    </w:p>
    <w:p w:rsidR="009D2E0E" w:rsidRPr="003408AC" w:rsidRDefault="009D2E0E" w:rsidP="009D2E0E">
      <w:pPr>
        <w:rPr>
          <w:rFonts w:cs="Times New Roman"/>
        </w:rPr>
      </w:pPr>
      <w:r w:rsidRPr="003408AC">
        <w:rPr>
          <w:rFonts w:eastAsia="Times New Roman" w:cs="Times New Roman"/>
          <w:sz w:val="24"/>
          <w:szCs w:val="24"/>
        </w:rPr>
        <w:t>Proj</w:t>
      </w:r>
      <w:r w:rsidR="00E60103" w:rsidRPr="003408AC">
        <w:rPr>
          <w:rFonts w:eastAsia="Times New Roman" w:cs="Times New Roman"/>
          <w:sz w:val="24"/>
          <w:szCs w:val="24"/>
        </w:rPr>
        <w:t xml:space="preserve">ekto tikslas – sukurti nedidelį žaidimą, taikant projektavimo šablonus. Kuriamas žaidimas yra </w:t>
      </w:r>
      <w:r w:rsidR="00D37332" w:rsidRPr="003408AC">
        <w:rPr>
          <w:rFonts w:eastAsia="Times New Roman" w:cs="Times New Roman"/>
          <w:sz w:val="24"/>
          <w:szCs w:val="24"/>
        </w:rPr>
        <w:t>2D šaudyklė.</w:t>
      </w:r>
      <w:r w:rsidR="00E60103" w:rsidRPr="003408AC">
        <w:rPr>
          <w:rFonts w:eastAsia="Times New Roman" w:cs="Times New Roman"/>
          <w:sz w:val="24"/>
          <w:szCs w:val="24"/>
        </w:rPr>
        <w:t xml:space="preserve"> </w:t>
      </w:r>
      <w:r w:rsidR="0078414D">
        <w:rPr>
          <w:rFonts w:eastAsia="Times New Roman" w:cs="Times New Roman"/>
          <w:sz w:val="24"/>
          <w:szCs w:val="24"/>
        </w:rPr>
        <w:t xml:space="preserve">Projektas išskaidytas į 4 laboratorinius darbus. Pirmajam laboratoriniam darbui realizavome </w:t>
      </w:r>
      <w:proofErr w:type="spellStart"/>
      <w:r w:rsidR="0078414D">
        <w:rPr>
          <w:rFonts w:eastAsia="Times New Roman" w:cs="Times New Roman"/>
          <w:sz w:val="24"/>
          <w:szCs w:val="24"/>
        </w:rPr>
        <w:t>Singleton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Abstract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bei </w:t>
      </w:r>
      <w:proofErr w:type="spellStart"/>
      <w:r w:rsidR="0078414D">
        <w:rPr>
          <w:rFonts w:eastAsia="Times New Roman" w:cs="Times New Roman"/>
          <w:sz w:val="24"/>
          <w:szCs w:val="24"/>
        </w:rPr>
        <w:t>Observer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šablonus. Antrajam darbui – </w:t>
      </w:r>
      <w:proofErr w:type="spellStart"/>
      <w:r w:rsidR="0078414D">
        <w:rPr>
          <w:rFonts w:eastAsia="Times New Roman" w:cs="Times New Roman"/>
          <w:sz w:val="24"/>
          <w:szCs w:val="24"/>
        </w:rPr>
        <w:t>Adapter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Prototype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Command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ir </w:t>
      </w:r>
      <w:proofErr w:type="spellStart"/>
      <w:r w:rsidR="0078414D">
        <w:rPr>
          <w:rFonts w:eastAsia="Times New Roman" w:cs="Times New Roman"/>
          <w:sz w:val="24"/>
          <w:szCs w:val="24"/>
        </w:rPr>
        <w:t>Bridge</w:t>
      </w:r>
      <w:proofErr w:type="spellEnd"/>
      <w:r w:rsidR="0078414D">
        <w:rPr>
          <w:rFonts w:eastAsia="Times New Roman" w:cs="Times New Roman"/>
          <w:sz w:val="24"/>
          <w:szCs w:val="24"/>
        </w:rPr>
        <w:t>.</w:t>
      </w:r>
    </w:p>
    <w:p w:rsidR="004B1869" w:rsidRPr="003408AC" w:rsidRDefault="00E60103" w:rsidP="005603D2">
      <w:pPr>
        <w:pStyle w:val="Heading1"/>
      </w:pPr>
      <w:bookmarkStart w:id="3" w:name="_Toc496822412"/>
      <w:r w:rsidRPr="003408AC">
        <w:t>Naudojami šablonai</w:t>
      </w:r>
      <w:bookmarkEnd w:id="3"/>
    </w:p>
    <w:p w:rsidR="00F206C5" w:rsidRPr="003408AC" w:rsidRDefault="00F206C5" w:rsidP="00F206C5">
      <w:pPr>
        <w:pStyle w:val="Heading2"/>
      </w:pPr>
      <w:bookmarkStart w:id="4" w:name="_Toc496822413"/>
      <w:proofErr w:type="spellStart"/>
      <w:r w:rsidRPr="003408AC">
        <w:t>Singleton</w:t>
      </w:r>
      <w:bookmarkEnd w:id="4"/>
      <w:proofErr w:type="spellEnd"/>
    </w:p>
    <w:p w:rsidR="00F206C5" w:rsidRPr="003408AC" w:rsidRDefault="00F206C5" w:rsidP="00F206C5">
      <w:pPr>
        <w:pStyle w:val="Heading3"/>
      </w:pPr>
      <w:bookmarkStart w:id="5" w:name="_Toc496822414"/>
      <w:r w:rsidRPr="003408AC">
        <w:t>Klasių diagrama</w:t>
      </w:r>
      <w:bookmarkEnd w:id="5"/>
    </w:p>
    <w:p w:rsidR="00F206C5" w:rsidRPr="003408AC" w:rsidRDefault="00F206C5" w:rsidP="00F206C5"/>
    <w:p w:rsidR="00F206C5" w:rsidRPr="003408AC" w:rsidRDefault="00053E69" w:rsidP="00F206C5">
      <w:pPr>
        <w:jc w:val="center"/>
      </w:pPr>
      <w:r>
        <w:rPr>
          <w:noProof/>
        </w:rPr>
        <w:drawing>
          <wp:inline distT="0" distB="0" distL="0" distR="0" wp14:anchorId="348014F5" wp14:editId="7458D814">
            <wp:extent cx="19431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6" w:name="_Toc496822415"/>
      <w:r w:rsidRPr="003408AC">
        <w:t>Esminis kodas</w:t>
      </w:r>
      <w:bookmarkEnd w:id="6"/>
    </w:p>
    <w:p w:rsidR="00F206C5" w:rsidRPr="003408AC" w:rsidRDefault="00F206C5" w:rsidP="00F206C5"/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volatile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SyncRoot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Logger() {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Instance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lock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(SyncRoot)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_instance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Info(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Debug(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Error(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WriteFormattedLog(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level,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F206C5" w:rsidRPr="003408AC" w:rsidRDefault="00F206C5" w:rsidP="00F206C5">
      <w:pPr>
        <w:rPr>
          <w:noProof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206C5" w:rsidRPr="003408AC" w:rsidRDefault="00F206C5" w:rsidP="00F206C5"/>
    <w:p w:rsidR="00F206C5" w:rsidRPr="003408AC" w:rsidRDefault="00F206C5" w:rsidP="00F206C5">
      <w:pPr>
        <w:pStyle w:val="Heading3"/>
      </w:pPr>
      <w:bookmarkStart w:id="7" w:name="_Toc496822416"/>
      <w:r w:rsidRPr="003408AC">
        <w:t>Naudojimo pagrindimas</w:t>
      </w:r>
      <w:bookmarkEnd w:id="7"/>
    </w:p>
    <w:p w:rsidR="00F206C5" w:rsidRPr="003408AC" w:rsidRDefault="00F206C5" w:rsidP="00F206C5"/>
    <w:p w:rsidR="00F206C5" w:rsidRPr="003408AC" w:rsidRDefault="00F206C5" w:rsidP="00F206C5">
      <w:proofErr w:type="spellStart"/>
      <w:r w:rsidRPr="003408AC">
        <w:t>Logger</w:t>
      </w:r>
      <w:proofErr w:type="spellEnd"/>
      <w:r w:rsidRPr="003408AC">
        <w:t xml:space="preserve"> klasės paskirtis išvesti informacijos, derinimo ir klaidų pranešimus į konsolę. Kadangi visoje programoje reikalingas tik vienas šios klasės objektas, šiai klasėj pritaikomas „</w:t>
      </w:r>
      <w:proofErr w:type="spellStart"/>
      <w:r w:rsidRPr="003408AC">
        <w:t>Singleton</w:t>
      </w:r>
      <w:proofErr w:type="spellEnd"/>
      <w:r w:rsidRPr="003408AC">
        <w:t>“ dizaino šablonas.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8" w:name="_Toc496822417"/>
      <w:proofErr w:type="spellStart"/>
      <w:r w:rsidRPr="003408AC">
        <w:t>Factory</w:t>
      </w:r>
      <w:bookmarkEnd w:id="8"/>
      <w:proofErr w:type="spellEnd"/>
    </w:p>
    <w:p w:rsidR="006B5E62" w:rsidRDefault="006B5E62" w:rsidP="006B5E62">
      <w:pPr>
        <w:pStyle w:val="Heading3"/>
      </w:pPr>
      <w:bookmarkStart w:id="9" w:name="_Toc496822418"/>
      <w:r w:rsidRPr="003408AC">
        <w:t>Klasių diagrama</w:t>
      </w:r>
      <w:bookmarkEnd w:id="9"/>
    </w:p>
    <w:p w:rsidR="0078414D" w:rsidRDefault="0078414D" w:rsidP="0078414D"/>
    <w:p w:rsidR="0078414D" w:rsidRPr="0078414D" w:rsidRDefault="00C56A5C" w:rsidP="0078414D">
      <w:r>
        <w:rPr>
          <w:noProof/>
        </w:rPr>
        <w:drawing>
          <wp:inline distT="0" distB="0" distL="0" distR="0" wp14:anchorId="4A740551" wp14:editId="3F5255F9">
            <wp:extent cx="612013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10" w:name="_Toc496822419"/>
      <w:r w:rsidRPr="003408AC">
        <w:t>Esminis kodas</w:t>
      </w:r>
      <w:bookmarkEnd w:id="10"/>
    </w:p>
    <w:p w:rsidR="0078414D" w:rsidRDefault="0078414D" w:rsidP="0078414D"/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EnemiesFactory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CreateEnemy(EnemyType type, 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78414D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EnemiesConcreteFactory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EnemiesFactory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CreateEnemy(EnemyType type, 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(type)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EnemyType.Small: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EnemyA(weapon, player, lifePoints,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EnemyType.Big: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EnemyB(weapon, player, lifePoints,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791DB7" w:rsidRPr="0078414D" w:rsidRDefault="00791DB7" w:rsidP="00791DB7"/>
    <w:p w:rsidR="006B5E62" w:rsidRPr="003408AC" w:rsidRDefault="006B5E62" w:rsidP="006B5E62">
      <w:pPr>
        <w:pStyle w:val="Heading3"/>
      </w:pPr>
      <w:bookmarkStart w:id="11" w:name="_Toc496822420"/>
      <w:r w:rsidRPr="003408AC">
        <w:t>Naudojimo pagrindimas</w:t>
      </w:r>
      <w:bookmarkEnd w:id="11"/>
    </w:p>
    <w:p w:rsidR="006B5E62" w:rsidRPr="003408AC" w:rsidRDefault="006B5E62" w:rsidP="006B5E62"/>
    <w:p w:rsidR="00D37332" w:rsidRPr="00D31CF1" w:rsidRDefault="00791DB7" w:rsidP="00D37332">
      <w:proofErr w:type="spellStart"/>
      <w:r>
        <w:t>EnemiesFactory</w:t>
      </w:r>
      <w:proofErr w:type="spellEnd"/>
      <w:r>
        <w:t xml:space="preserve"> klasės paskirtis yra kurti nurodyto tipo </w:t>
      </w:r>
      <w:proofErr w:type="spellStart"/>
      <w:r>
        <w:t>Enemy</w:t>
      </w:r>
      <w:proofErr w:type="spellEnd"/>
      <w:r>
        <w:t xml:space="preserve"> objektus </w:t>
      </w:r>
      <w:proofErr w:type="spellStart"/>
      <w:r>
        <w:t>inkapsuliuojant</w:t>
      </w:r>
      <w:proofErr w:type="spellEnd"/>
      <w:r>
        <w:t xml:space="preserve"> patį sukūrimą, taip leidžiant vartotojui nesigilinti kokios klasės objektas buvo sukurtas.</w:t>
      </w:r>
    </w:p>
    <w:p w:rsidR="004F56A1" w:rsidRPr="003408AC" w:rsidRDefault="004F56A1" w:rsidP="00D37332"/>
    <w:p w:rsidR="00D37332" w:rsidRPr="003408AC" w:rsidRDefault="00D37332" w:rsidP="00D37332">
      <w:pPr>
        <w:pStyle w:val="Heading2"/>
      </w:pPr>
      <w:bookmarkStart w:id="12" w:name="_Toc496822421"/>
      <w:proofErr w:type="spellStart"/>
      <w:r w:rsidRPr="003408AC">
        <w:t>Abstract</w:t>
      </w:r>
      <w:proofErr w:type="spellEnd"/>
      <w:r w:rsidRPr="003408AC">
        <w:t xml:space="preserve"> </w:t>
      </w:r>
      <w:proofErr w:type="spellStart"/>
      <w:r w:rsidRPr="003408AC">
        <w:t>factory</w:t>
      </w:r>
      <w:bookmarkEnd w:id="12"/>
      <w:proofErr w:type="spellEnd"/>
    </w:p>
    <w:p w:rsidR="006B5E62" w:rsidRDefault="006B5E62" w:rsidP="006B5E62">
      <w:pPr>
        <w:pStyle w:val="Heading3"/>
      </w:pPr>
      <w:bookmarkStart w:id="13" w:name="_Toc496822422"/>
      <w:r w:rsidRPr="003408AC">
        <w:t>Klasių diagrama</w:t>
      </w:r>
      <w:bookmarkEnd w:id="13"/>
    </w:p>
    <w:p w:rsidR="00494D52" w:rsidRDefault="00607EC1" w:rsidP="00494D52">
      <w:r>
        <w:rPr>
          <w:noProof/>
        </w:rPr>
        <w:drawing>
          <wp:inline distT="0" distB="0" distL="0" distR="0" wp14:anchorId="29F619CD" wp14:editId="1583B2A5">
            <wp:extent cx="6120130" cy="2423795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8B" w:rsidRDefault="00682B8B" w:rsidP="00494D52"/>
    <w:p w:rsidR="00682B8B" w:rsidRPr="00494D52" w:rsidRDefault="00682B8B" w:rsidP="00494D52"/>
    <w:p w:rsidR="006B5E62" w:rsidRDefault="006B5E62" w:rsidP="006B5E62">
      <w:pPr>
        <w:pStyle w:val="Heading3"/>
      </w:pPr>
      <w:bookmarkStart w:id="14" w:name="_Toc496822423"/>
      <w:r w:rsidRPr="003408AC">
        <w:lastRenderedPageBreak/>
        <w:t>Esminis kodas</w:t>
      </w:r>
      <w:bookmarkEnd w:id="14"/>
    </w:p>
    <w:p w:rsidR="00682B8B" w:rsidRDefault="00682B8B" w:rsidP="00494D52"/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CreateFactory(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type)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(type)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.Heavy: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HeavyWeaponFactory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.Light: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LightWeaponFactory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494D52" w:rsidRPr="00481A38" w:rsidRDefault="00494D52" w:rsidP="00494D52">
      <w:pPr>
        <w:rPr>
          <w:noProof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LightWeaponFactory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lightWeapon)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(lightWeapon)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.Pistol: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Pistol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.SMG: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SMG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}</w:t>
      </w: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HeavyWeaponFactory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heavyWeapon)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(heavyWeapon)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.Bazooka: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Bazooka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.Shotgun: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Shotgun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Pr="00481A38" w:rsidRDefault="00682B8B" w:rsidP="00682B8B">
      <w:pPr>
        <w:rPr>
          <w:noProof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SMG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SMG() :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"SMG"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NotImplementedException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Shotgun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Shotgun() :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"Shotgun"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NotImplementedException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F1D" w:rsidRPr="00494D52" w:rsidRDefault="00E05F1D" w:rsidP="00682B8B"/>
    <w:p w:rsidR="006B5E62" w:rsidRDefault="006B5E62" w:rsidP="006B5E62">
      <w:pPr>
        <w:pStyle w:val="Heading3"/>
      </w:pPr>
      <w:bookmarkStart w:id="15" w:name="_Toc496822424"/>
      <w:r w:rsidRPr="003408AC">
        <w:t>Naudojimo pagrindimas</w:t>
      </w:r>
      <w:bookmarkEnd w:id="15"/>
    </w:p>
    <w:p w:rsidR="00494D52" w:rsidRPr="00494D52" w:rsidRDefault="00494D52" w:rsidP="00494D52"/>
    <w:p w:rsidR="006B5E62" w:rsidRPr="003408AC" w:rsidRDefault="00E05F1D" w:rsidP="006B5E62">
      <w:proofErr w:type="spellStart"/>
      <w:r>
        <w:t>WeaponFactory</w:t>
      </w:r>
      <w:proofErr w:type="spellEnd"/>
      <w:r>
        <w:t xml:space="preserve"> klasės </w:t>
      </w:r>
      <w:r w:rsidR="008C06A8">
        <w:t xml:space="preserve">paskirtis </w:t>
      </w:r>
      <w:r>
        <w:t xml:space="preserve">kurti ginklus </w:t>
      </w:r>
      <w:r w:rsidR="008C06A8">
        <w:t>žaidimo žemėlapyje</w:t>
      </w:r>
      <w:r w:rsidR="00A85B8C">
        <w:t>,</w:t>
      </w:r>
      <w:r w:rsidR="008C06A8">
        <w:t xml:space="preserve"> nenurodant konkrečių klasių.</w:t>
      </w:r>
    </w:p>
    <w:p w:rsidR="00D37332" w:rsidRPr="003408AC" w:rsidRDefault="00D37332" w:rsidP="00D37332"/>
    <w:p w:rsidR="00D37332" w:rsidRPr="003408AC" w:rsidRDefault="00D37332" w:rsidP="00D37332">
      <w:pPr>
        <w:pStyle w:val="Heading2"/>
      </w:pPr>
      <w:bookmarkStart w:id="16" w:name="_Toc496822425"/>
      <w:proofErr w:type="spellStart"/>
      <w:r w:rsidRPr="003408AC">
        <w:lastRenderedPageBreak/>
        <w:t>Observer</w:t>
      </w:r>
      <w:bookmarkEnd w:id="16"/>
      <w:proofErr w:type="spellEnd"/>
    </w:p>
    <w:p w:rsidR="006B5E62" w:rsidRPr="003408AC" w:rsidRDefault="006B5E62" w:rsidP="006B5E62">
      <w:pPr>
        <w:pStyle w:val="Heading3"/>
      </w:pPr>
      <w:bookmarkStart w:id="17" w:name="_Toc496822426"/>
      <w:r w:rsidRPr="003408AC">
        <w:t>Klasių diagrama</w:t>
      </w:r>
      <w:bookmarkEnd w:id="17"/>
    </w:p>
    <w:p w:rsidR="007357B2" w:rsidRPr="003408AC" w:rsidRDefault="007357B2" w:rsidP="007357B2"/>
    <w:p w:rsidR="007357B2" w:rsidRPr="003408AC" w:rsidRDefault="00C56A5C" w:rsidP="007357B2">
      <w:r>
        <w:rPr>
          <w:noProof/>
        </w:rPr>
        <w:drawing>
          <wp:inline distT="0" distB="0" distL="0" distR="0" wp14:anchorId="2BF76A0A" wp14:editId="7A204261">
            <wp:extent cx="6120130" cy="26409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2" w:rsidRPr="003408AC" w:rsidRDefault="007357B2" w:rsidP="007357B2"/>
    <w:p w:rsidR="006B5E62" w:rsidRPr="003408AC" w:rsidRDefault="006B5E62" w:rsidP="006B5E62">
      <w:pPr>
        <w:pStyle w:val="Heading3"/>
      </w:pPr>
      <w:bookmarkStart w:id="18" w:name="_Toc496822427"/>
      <w:r w:rsidRPr="003408AC">
        <w:t>Esminis kodas</w:t>
      </w:r>
      <w:bookmarkEnd w:id="18"/>
    </w:p>
    <w:p w:rsidR="007357B2" w:rsidRPr="003408AC" w:rsidRDefault="007357B2" w:rsidP="007357B2"/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EnemyPrototype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player,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Weapon =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_player = 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LifePoints = lifePoints;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Position = position;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GetWeapon()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SetWeapon(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Attack();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virtual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.WriteLine(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 xml:space="preserve">$"Enemy notified of life points 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{_player.LifePoints}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Clone()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DeepCopy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()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Player1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IList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&gt; _enemyObservers;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GameTime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gameTime)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_enemyObservers.Add(observer);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_enemyObservers.Remove(observer);</w:t>
      </w:r>
    </w:p>
    <w:p w:rsidR="009026B1" w:rsidRPr="003408AC" w:rsidRDefault="006169FF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enemyObserver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_enemyObservers)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enemyObserver.UpdateObserver();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9026B1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Move(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keyboardState, 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previousState)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B4770" w:rsidRPr="003408AC" w:rsidRDefault="000B4770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E62" w:rsidRPr="003408AC" w:rsidRDefault="006B5E62" w:rsidP="006B5E62">
      <w:pPr>
        <w:pStyle w:val="Heading3"/>
      </w:pPr>
      <w:bookmarkStart w:id="19" w:name="_Toc496822428"/>
      <w:r w:rsidRPr="003408AC">
        <w:t>Naudojimo pagrindimas</w:t>
      </w:r>
      <w:bookmarkEnd w:id="19"/>
    </w:p>
    <w:p w:rsidR="00B970C6" w:rsidRPr="003408AC" w:rsidRDefault="00B970C6" w:rsidP="00B970C6"/>
    <w:p w:rsidR="000B4770" w:rsidRPr="003408AC" w:rsidRDefault="00FD33B1" w:rsidP="00B970C6">
      <w:r>
        <w:t>„</w:t>
      </w:r>
      <w:proofErr w:type="spellStart"/>
      <w:r>
        <w:t>Observer</w:t>
      </w:r>
      <w:proofErr w:type="spellEnd"/>
      <w:r>
        <w:t>“ dizaino šablono naudojimo paskirtis: kai egzistuoja „vienas-su-daug“ ryšis tarp objektų</w:t>
      </w:r>
      <w:r w:rsidR="0012241B">
        <w:t xml:space="preserve">, ir norima vieno objekto būsenos pasikeitimus perduoti daugeliui kitų objektų. Projekto atveju, šis šablonas įgyvendintas tarp Player1 ir </w:t>
      </w:r>
      <w:proofErr w:type="spellStart"/>
      <w:r w:rsidR="0012241B">
        <w:t>Enemy</w:t>
      </w:r>
      <w:proofErr w:type="spellEnd"/>
      <w:r w:rsidR="0012241B">
        <w:t xml:space="preserve"> klasių: kai pasikeičia Player1 būsena (pvz. pasikeičia žaidėjo</w:t>
      </w:r>
      <w:r w:rsidR="00526DF7">
        <w:t xml:space="preserve"> pozicija žaidimo lauke</w:t>
      </w:r>
      <w:r w:rsidR="0012241B">
        <w:t xml:space="preserve">), tai yra informuojama visiems </w:t>
      </w:r>
      <w:proofErr w:type="spellStart"/>
      <w:r w:rsidR="0012241B">
        <w:t>Enemy</w:t>
      </w:r>
      <w:proofErr w:type="spellEnd"/>
      <w:r w:rsidR="0012241B">
        <w:t xml:space="preserve"> klasės objektams.</w:t>
      </w:r>
    </w:p>
    <w:p w:rsidR="00D37332" w:rsidRPr="003408AC" w:rsidRDefault="00D37332" w:rsidP="00D37332"/>
    <w:p w:rsidR="00D37332" w:rsidRPr="003408AC" w:rsidRDefault="00396CF5" w:rsidP="00D37332">
      <w:pPr>
        <w:pStyle w:val="Heading2"/>
      </w:pPr>
      <w:bookmarkStart w:id="20" w:name="_Toc496822429"/>
      <w:proofErr w:type="spellStart"/>
      <w:r w:rsidRPr="003408AC">
        <w:lastRenderedPageBreak/>
        <w:t>Adapter</w:t>
      </w:r>
      <w:bookmarkEnd w:id="20"/>
      <w:proofErr w:type="spellEnd"/>
    </w:p>
    <w:p w:rsidR="006B5E62" w:rsidRDefault="006B5E62" w:rsidP="006B5E62">
      <w:pPr>
        <w:pStyle w:val="Heading3"/>
      </w:pPr>
      <w:bookmarkStart w:id="21" w:name="_Toc496822430"/>
      <w:r w:rsidRPr="003408AC">
        <w:t>Klasių diagrama</w:t>
      </w:r>
      <w:bookmarkEnd w:id="21"/>
    </w:p>
    <w:p w:rsidR="00336FD6" w:rsidRDefault="00336FD6" w:rsidP="00336FD6"/>
    <w:p w:rsidR="00336FD6" w:rsidRPr="00336FD6" w:rsidRDefault="00C56A5C" w:rsidP="00336FD6">
      <w:r>
        <w:rPr>
          <w:noProof/>
        </w:rPr>
        <w:drawing>
          <wp:inline distT="0" distB="0" distL="0" distR="0" wp14:anchorId="3AAE155F" wp14:editId="48936A15">
            <wp:extent cx="6038850" cy="2714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2" w:name="_Toc496822431"/>
      <w:r w:rsidRPr="003408AC">
        <w:t>Esminis kodas</w:t>
      </w:r>
      <w:bookmarkEnd w:id="22"/>
    </w:p>
    <w:p w:rsidR="00336FD6" w:rsidRDefault="00336FD6" w:rsidP="00336FD6"/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Shooter.PatternClasses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PathFindingAdapter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_adaptee;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[,] _grid;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PathFindingAdapter(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width,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height)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_width = 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_height = 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_grid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[width,height];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_adaptee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(_grid);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_width; i++)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j = 0; j &lt; _height; j++)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_grid[i, j]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.EMPTY_TILE;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mapObjects)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_grid[(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 mapObject.Position.X,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) mapObject.Position.Y]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.BLOCKED_TILE;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 = _adaptee.FindPath(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(start.X, start.Y),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(end.X, end.Y));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(path ==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null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.Zero;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index = path.Count - 2;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(path[index].X, path[index].Y);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noProof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/>
    <w:p w:rsidR="006B5E62" w:rsidRPr="003408AC" w:rsidRDefault="006B5E62" w:rsidP="006B5E62">
      <w:pPr>
        <w:pStyle w:val="Heading3"/>
      </w:pPr>
      <w:bookmarkStart w:id="23" w:name="_Toc496822432"/>
      <w:r w:rsidRPr="003408AC">
        <w:t>Naudojimo pagrindimas</w:t>
      </w:r>
      <w:bookmarkEnd w:id="23"/>
    </w:p>
    <w:p w:rsidR="006B5E62" w:rsidRDefault="006B5E62" w:rsidP="006B5E62"/>
    <w:p w:rsidR="00DD555F" w:rsidRPr="003408AC" w:rsidRDefault="00DD555F" w:rsidP="006B5E62">
      <w:r>
        <w:t xml:space="preserve">Projekte yra paskirtis naudoti A* kelio radimo algoritmą. Dėl šios priežasties buvo nuspręsta ne </w:t>
      </w:r>
      <w:proofErr w:type="spellStart"/>
      <w:r>
        <w:t>implementuoti</w:t>
      </w:r>
      <w:proofErr w:type="spellEnd"/>
      <w:r>
        <w:t xml:space="preserve"> jį patiems, bet panaudoti išorinę biblioteką: AStarPathFi</w:t>
      </w:r>
      <w:r w:rsidR="00985F0C">
        <w:t xml:space="preserve">nder.dll. Projekto kelio radimo sąsaja nėra suderinama su šios bibliotekos siūloma sąsaja. Dėl šios priežasties buvo nuspręsta naudoti </w:t>
      </w:r>
      <w:proofErr w:type="spellStart"/>
      <w:r w:rsidR="00985F0C">
        <w:t>Adapter</w:t>
      </w:r>
      <w:proofErr w:type="spellEnd"/>
      <w:r w:rsidR="00985F0C">
        <w:t xml:space="preserve"> dizaino šabloną, kad projektas galėtų naudoti šią išorinę biblioteką.</w:t>
      </w:r>
    </w:p>
    <w:p w:rsidR="00396CF5" w:rsidRPr="003408AC" w:rsidRDefault="00396CF5" w:rsidP="00396CF5"/>
    <w:p w:rsidR="00396CF5" w:rsidRPr="003408AC" w:rsidRDefault="00D45307" w:rsidP="00396CF5">
      <w:pPr>
        <w:pStyle w:val="Heading2"/>
      </w:pPr>
      <w:bookmarkStart w:id="24" w:name="_Toc496822433"/>
      <w:proofErr w:type="spellStart"/>
      <w:r w:rsidRPr="003408AC">
        <w:t>Prototype</w:t>
      </w:r>
      <w:bookmarkEnd w:id="24"/>
      <w:proofErr w:type="spellEnd"/>
    </w:p>
    <w:p w:rsidR="006B5E62" w:rsidRDefault="006B5E62" w:rsidP="006B5E62">
      <w:pPr>
        <w:pStyle w:val="Heading3"/>
      </w:pPr>
      <w:bookmarkStart w:id="25" w:name="_Toc496822434"/>
      <w:r w:rsidRPr="003408AC">
        <w:t>Klasių diagrama</w:t>
      </w:r>
      <w:bookmarkEnd w:id="25"/>
    </w:p>
    <w:p w:rsidR="00A85B8C" w:rsidRDefault="00A85B8C" w:rsidP="00A85B8C"/>
    <w:p w:rsidR="00A85B8C" w:rsidRPr="00A85B8C" w:rsidRDefault="00C56A5C" w:rsidP="00A85B8C">
      <w:r>
        <w:rPr>
          <w:noProof/>
        </w:rPr>
        <w:drawing>
          <wp:inline distT="0" distB="0" distL="0" distR="0" wp14:anchorId="048E4562" wp14:editId="5AF7EF53">
            <wp:extent cx="6120130" cy="26962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26" w:name="_Toc496822435"/>
      <w:r w:rsidRPr="003408AC">
        <w:t>Esminis kodas</w:t>
      </w:r>
      <w:bookmarkEnd w:id="26"/>
    </w:p>
    <w:p w:rsidR="00A85B8C" w:rsidRDefault="00A85B8C" w:rsidP="00A85B8C"/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lastRenderedPageBreak/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Enemy 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Enemy DeepCopy();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Microsoft.Xna.Framework.Graphics;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IEnemy, IEnemyObserver, IMapObject, EnemyPrototype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 Position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61561A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Texture2D Texture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IPlayer _player;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IWeapon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Draw(SpriteBatch spriteBatch);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61561A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61561A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Texture = texture;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IWeapon GetWeapon()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SetWeapon(IWeapon weapon)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A85B8C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Console.WriteLine(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 xml:space="preserve">$"Enemy notified of life points 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{_player.LifePoints}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Clone()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(Enemy)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DeepCopy()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Enemy enemy = (Enemy)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IWeapon weapon = enemy.GetWeapon().Clone();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enemy.SetWeapon(weapon);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Weapon 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Microsoft.Xna.Framework.Graphics;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IWeapon, IMapObject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Texture2D Texture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TextureName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 Position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Name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Damage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decimal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Price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Range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Magazine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Weapon(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randomPosition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Random();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TextureName = texture;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Vector2(randomPosition.Next(0, 32) * GameSettings.TilesSize, randomPosition.Next(0, 32) * GameSettings.TilesSize);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 Clone()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(Weapon)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Draw(SpriteBatch spriteBatch)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spriteBatch.Draw(Texture, Position, Color.White);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Default="00A85B8C" w:rsidP="00A85B8C"/>
    <w:p w:rsidR="00A85B8C" w:rsidRPr="00A85B8C" w:rsidRDefault="00A85B8C" w:rsidP="00A85B8C"/>
    <w:p w:rsidR="006B5E62" w:rsidRPr="003408AC" w:rsidRDefault="006B5E62" w:rsidP="006B5E62">
      <w:pPr>
        <w:pStyle w:val="Heading3"/>
      </w:pPr>
      <w:bookmarkStart w:id="27" w:name="_Toc496822436"/>
      <w:r w:rsidRPr="003408AC">
        <w:t>Naudojimo pagrindimas</w:t>
      </w:r>
      <w:bookmarkEnd w:id="27"/>
    </w:p>
    <w:p w:rsidR="006B5E62" w:rsidRPr="003408AC" w:rsidRDefault="006B5E62" w:rsidP="006B5E62"/>
    <w:p w:rsidR="008C06A8" w:rsidRPr="0061561A" w:rsidRDefault="00D67E74" w:rsidP="00D45307">
      <w:proofErr w:type="spellStart"/>
      <w:r w:rsidRPr="0061561A">
        <w:t>Prototype</w:t>
      </w:r>
      <w:proofErr w:type="spellEnd"/>
      <w:r w:rsidRPr="0061561A">
        <w:t xml:space="preserve"> šablonas leidžia kurti objektų kopijas (šiuo atveju </w:t>
      </w:r>
      <w:proofErr w:type="spellStart"/>
      <w:r w:rsidRPr="0061561A">
        <w:t>Enemy</w:t>
      </w:r>
      <w:proofErr w:type="spellEnd"/>
      <w:r w:rsidRPr="0061561A">
        <w:t xml:space="preserve"> klasės objektų kopijas), taip sutaupydamas resursus naujo objekto kūrimo atžvilgiu. Tai taip pat palengvina vienodų </w:t>
      </w:r>
      <w:proofErr w:type="spellStart"/>
      <w:r w:rsidRPr="0061561A">
        <w:t>Enemy</w:t>
      </w:r>
      <w:proofErr w:type="spellEnd"/>
      <w:r w:rsidRPr="0061561A">
        <w:t xml:space="preserve"> objektų kūrimą, kadangi nereikia kiekvieną kartą iš naujo sukurti naują tokį patį objektą.</w:t>
      </w:r>
    </w:p>
    <w:p w:rsidR="008C06A8" w:rsidRPr="003408AC" w:rsidRDefault="008C06A8" w:rsidP="00D45307"/>
    <w:p w:rsidR="008C06A8" w:rsidRPr="008C06A8" w:rsidRDefault="00D45307" w:rsidP="008C06A8">
      <w:pPr>
        <w:pStyle w:val="Heading2"/>
      </w:pPr>
      <w:bookmarkStart w:id="28" w:name="_Toc496822437"/>
      <w:proofErr w:type="spellStart"/>
      <w:r w:rsidRPr="003408AC">
        <w:t>Command</w:t>
      </w:r>
      <w:bookmarkEnd w:id="28"/>
      <w:proofErr w:type="spellEnd"/>
    </w:p>
    <w:p w:rsidR="006B5E62" w:rsidRDefault="006B5E62" w:rsidP="006B5E62">
      <w:pPr>
        <w:pStyle w:val="Heading3"/>
      </w:pPr>
      <w:bookmarkStart w:id="29" w:name="_Toc496822438"/>
      <w:r w:rsidRPr="003408AC">
        <w:t>Klasių diagrama</w:t>
      </w:r>
      <w:bookmarkEnd w:id="29"/>
    </w:p>
    <w:p w:rsidR="008C06A8" w:rsidRDefault="008C06A8" w:rsidP="008C06A8"/>
    <w:p w:rsidR="008C06A8" w:rsidRPr="008C06A8" w:rsidRDefault="00C56A5C" w:rsidP="008C06A8">
      <w:r>
        <w:rPr>
          <w:noProof/>
        </w:rPr>
        <w:drawing>
          <wp:inline distT="0" distB="0" distL="0" distR="0" wp14:anchorId="4AC7813E" wp14:editId="46A80EEF">
            <wp:extent cx="6120130" cy="34410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Heading3"/>
      </w:pPr>
      <w:bookmarkStart w:id="30" w:name="_Toc496822439"/>
      <w:r w:rsidRPr="003408AC">
        <w:t>Esminis kodas</w:t>
      </w:r>
      <w:bookmarkEnd w:id="30"/>
    </w:p>
    <w:p w:rsidR="008C06A8" w:rsidRPr="008C06A8" w:rsidRDefault="008C06A8" w:rsidP="008C06A8"/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rPr>
          <w:noProof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lastRenderedPageBreak/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MoveBackward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MoveBackward(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(position.X, position.Y +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MoveForward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MoveForward(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(position.X, position.Y -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MoveLeft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MoveLeft(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 -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.TilesSize, position.Y);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MoveRight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MoveRight(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 +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.TilesSize, position.Y);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8C06A8" w:rsidRDefault="008C06A8" w:rsidP="008C06A8"/>
    <w:p w:rsidR="006B5E62" w:rsidRPr="003408AC" w:rsidRDefault="006B5E62" w:rsidP="006B5E62">
      <w:pPr>
        <w:pStyle w:val="Heading3"/>
      </w:pPr>
      <w:bookmarkStart w:id="31" w:name="_Toc496822440"/>
      <w:r w:rsidRPr="003408AC">
        <w:t>Naudojimo pagrindimas</w:t>
      </w:r>
      <w:bookmarkEnd w:id="31"/>
    </w:p>
    <w:p w:rsidR="00D45307" w:rsidRDefault="00D45307" w:rsidP="00D45307"/>
    <w:p w:rsidR="00304DD2" w:rsidRPr="00E60C10" w:rsidRDefault="00EF7EEF" w:rsidP="00D45307">
      <w:proofErr w:type="spellStart"/>
      <w:r>
        <w:t>Command</w:t>
      </w:r>
      <w:proofErr w:type="spellEnd"/>
      <w:r>
        <w:t xml:space="preserve"> šablonas pritaikytas žaidėjo judėjimo valdymui. Naudojant </w:t>
      </w:r>
      <w:proofErr w:type="spellStart"/>
      <w:r>
        <w:t>šablona</w:t>
      </w:r>
      <w:proofErr w:type="spellEnd"/>
      <w:r>
        <w:t xml:space="preserve"> buvo atskirta klasė kuri kviečia operacija nuo objekto kuris žino kaip operaciją vykdyti.</w:t>
      </w:r>
    </w:p>
    <w:p w:rsidR="00D45307" w:rsidRPr="003408AC" w:rsidRDefault="00D45307" w:rsidP="00D45307">
      <w:pPr>
        <w:pStyle w:val="Heading2"/>
      </w:pPr>
      <w:bookmarkStart w:id="32" w:name="_Toc496822441"/>
      <w:proofErr w:type="spellStart"/>
      <w:r w:rsidRPr="003408AC">
        <w:t>Bridge</w:t>
      </w:r>
      <w:bookmarkEnd w:id="32"/>
      <w:proofErr w:type="spellEnd"/>
    </w:p>
    <w:p w:rsidR="006B5E62" w:rsidRDefault="006B5E62" w:rsidP="006B5E62">
      <w:pPr>
        <w:pStyle w:val="Heading3"/>
      </w:pPr>
      <w:bookmarkStart w:id="33" w:name="_Toc496822442"/>
      <w:r w:rsidRPr="003408AC">
        <w:t>Klasių diagrama</w:t>
      </w:r>
      <w:bookmarkEnd w:id="33"/>
    </w:p>
    <w:p w:rsidR="00EB36F4" w:rsidRDefault="00EB36F4" w:rsidP="00EB36F4"/>
    <w:p w:rsidR="00EB36F4" w:rsidRDefault="00EB36F4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C56A5C" w:rsidP="00EB36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A5F01F" wp14:editId="5AA401D6">
            <wp:extent cx="6120130" cy="28365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7" w:rsidRDefault="009C1687" w:rsidP="00EB36F4">
      <w:pPr>
        <w:rPr>
          <w:lang w:val="en-US"/>
        </w:rPr>
      </w:pPr>
    </w:p>
    <w:p w:rsidR="009C1687" w:rsidRPr="009C1687" w:rsidRDefault="009C1687" w:rsidP="00EB36F4">
      <w:pPr>
        <w:rPr>
          <w:lang w:val="en-US"/>
        </w:rPr>
      </w:pPr>
    </w:p>
    <w:p w:rsidR="006B5E62" w:rsidRDefault="006B5E62" w:rsidP="006B5E62">
      <w:pPr>
        <w:pStyle w:val="Heading3"/>
      </w:pPr>
      <w:bookmarkStart w:id="34" w:name="_Toc496822443"/>
      <w:r w:rsidRPr="003408AC">
        <w:t>Esminis kodas</w:t>
      </w:r>
      <w:bookmarkEnd w:id="34"/>
    </w:p>
    <w:p w:rsidR="009C1687" w:rsidRDefault="009C1687" w:rsidP="009C1687"/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IEnemyObserver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IMapObject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SpriteBatch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spriteBatch);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player,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position)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GetWeapon()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DeepCopy()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3D4D5C" w:rsidRPr="003D4D5C" w:rsidRDefault="003D4D5C" w:rsidP="003D4D5C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9C1687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81CAE" w:rsidRPr="00F81CAE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B5E62" w:rsidRPr="003408AC" w:rsidRDefault="006B5E62" w:rsidP="006B5E62">
      <w:pPr>
        <w:pStyle w:val="Heading3"/>
      </w:pPr>
      <w:bookmarkStart w:id="35" w:name="_Toc496822444"/>
      <w:r w:rsidRPr="003408AC">
        <w:t>Naudojimo pagrindimas</w:t>
      </w:r>
      <w:bookmarkEnd w:id="35"/>
    </w:p>
    <w:p w:rsidR="005603D2" w:rsidRDefault="005603D2" w:rsidP="005603D2"/>
    <w:p w:rsidR="00F81CAE" w:rsidRPr="003408AC" w:rsidRDefault="003F5893" w:rsidP="005603D2">
      <w:proofErr w:type="spellStart"/>
      <w:r>
        <w:t>Bridge</w:t>
      </w:r>
      <w:proofErr w:type="spellEnd"/>
      <w:r w:rsidR="00BF1DF1">
        <w:t xml:space="preserve"> dizaino šablono paskirtis yra atskirti abstrakciją nuo realizacijos, kad abi galėtų įvairuoti nepriklausomai. </w:t>
      </w:r>
      <w:r w:rsidR="00676FD9">
        <w:t xml:space="preserve">Projekte tai buvo įgyvendinta tarp </w:t>
      </w:r>
      <w:proofErr w:type="spellStart"/>
      <w:r w:rsidR="00676FD9">
        <w:t>Enemy</w:t>
      </w:r>
      <w:proofErr w:type="spellEnd"/>
      <w:r w:rsidR="00676FD9">
        <w:t xml:space="preserve"> abstrakčios klasės ir </w:t>
      </w:r>
      <w:proofErr w:type="spellStart"/>
      <w:r w:rsidR="00676FD9">
        <w:t>IWeapon</w:t>
      </w:r>
      <w:proofErr w:type="spellEnd"/>
      <w:r w:rsidR="00676FD9">
        <w:t xml:space="preserve"> sąsajos. Taip nuspręsta, nes projekte gali būti daug skirtingų </w:t>
      </w:r>
      <w:proofErr w:type="spellStart"/>
      <w:r w:rsidR="00676FD9">
        <w:t>Enemy</w:t>
      </w:r>
      <w:proofErr w:type="spellEnd"/>
      <w:r w:rsidR="00676FD9">
        <w:t xml:space="preserve"> </w:t>
      </w:r>
      <w:proofErr w:type="spellStart"/>
      <w:r w:rsidR="00676FD9">
        <w:t>subklasių</w:t>
      </w:r>
      <w:proofErr w:type="spellEnd"/>
      <w:r w:rsidR="00676FD9">
        <w:t xml:space="preserve"> ir daug skirtingų </w:t>
      </w:r>
      <w:proofErr w:type="spellStart"/>
      <w:r w:rsidR="00676FD9">
        <w:t>IWeapon</w:t>
      </w:r>
      <w:proofErr w:type="spellEnd"/>
      <w:r w:rsidR="00676FD9">
        <w:t xml:space="preserve"> realizuojančių klasių, o kiekvienas priešas turi tam tikrą ginklą. Šis ryšys tarp priešo ir ginklo buvo </w:t>
      </w:r>
      <w:proofErr w:type="spellStart"/>
      <w:r w:rsidR="00676FD9">
        <w:t>suabstraktintas</w:t>
      </w:r>
      <w:proofErr w:type="spellEnd"/>
      <w:r w:rsidR="00676FD9">
        <w:t xml:space="preserve">, kad ryšyje dalyvautų tik abstrakti klasė </w:t>
      </w:r>
      <w:proofErr w:type="spellStart"/>
      <w:r w:rsidR="00676FD9">
        <w:t>Enemy</w:t>
      </w:r>
      <w:proofErr w:type="spellEnd"/>
      <w:r w:rsidR="00676FD9">
        <w:t xml:space="preserve"> ir ginklų sąsaja </w:t>
      </w:r>
      <w:proofErr w:type="spellStart"/>
      <w:r w:rsidR="00676FD9">
        <w:t>IWeapon</w:t>
      </w:r>
      <w:proofErr w:type="spellEnd"/>
      <w:r w:rsidR="00676FD9">
        <w:t>, vietoj to kad kiekvienas atskiras priešas turėtų ryšį su kiekvienu skirtingu ginklu.</w:t>
      </w:r>
    </w:p>
    <w:p w:rsidR="005603D2" w:rsidRDefault="0078414D" w:rsidP="005603D2">
      <w:pPr>
        <w:pStyle w:val="Heading1"/>
      </w:pPr>
      <w:bookmarkStart w:id="36" w:name="_Toc496822445"/>
      <w:r>
        <w:t>Išvados</w:t>
      </w:r>
      <w:bookmarkEnd w:id="36"/>
    </w:p>
    <w:p w:rsidR="00F93E50" w:rsidRDefault="00F93E50" w:rsidP="00F93E50"/>
    <w:p w:rsidR="008D381B" w:rsidRPr="00F93E50" w:rsidRDefault="00F93E50" w:rsidP="00F93E50">
      <w:r>
        <w:t>Projektinio darbo metu buvo</w:t>
      </w:r>
      <w:r w:rsidR="005745A4">
        <w:t xml:space="preserve"> susipažinta su įvairiais projektavimo šablonais. Taip pat buvo</w:t>
      </w:r>
      <w:r>
        <w:t xml:space="preserve"> mokomasi realiai pritaikyti </w:t>
      </w:r>
      <w:r w:rsidR="005745A4">
        <w:t>dalį šių šablonų</w:t>
      </w:r>
      <w:r>
        <w:t xml:space="preserve">, kuriant žaidimą. </w:t>
      </w:r>
      <w:r w:rsidR="005745A4">
        <w:t xml:space="preserve">Pirmoje darbo pusėje buvo įgyvendinti </w:t>
      </w:r>
      <w:proofErr w:type="spellStart"/>
      <w:r w:rsidR="005745A4">
        <w:t>Singleton</w:t>
      </w:r>
      <w:proofErr w:type="spellEnd"/>
      <w:r w:rsidR="005745A4">
        <w:t xml:space="preserve"> (</w:t>
      </w:r>
      <w:r w:rsidR="003F5893">
        <w:t>įvykių registratoriui</w:t>
      </w:r>
      <w:r w:rsidR="005745A4">
        <w:t xml:space="preserve">), </w:t>
      </w:r>
      <w:proofErr w:type="spellStart"/>
      <w:r w:rsidR="005745A4">
        <w:t>Adapter</w:t>
      </w:r>
      <w:proofErr w:type="spellEnd"/>
      <w:r w:rsidR="005745A4">
        <w:t xml:space="preserve"> (</w:t>
      </w:r>
      <w:r w:rsidR="003F5893">
        <w:t>kelio paieškos bibliotekos pritaikymui</w:t>
      </w:r>
      <w:r w:rsidR="005745A4">
        <w:t xml:space="preserve">), </w:t>
      </w:r>
      <w:proofErr w:type="spellStart"/>
      <w:r w:rsidR="005745A4">
        <w:t>Factory</w:t>
      </w:r>
      <w:proofErr w:type="spellEnd"/>
      <w:r w:rsidR="005745A4">
        <w:t xml:space="preserve"> (</w:t>
      </w:r>
      <w:r w:rsidR="003F5893">
        <w:t>priešų kūrimui</w:t>
      </w:r>
      <w:r w:rsidR="005745A4">
        <w:t xml:space="preserve">), </w:t>
      </w:r>
      <w:proofErr w:type="spellStart"/>
      <w:r w:rsidR="005745A4">
        <w:t>Abstract</w:t>
      </w:r>
      <w:proofErr w:type="spellEnd"/>
      <w:r w:rsidR="005745A4">
        <w:t xml:space="preserve"> </w:t>
      </w:r>
      <w:proofErr w:type="spellStart"/>
      <w:r w:rsidR="005745A4">
        <w:t>Factory</w:t>
      </w:r>
      <w:proofErr w:type="spellEnd"/>
      <w:r w:rsidR="005745A4">
        <w:t xml:space="preserve"> (</w:t>
      </w:r>
      <w:r w:rsidR="003F5893">
        <w:t>skirtingų tipų ginklų kūrimui</w:t>
      </w:r>
      <w:r w:rsidR="005745A4">
        <w:t xml:space="preserve">), </w:t>
      </w:r>
      <w:proofErr w:type="spellStart"/>
      <w:r w:rsidR="005745A4">
        <w:t>Prototype</w:t>
      </w:r>
      <w:proofErr w:type="spellEnd"/>
      <w:r w:rsidR="005745A4">
        <w:t xml:space="preserve"> (</w:t>
      </w:r>
      <w:r w:rsidR="003F5893">
        <w:t>priešų klonavimui</w:t>
      </w:r>
      <w:r w:rsidR="005745A4">
        <w:t xml:space="preserve">), </w:t>
      </w:r>
      <w:proofErr w:type="spellStart"/>
      <w:r w:rsidR="005745A4">
        <w:t>Observer</w:t>
      </w:r>
      <w:proofErr w:type="spellEnd"/>
      <w:r w:rsidR="005745A4">
        <w:t xml:space="preserve"> (</w:t>
      </w:r>
      <w:r w:rsidR="003F5893">
        <w:t>žaidėjo buvimo vietos nurodymui priešams</w:t>
      </w:r>
      <w:r w:rsidR="005745A4">
        <w:t xml:space="preserve">), </w:t>
      </w:r>
      <w:proofErr w:type="spellStart"/>
      <w:r w:rsidR="005745A4">
        <w:t>Command</w:t>
      </w:r>
      <w:proofErr w:type="spellEnd"/>
      <w:r w:rsidR="005745A4">
        <w:t xml:space="preserve"> (</w:t>
      </w:r>
      <w:r w:rsidR="003F5893">
        <w:t>žaidėjo valdymui</w:t>
      </w:r>
      <w:r w:rsidR="005745A4">
        <w:t xml:space="preserve">) ir </w:t>
      </w:r>
      <w:proofErr w:type="spellStart"/>
      <w:r w:rsidR="005745A4">
        <w:t>Bridge</w:t>
      </w:r>
      <w:proofErr w:type="spellEnd"/>
      <w:r w:rsidR="005745A4">
        <w:t xml:space="preserve"> (</w:t>
      </w:r>
      <w:r w:rsidR="00E1445E">
        <w:t xml:space="preserve">ryšio tarp priešo ir ginklo </w:t>
      </w:r>
      <w:proofErr w:type="spellStart"/>
      <w:r w:rsidR="00E1445E">
        <w:t>suabstraktinimui</w:t>
      </w:r>
      <w:proofErr w:type="spellEnd"/>
      <w:r w:rsidR="005745A4">
        <w:t>) šablonai.</w:t>
      </w:r>
    </w:p>
    <w:sectPr w:rsidR="008D381B" w:rsidRPr="00F93E50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238C4"/>
    <w:multiLevelType w:val="multilevel"/>
    <w:tmpl w:val="0427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E26"/>
    <w:rsid w:val="00033E26"/>
    <w:rsid w:val="00053E69"/>
    <w:rsid w:val="000B4770"/>
    <w:rsid w:val="0012241B"/>
    <w:rsid w:val="001F50C0"/>
    <w:rsid w:val="00263A7D"/>
    <w:rsid w:val="00304DD2"/>
    <w:rsid w:val="00336FD6"/>
    <w:rsid w:val="003408AC"/>
    <w:rsid w:val="00396CF5"/>
    <w:rsid w:val="003D4D5C"/>
    <w:rsid w:val="003F5893"/>
    <w:rsid w:val="00481A38"/>
    <w:rsid w:val="00494D52"/>
    <w:rsid w:val="004B1869"/>
    <w:rsid w:val="004F56A1"/>
    <w:rsid w:val="00526DF7"/>
    <w:rsid w:val="005352A2"/>
    <w:rsid w:val="005603D2"/>
    <w:rsid w:val="005745A4"/>
    <w:rsid w:val="00607EC1"/>
    <w:rsid w:val="0061561A"/>
    <w:rsid w:val="006169FF"/>
    <w:rsid w:val="00676FD9"/>
    <w:rsid w:val="00682B8B"/>
    <w:rsid w:val="006B5E62"/>
    <w:rsid w:val="007357B2"/>
    <w:rsid w:val="0078414D"/>
    <w:rsid w:val="00791DB7"/>
    <w:rsid w:val="008C06A8"/>
    <w:rsid w:val="008C327B"/>
    <w:rsid w:val="008D381B"/>
    <w:rsid w:val="009026B1"/>
    <w:rsid w:val="0095304F"/>
    <w:rsid w:val="00985F0C"/>
    <w:rsid w:val="009C1687"/>
    <w:rsid w:val="009D2E0E"/>
    <w:rsid w:val="009F2944"/>
    <w:rsid w:val="00A85B8C"/>
    <w:rsid w:val="00B970C6"/>
    <w:rsid w:val="00BF1DF1"/>
    <w:rsid w:val="00C56A5C"/>
    <w:rsid w:val="00D31CF1"/>
    <w:rsid w:val="00D37332"/>
    <w:rsid w:val="00D45307"/>
    <w:rsid w:val="00D67E74"/>
    <w:rsid w:val="00DD555F"/>
    <w:rsid w:val="00E01144"/>
    <w:rsid w:val="00E05F1D"/>
    <w:rsid w:val="00E1445E"/>
    <w:rsid w:val="00E60103"/>
    <w:rsid w:val="00E60C10"/>
    <w:rsid w:val="00E64BF0"/>
    <w:rsid w:val="00EB36F4"/>
    <w:rsid w:val="00EF7EEF"/>
    <w:rsid w:val="00F206C5"/>
    <w:rsid w:val="00F81CAE"/>
    <w:rsid w:val="00F93E50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3DA4"/>
  <w15:chartTrackingRefBased/>
  <w15:docId w15:val="{6708D644-FD90-4037-B0C2-E2F96BE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2E0E"/>
    <w:pPr>
      <w:spacing w:line="256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E0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2E0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2E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E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E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E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E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E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E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2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E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E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E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E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unhideWhenUsed/>
    <w:rsid w:val="009D2E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lt-LT"/>
    </w:rPr>
  </w:style>
  <w:style w:type="paragraph" w:styleId="TOCHeading">
    <w:name w:val="TOC Heading"/>
    <w:basedOn w:val="Heading1"/>
    <w:next w:val="Normal"/>
    <w:uiPriority w:val="39"/>
    <w:unhideWhenUsed/>
    <w:qFormat/>
    <w:rsid w:val="009D2E0E"/>
    <w:pPr>
      <w:numPr>
        <w:numId w:val="0"/>
      </w:numPr>
      <w:spacing w:line="259" w:lineRule="auto"/>
      <w:outlineLvl w:val="9"/>
    </w:pPr>
    <w:rPr>
      <w:rFonts w:asciiTheme="majorHAnsi" w:hAnsiTheme="majorHAnsi"/>
      <w:lang w:eastAsia="lt-LT"/>
    </w:rPr>
  </w:style>
  <w:style w:type="paragraph" w:styleId="TOC1">
    <w:name w:val="toc 1"/>
    <w:basedOn w:val="Normal"/>
    <w:next w:val="Normal"/>
    <w:autoRedefine/>
    <w:uiPriority w:val="39"/>
    <w:unhideWhenUsed/>
    <w:rsid w:val="009D2E0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2E0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2E0E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D2E0E"/>
    <w:pPr>
      <w:tabs>
        <w:tab w:val="left" w:pos="1320"/>
        <w:tab w:val="right" w:leader="dot" w:pos="962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A80BC-905A-4C70-9643-805DAF41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</Pages>
  <Words>13228</Words>
  <Characters>7540</Characters>
  <Application>Microsoft Office Word</Application>
  <DocSecurity>0</DocSecurity>
  <Lines>62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Ernestas Venckus</cp:lastModifiedBy>
  <cp:revision>31</cp:revision>
  <dcterms:created xsi:type="dcterms:W3CDTF">2017-10-22T19:14:00Z</dcterms:created>
  <dcterms:modified xsi:type="dcterms:W3CDTF">2017-10-26T20:04:00Z</dcterms:modified>
</cp:coreProperties>
</file>