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Planning Notes</w:t>
      </w:r>
    </w:p>
    <w:p>
      <w:r>
        <w:t>The team reviewed the roadmap and agreed on three priorities for next quarter: platform reliability, documentation, and onboarding.</w:t>
      </w:r>
    </w:p>
    <w:p>
      <w:r>
        <w:t>No action items require follow-up outside the usual weekly sync.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Team Lead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