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F0" w:rsidRDefault="00CC65F0" w:rsidP="00CC65F0">
      <w:r>
        <w:t>Plain text</w:t>
      </w:r>
    </w:p>
    <w:p w:rsidR="00CC65F0" w:rsidRDefault="00CC65F0" w:rsidP="00CC65F0">
      <w:pPr>
        <w:rPr>
          <w:u w:val="single"/>
        </w:rPr>
      </w:pPr>
      <w:r>
        <w:rPr>
          <w:u w:val="single"/>
        </w:rPr>
        <w:t>Underlined text</w:t>
      </w:r>
    </w:p>
    <w:p w:rsidR="00CC65F0" w:rsidRDefault="00CC65F0" w:rsidP="00CC65F0">
      <w:pPr>
        <w:rPr>
          <w:b/>
        </w:rPr>
      </w:pPr>
      <w:r>
        <w:rPr>
          <w:b/>
        </w:rPr>
        <w:t>Bold text</w:t>
      </w:r>
    </w:p>
    <w:p w:rsidR="00CC65F0" w:rsidRDefault="00CC65F0" w:rsidP="00CC65F0">
      <w:pPr>
        <w:rPr>
          <w:i/>
        </w:rPr>
      </w:pPr>
      <w:r>
        <w:rPr>
          <w:i/>
        </w:rPr>
        <w:t>Italics text</w:t>
      </w:r>
    </w:p>
    <w:p w:rsidR="00CC65F0" w:rsidRDefault="00CC65F0" w:rsidP="00CC65F0">
      <w:pPr>
        <w:rPr>
          <w:strike/>
        </w:rPr>
      </w:pPr>
      <w:r>
        <w:rPr>
          <w:strike/>
        </w:rPr>
        <w:t>Strikethrough text</w:t>
      </w:r>
    </w:p>
    <w:p w:rsidR="00CC65F0" w:rsidRDefault="00CC65F0" w:rsidP="00CC65F0">
      <w:r>
        <w:t xml:space="preserve">Text </w:t>
      </w:r>
      <w:proofErr w:type="spellStart"/>
      <w:r>
        <w:t>with</w:t>
      </w:r>
      <w:r>
        <w:rPr>
          <w:vertAlign w:val="superscript"/>
        </w:rPr>
        <w:t>superscript</w:t>
      </w:r>
      <w:proofErr w:type="spellEnd"/>
    </w:p>
    <w:p w:rsidR="00CC65F0" w:rsidRDefault="00CC65F0" w:rsidP="00CC65F0">
      <w:r>
        <w:t xml:space="preserve">Text </w:t>
      </w:r>
      <w:proofErr w:type="spellStart"/>
      <w:r>
        <w:t>with</w:t>
      </w:r>
      <w:r>
        <w:rPr>
          <w:vertAlign w:val="subscript"/>
        </w:rPr>
        <w:t>subscript</w:t>
      </w:r>
      <w:proofErr w:type="spellEnd"/>
    </w:p>
    <w:p w:rsidR="00CC65F0" w:rsidRDefault="00CC65F0" w:rsidP="00CC65F0">
      <w:pPr>
        <w:rPr>
          <w:color w:val="FF0000"/>
        </w:rPr>
      </w:pPr>
      <w:r>
        <w:rPr>
          <w:color w:val="FF0000"/>
        </w:rPr>
        <w:t>Red text</w:t>
      </w:r>
    </w:p>
    <w:p w:rsidR="00CC65F0" w:rsidRDefault="00CC65F0" w:rsidP="00CC65F0">
      <w:r>
        <w:rPr>
          <w:highlight w:val="yellow"/>
        </w:rPr>
        <w:t>Yellow highlight text</w:t>
      </w:r>
    </w:p>
    <w:p w:rsidR="00CC65F0" w:rsidRDefault="00CC65F0" w:rsidP="00CC65F0">
      <w:pPr>
        <w:pStyle w:val="ListParagraph"/>
        <w:numPr>
          <w:ilvl w:val="0"/>
          <w:numId w:val="1"/>
        </w:numPr>
      </w:pPr>
      <w:r>
        <w:t>Bullet 1</w:t>
      </w:r>
    </w:p>
    <w:p w:rsidR="00CC65F0" w:rsidRDefault="00CC65F0" w:rsidP="00CC65F0">
      <w:pPr>
        <w:pStyle w:val="ListParagraph"/>
        <w:numPr>
          <w:ilvl w:val="0"/>
          <w:numId w:val="1"/>
        </w:numPr>
      </w:pPr>
      <w:r>
        <w:t>Bullet 2</w:t>
      </w:r>
    </w:p>
    <w:p w:rsidR="00CC65F0" w:rsidRDefault="00CC65F0" w:rsidP="00CC65F0">
      <w:pPr>
        <w:pStyle w:val="ListParagraph"/>
        <w:numPr>
          <w:ilvl w:val="0"/>
          <w:numId w:val="1"/>
        </w:numPr>
      </w:pPr>
      <w:r>
        <w:t>Bullet 3</w:t>
      </w:r>
    </w:p>
    <w:p w:rsidR="00CC65F0" w:rsidRDefault="00CC65F0" w:rsidP="00CC65F0">
      <w:pPr>
        <w:pStyle w:val="ListParagraph"/>
        <w:numPr>
          <w:ilvl w:val="0"/>
          <w:numId w:val="2"/>
        </w:numPr>
      </w:pPr>
      <w:r>
        <w:t>Number 1</w:t>
      </w:r>
    </w:p>
    <w:p w:rsidR="00CC65F0" w:rsidRDefault="00CC65F0" w:rsidP="00CC65F0">
      <w:pPr>
        <w:pStyle w:val="ListParagraph"/>
        <w:numPr>
          <w:ilvl w:val="0"/>
          <w:numId w:val="2"/>
        </w:numPr>
      </w:pPr>
      <w:r>
        <w:t>Number 2</w:t>
      </w:r>
    </w:p>
    <w:p w:rsidR="00CC65F0" w:rsidRDefault="00CC65F0" w:rsidP="00CC65F0">
      <w:pPr>
        <w:pStyle w:val="ListParagraph"/>
        <w:numPr>
          <w:ilvl w:val="0"/>
          <w:numId w:val="2"/>
        </w:numPr>
      </w:pPr>
      <w:r>
        <w:t>Number 3</w:t>
      </w:r>
    </w:p>
    <w:p w:rsidR="00CC65F0" w:rsidRDefault="00CC65F0" w:rsidP="00CC65F0">
      <w:pPr>
        <w:ind w:left="720"/>
      </w:pPr>
      <w:r>
        <w:t>Indented text</w:t>
      </w:r>
    </w:p>
    <w:p w:rsidR="00CC65F0" w:rsidRDefault="00CC65F0" w:rsidP="00CC65F0">
      <w:r>
        <w:t>Calibri</w:t>
      </w:r>
    </w:p>
    <w:p w:rsidR="00CC65F0" w:rsidRDefault="00CC65F0" w:rsidP="00CC65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Courier</w:t>
      </w:r>
    </w:p>
    <w:p w:rsidR="00CC65F0" w:rsidRDefault="00CC65F0" w:rsidP="00CC6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 New Roman</w:t>
      </w:r>
    </w:p>
    <w:p w:rsidR="00CC65F0" w:rsidRDefault="00CC65F0" w:rsidP="00CC65F0"/>
    <w:p w:rsidR="00B66CAF" w:rsidRPr="00CC65F0" w:rsidRDefault="00B66CAF" w:rsidP="00CC65F0"/>
    <w:sectPr w:rsidR="00B66CAF" w:rsidRPr="00CC65F0" w:rsidSect="00B6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F0608"/>
    <w:multiLevelType w:val="hybridMultilevel"/>
    <w:tmpl w:val="2ACE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32A3E"/>
    <w:multiLevelType w:val="hybridMultilevel"/>
    <w:tmpl w:val="AC8A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5F0"/>
    <w:rsid w:val="00B66CAF"/>
    <w:rsid w:val="00CC65F0"/>
    <w:rsid w:val="00E8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>VMware, Inc.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VMware, Inc.</dc:creator>
  <cp:keywords/>
  <dc:description/>
  <cp:lastModifiedBy>VMware, Inc.</cp:lastModifiedBy>
  <cp:revision>1</cp:revision>
  <dcterms:created xsi:type="dcterms:W3CDTF">2012-03-13T21:00:00Z</dcterms:created>
  <dcterms:modified xsi:type="dcterms:W3CDTF">2012-03-13T21:03:00Z</dcterms:modified>
</cp:coreProperties>
</file>