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974" w:rsidRDefault="00CD2974" w:rsidP="00CD2974">
      <w:pPr>
        <w:pStyle w:val="Title"/>
        <w:rPr>
          <w:rFonts w:ascii="Arial" w:eastAsia="Times New Roman" w:hAnsi="Arial" w:cs="Arial"/>
          <w:sz w:val="23"/>
          <w:szCs w:val="23"/>
          <w:lang w:val="fr-FR" w:eastAsia="fr-FR"/>
        </w:rPr>
      </w:pPr>
      <w:proofErr w:type="gramStart"/>
      <w:r>
        <w:t>Octavio :</w:t>
      </w:r>
      <w:proofErr w:type="gramEnd"/>
      <w:r>
        <w:t xml:space="preserve"> Application Mobile</w:t>
      </w:r>
    </w:p>
    <w:p w:rsidR="00CD2974" w:rsidRDefault="00CD2974" w:rsidP="00CD2974">
      <w:pPr>
        <w:pStyle w:val="NoSpacing"/>
        <w:rPr>
          <w:rFonts w:ascii="Arial" w:eastAsia="Times New Roman" w:hAnsi="Arial" w:cs="Arial"/>
          <w:sz w:val="23"/>
          <w:szCs w:val="23"/>
          <w:lang w:val="fr-FR" w:eastAsia="fr-FR"/>
        </w:rPr>
      </w:pP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Arial" w:eastAsia="Times New Roman" w:hAnsi="Arial" w:cs="Arial"/>
          <w:sz w:val="23"/>
          <w:szCs w:val="23"/>
          <w:lang w:val="fr-FR" w:eastAsia="fr-FR"/>
        </w:rPr>
        <w:t xml:space="preserve">Le développement de l’application Android a été réalisé à l’aide d’un ensemble d’APIs : </w:t>
      </w:r>
      <w:proofErr w:type="spellStart"/>
      <w:r w:rsidRPr="00CD2974">
        <w:rPr>
          <w:rFonts w:ascii="Arial" w:eastAsia="Times New Roman" w:hAnsi="Arial" w:cs="Arial"/>
          <w:sz w:val="23"/>
          <w:szCs w:val="23"/>
          <w:lang w:val="fr-FR" w:eastAsia="fr-FR"/>
        </w:rPr>
        <w:t>Cordova</w:t>
      </w:r>
      <w:proofErr w:type="spellEnd"/>
      <w:r w:rsidRPr="00CD2974">
        <w:rPr>
          <w:rFonts w:ascii="Arial" w:eastAsia="Times New Roman" w:hAnsi="Arial" w:cs="Arial"/>
          <w:sz w:val="23"/>
          <w:szCs w:val="23"/>
          <w:lang w:val="fr-FR" w:eastAsia="fr-FR"/>
        </w:rPr>
        <w:t xml:space="preserve">, qui permet le développement d’une application mobile </w:t>
      </w:r>
      <w:proofErr w:type="spellStart"/>
      <w:r w:rsidRPr="00CD2974">
        <w:rPr>
          <w:rFonts w:ascii="Arial" w:eastAsia="Times New Roman" w:hAnsi="Arial" w:cs="Arial"/>
          <w:sz w:val="23"/>
          <w:szCs w:val="23"/>
          <w:lang w:val="fr-FR" w:eastAsia="fr-FR"/>
        </w:rPr>
        <w:t>mult</w:t>
      </w:r>
      <w:bookmarkStart w:id="0" w:name="_GoBack"/>
      <w:bookmarkEnd w:id="0"/>
      <w:r w:rsidRPr="00CD2974">
        <w:rPr>
          <w:rFonts w:ascii="Arial" w:eastAsia="Times New Roman" w:hAnsi="Arial" w:cs="Arial"/>
          <w:sz w:val="23"/>
          <w:szCs w:val="23"/>
          <w:lang w:val="fr-FR" w:eastAsia="fr-FR"/>
        </w:rPr>
        <w:t>i-plateforme</w:t>
      </w:r>
      <w:proofErr w:type="spellEnd"/>
      <w:r w:rsidRPr="00CD2974">
        <w:rPr>
          <w:rFonts w:ascii="Arial" w:eastAsia="Times New Roman" w:hAnsi="Arial" w:cs="Arial"/>
          <w:sz w:val="23"/>
          <w:szCs w:val="23"/>
          <w:lang w:val="fr-FR" w:eastAsia="fr-FR"/>
        </w:rPr>
        <w:t xml:space="preserve"> (Android, iOS, …) via le développement web.</w:t>
      </w:r>
    </w:p>
    <w:p w:rsidR="00CD2974" w:rsidRPr="00CD2974" w:rsidRDefault="00CD2974" w:rsidP="00CD2974">
      <w:pPr>
        <w:pStyle w:val="NoSpacing"/>
        <w:rPr>
          <w:rFonts w:ascii="Times New Roman" w:eastAsia="Times New Roman" w:hAnsi="Times New Roman" w:cs="Times New Roman"/>
          <w:sz w:val="24"/>
          <w:szCs w:val="24"/>
          <w:lang w:val="fr-FR" w:eastAsia="fr-FR"/>
        </w:rPr>
      </w:pP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Arial" w:eastAsia="Times New Roman" w:hAnsi="Arial" w:cs="Arial"/>
          <w:sz w:val="23"/>
          <w:szCs w:val="23"/>
          <w:lang w:val="fr-FR" w:eastAsia="fr-FR"/>
        </w:rPr>
        <w:t xml:space="preserve">Pour ce faire, on installera donc </w:t>
      </w:r>
      <w:proofErr w:type="spellStart"/>
      <w:r w:rsidRPr="00CD2974">
        <w:rPr>
          <w:rFonts w:ascii="Arial" w:eastAsia="Times New Roman" w:hAnsi="Arial" w:cs="Arial"/>
          <w:sz w:val="23"/>
          <w:szCs w:val="23"/>
          <w:lang w:val="fr-FR" w:eastAsia="fr-FR"/>
        </w:rPr>
        <w:t>Cordova</w:t>
      </w:r>
      <w:proofErr w:type="spellEnd"/>
      <w:r w:rsidRPr="00CD2974">
        <w:rPr>
          <w:rFonts w:ascii="Arial" w:eastAsia="Times New Roman" w:hAnsi="Arial" w:cs="Arial"/>
          <w:sz w:val="23"/>
          <w:szCs w:val="23"/>
          <w:lang w:val="fr-FR" w:eastAsia="fr-FR"/>
        </w:rPr>
        <w:t xml:space="preserve"> et les différents prérequis comme indiqué sur la page de documentation du site </w:t>
      </w:r>
      <w:proofErr w:type="spellStart"/>
      <w:r w:rsidRPr="00CD2974">
        <w:rPr>
          <w:rFonts w:ascii="Arial" w:eastAsia="Times New Roman" w:hAnsi="Arial" w:cs="Arial"/>
          <w:sz w:val="23"/>
          <w:szCs w:val="23"/>
          <w:lang w:val="fr-FR" w:eastAsia="fr-FR"/>
        </w:rPr>
        <w:t>Cordova</w:t>
      </w:r>
      <w:proofErr w:type="spellEnd"/>
      <w:r w:rsidRPr="00CD2974">
        <w:rPr>
          <w:rFonts w:ascii="Arial" w:eastAsia="Times New Roman" w:hAnsi="Arial" w:cs="Arial"/>
          <w:sz w:val="23"/>
          <w:szCs w:val="23"/>
          <w:lang w:val="fr-FR" w:eastAsia="fr-FR"/>
        </w:rPr>
        <w:t xml:space="preserve"> (rubrique Command Line) : </w:t>
      </w:r>
      <w:hyperlink r:id="rId6" w:anchor="The%20Command-Line%20Interface" w:history="1">
        <w:r w:rsidRPr="00CD2974">
          <w:rPr>
            <w:rFonts w:ascii="Arial" w:eastAsia="Times New Roman" w:hAnsi="Arial" w:cs="Arial"/>
            <w:color w:val="1155CC"/>
            <w:sz w:val="23"/>
            <w:szCs w:val="23"/>
            <w:u w:val="single"/>
            <w:lang w:val="fr-FR" w:eastAsia="fr-FR"/>
          </w:rPr>
          <w:t>http://cordova.apache.org/docs/en/3.5.0/guide_cli_index.md.html#The%20Command-Line%20Interface</w:t>
        </w:r>
      </w:hyperlink>
    </w:p>
    <w:p w:rsidR="00CD2974" w:rsidRPr="00CD2974" w:rsidRDefault="00CD2974" w:rsidP="00CD2974">
      <w:pPr>
        <w:pStyle w:val="NoSpacing"/>
        <w:rPr>
          <w:rFonts w:ascii="Times New Roman" w:eastAsia="Times New Roman" w:hAnsi="Times New Roman" w:cs="Times New Roman"/>
          <w:sz w:val="24"/>
          <w:szCs w:val="24"/>
          <w:lang w:val="fr-FR" w:eastAsia="fr-FR"/>
        </w:rPr>
      </w:pP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Arial" w:eastAsia="Times New Roman" w:hAnsi="Arial" w:cs="Arial"/>
          <w:sz w:val="23"/>
          <w:szCs w:val="23"/>
          <w:lang w:val="fr-FR" w:eastAsia="fr-FR"/>
        </w:rPr>
        <w:t>Le développement web se fera dans le dossier “www” au sein du projet, puis celui-ci devra être compilé à l’aide de la commande “</w:t>
      </w:r>
      <w:proofErr w:type="spellStart"/>
      <w:r w:rsidRPr="00CD2974">
        <w:rPr>
          <w:rFonts w:ascii="Arial" w:eastAsia="Times New Roman" w:hAnsi="Arial" w:cs="Arial"/>
          <w:sz w:val="23"/>
          <w:szCs w:val="23"/>
          <w:lang w:val="fr-FR" w:eastAsia="fr-FR"/>
        </w:rPr>
        <w:t>cordova</w:t>
      </w:r>
      <w:proofErr w:type="spellEnd"/>
      <w:r w:rsidRPr="00CD2974">
        <w:rPr>
          <w:rFonts w:ascii="Arial" w:eastAsia="Times New Roman" w:hAnsi="Arial" w:cs="Arial"/>
          <w:sz w:val="23"/>
          <w:szCs w:val="23"/>
          <w:lang w:val="fr-FR" w:eastAsia="fr-FR"/>
        </w:rPr>
        <w:t xml:space="preserve"> </w:t>
      </w:r>
      <w:proofErr w:type="spellStart"/>
      <w:r w:rsidRPr="00CD2974">
        <w:rPr>
          <w:rFonts w:ascii="Arial" w:eastAsia="Times New Roman" w:hAnsi="Arial" w:cs="Arial"/>
          <w:sz w:val="23"/>
          <w:szCs w:val="23"/>
          <w:lang w:val="fr-FR" w:eastAsia="fr-FR"/>
        </w:rPr>
        <w:t>buid</w:t>
      </w:r>
      <w:proofErr w:type="spellEnd"/>
      <w:r w:rsidRPr="00CD2974">
        <w:rPr>
          <w:rFonts w:ascii="Arial" w:eastAsia="Times New Roman" w:hAnsi="Arial" w:cs="Arial"/>
          <w:sz w:val="23"/>
          <w:szCs w:val="23"/>
          <w:lang w:val="fr-FR" w:eastAsia="fr-FR"/>
        </w:rPr>
        <w:t>” avant d’être intégré dans Eclipse pour l’</w:t>
      </w:r>
      <w:proofErr w:type="spellStart"/>
      <w:r w:rsidRPr="00CD2974">
        <w:rPr>
          <w:rFonts w:ascii="Arial" w:eastAsia="Times New Roman" w:hAnsi="Arial" w:cs="Arial"/>
          <w:sz w:val="23"/>
          <w:szCs w:val="23"/>
          <w:lang w:val="fr-FR" w:eastAsia="fr-FR"/>
        </w:rPr>
        <w:t>execution</w:t>
      </w:r>
      <w:proofErr w:type="spellEnd"/>
      <w:r w:rsidRPr="00CD2974">
        <w:rPr>
          <w:rFonts w:ascii="Arial" w:eastAsia="Times New Roman" w:hAnsi="Arial" w:cs="Arial"/>
          <w:sz w:val="23"/>
          <w:szCs w:val="23"/>
          <w:lang w:val="fr-FR" w:eastAsia="fr-FR"/>
        </w:rPr>
        <w:t xml:space="preserve"> Android ou </w:t>
      </w:r>
      <w:proofErr w:type="spellStart"/>
      <w:r w:rsidRPr="00CD2974">
        <w:rPr>
          <w:rFonts w:ascii="Arial" w:eastAsia="Times New Roman" w:hAnsi="Arial" w:cs="Arial"/>
          <w:sz w:val="23"/>
          <w:szCs w:val="23"/>
          <w:lang w:val="fr-FR" w:eastAsia="fr-FR"/>
        </w:rPr>
        <w:t>XCode</w:t>
      </w:r>
      <w:proofErr w:type="spellEnd"/>
      <w:r w:rsidRPr="00CD2974">
        <w:rPr>
          <w:rFonts w:ascii="Arial" w:eastAsia="Times New Roman" w:hAnsi="Arial" w:cs="Arial"/>
          <w:sz w:val="23"/>
          <w:szCs w:val="23"/>
          <w:lang w:val="fr-FR" w:eastAsia="fr-FR"/>
        </w:rPr>
        <w:t xml:space="preserve"> pour iOS.</w:t>
      </w:r>
    </w:p>
    <w:p w:rsidR="00CD2974" w:rsidRPr="00CD2974" w:rsidRDefault="00CD2974" w:rsidP="00CD2974">
      <w:pPr>
        <w:pStyle w:val="NoSpacing"/>
        <w:rPr>
          <w:rFonts w:ascii="Times New Roman" w:eastAsia="Times New Roman" w:hAnsi="Times New Roman" w:cs="Times New Roman"/>
          <w:sz w:val="24"/>
          <w:szCs w:val="24"/>
          <w:lang w:val="fr-FR" w:eastAsia="fr-FR"/>
        </w:rPr>
      </w:pPr>
    </w:p>
    <w:p w:rsidR="00CD2974" w:rsidRDefault="00CD2974" w:rsidP="00CD2974">
      <w:pPr>
        <w:pStyle w:val="NoSpacing"/>
        <w:rPr>
          <w:rFonts w:ascii="Arial" w:eastAsia="Times New Roman" w:hAnsi="Arial" w:cs="Arial"/>
          <w:sz w:val="23"/>
          <w:szCs w:val="23"/>
          <w:lang w:val="fr-FR" w:eastAsia="fr-FR"/>
        </w:rPr>
      </w:pPr>
      <w:r w:rsidRPr="00CD2974">
        <w:rPr>
          <w:rFonts w:ascii="Arial" w:eastAsia="Times New Roman" w:hAnsi="Arial" w:cs="Arial"/>
          <w:sz w:val="23"/>
          <w:szCs w:val="23"/>
          <w:lang w:val="fr-FR" w:eastAsia="fr-FR"/>
        </w:rPr>
        <w:t>La suite de ce dossier d’aide présentera notre développement, à savoir le contenu du dossier “www”.</w:t>
      </w:r>
    </w:p>
    <w:p w:rsidR="00CD2974" w:rsidRPr="00CD2974" w:rsidRDefault="00CD2974" w:rsidP="00CD2974">
      <w:pPr>
        <w:pStyle w:val="NoSpacing"/>
        <w:rPr>
          <w:rFonts w:ascii="Times New Roman" w:eastAsia="Times New Roman" w:hAnsi="Times New Roman" w:cs="Times New Roman"/>
          <w:sz w:val="24"/>
          <w:szCs w:val="24"/>
          <w:lang w:val="fr-FR" w:eastAsia="fr-FR"/>
        </w:rPr>
      </w:pPr>
    </w:p>
    <w:p w:rsidR="00CD2974" w:rsidRPr="00CD2974" w:rsidRDefault="00CD2974" w:rsidP="00CD2974">
      <w:pPr>
        <w:pStyle w:val="Heading1"/>
        <w:rPr>
          <w:sz w:val="48"/>
          <w:szCs w:val="48"/>
          <w:lang w:val="fr-FR" w:eastAsia="fr-FR"/>
        </w:rPr>
      </w:pPr>
      <w:r w:rsidRPr="00CD2974">
        <w:rPr>
          <w:lang w:val="fr-FR" w:eastAsia="fr-FR"/>
        </w:rPr>
        <w:t>Les vues</w:t>
      </w:r>
    </w:p>
    <w:p w:rsidR="00CD2974" w:rsidRPr="00CD2974" w:rsidRDefault="00CD2974" w:rsidP="00CD2974">
      <w:pPr>
        <w:pStyle w:val="Heading2"/>
        <w:rPr>
          <w:sz w:val="36"/>
          <w:szCs w:val="36"/>
          <w:lang w:val="fr-FR" w:eastAsia="fr-FR"/>
        </w:rPr>
      </w:pPr>
      <w:r w:rsidRPr="00CD2974">
        <w:rPr>
          <w:lang w:val="fr-FR" w:eastAsia="fr-FR"/>
        </w:rPr>
        <w:t>La page principale</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Le dossier principal contient les différents fichiers d’affichage.</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On y retrouve tout d’abord le fichier index.html, qui contient l’ensemble des informations générales et l’appel à tous les fichiers JavaScript ou CSS. En plus de l’appel à toutes les ressources nécessaires au projet, le fichier index.html contient aussi un élément avec pour id “container”, qui contiendra la page.</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La page contiendra aussi le chat qui s’affichera ou non selon sa classe CSS (visible / invisible) qui sera modifiée via </w:t>
      </w:r>
      <w:proofErr w:type="spellStart"/>
      <w:r w:rsidRPr="00CD2974">
        <w:rPr>
          <w:rFonts w:ascii="Calibri" w:eastAsia="Times New Roman" w:hAnsi="Calibri" w:cs="Times New Roman"/>
          <w:sz w:val="23"/>
          <w:szCs w:val="23"/>
          <w:lang w:val="fr-FR" w:eastAsia="fr-FR"/>
        </w:rPr>
        <w:t>javascript</w:t>
      </w:r>
      <w:proofErr w:type="spellEnd"/>
      <w:r w:rsidRPr="00CD2974">
        <w:rPr>
          <w:rFonts w:ascii="Calibri" w:eastAsia="Times New Roman" w:hAnsi="Calibri" w:cs="Times New Roman"/>
          <w:sz w:val="23"/>
          <w:szCs w:val="23"/>
          <w:lang w:val="fr-FR" w:eastAsia="fr-FR"/>
        </w:rPr>
        <w:t xml:space="preserve"> sur les pages autorisant l’affichage du chat.</w:t>
      </w:r>
    </w:p>
    <w:p w:rsidR="00CD2974" w:rsidRPr="00CD2974" w:rsidRDefault="00CD2974" w:rsidP="00CD2974">
      <w:pPr>
        <w:pStyle w:val="NoSpacing"/>
        <w:rPr>
          <w:rFonts w:ascii="Times New Roman" w:eastAsia="Times New Roman" w:hAnsi="Times New Roman" w:cs="Times New Roman"/>
          <w:sz w:val="24"/>
          <w:szCs w:val="24"/>
          <w:lang w:val="fr-FR" w:eastAsia="fr-FR"/>
        </w:rPr>
      </w:pPr>
    </w:p>
    <w:p w:rsidR="00CD2974" w:rsidRDefault="00CD2974" w:rsidP="00CD2974">
      <w:pPr>
        <w:pStyle w:val="NoSpacing"/>
        <w:rPr>
          <w:rFonts w:ascii="Calibri" w:eastAsia="Times New Roman" w:hAnsi="Calibri" w:cs="Times New Roman"/>
          <w:sz w:val="23"/>
          <w:szCs w:val="23"/>
          <w:lang w:val="fr-FR" w:eastAsia="fr-FR"/>
        </w:rPr>
      </w:pPr>
      <w:r w:rsidRPr="00CD2974">
        <w:rPr>
          <w:rFonts w:ascii="Calibri" w:eastAsia="Times New Roman" w:hAnsi="Calibri" w:cs="Times New Roman"/>
          <w:sz w:val="23"/>
          <w:szCs w:val="23"/>
          <w:lang w:val="fr-FR" w:eastAsia="fr-FR"/>
        </w:rPr>
        <w:t>La partie avec pour id “container”, mentionnée précédemment contiendra un des autres fichiers HTML ajouté via JavaScript en fonction des changements des chargements de page demandés par l’utilisateur.</w:t>
      </w:r>
    </w:p>
    <w:p w:rsidR="00CD2974" w:rsidRDefault="00CD2974">
      <w:pPr>
        <w:rPr>
          <w:rFonts w:ascii="Calibri" w:eastAsia="Times New Roman" w:hAnsi="Calibri" w:cs="Times New Roman"/>
          <w:sz w:val="23"/>
          <w:szCs w:val="23"/>
          <w:lang w:val="fr-FR" w:eastAsia="fr-FR"/>
        </w:rPr>
      </w:pPr>
      <w:r>
        <w:rPr>
          <w:rFonts w:ascii="Calibri" w:eastAsia="Times New Roman" w:hAnsi="Calibri" w:cs="Times New Roman"/>
          <w:sz w:val="23"/>
          <w:szCs w:val="23"/>
          <w:lang w:val="fr-FR" w:eastAsia="fr-FR"/>
        </w:rPr>
        <w:br w:type="page"/>
      </w:r>
    </w:p>
    <w:p w:rsidR="00CD2974" w:rsidRPr="00CD2974" w:rsidRDefault="00CD2974" w:rsidP="00CD2974">
      <w:pPr>
        <w:pStyle w:val="Heading2"/>
        <w:rPr>
          <w:sz w:val="36"/>
          <w:szCs w:val="36"/>
          <w:lang w:val="fr-FR" w:eastAsia="fr-FR"/>
        </w:rPr>
      </w:pPr>
      <w:r w:rsidRPr="00CD2974">
        <w:rPr>
          <w:lang w:val="fr-FR" w:eastAsia="fr-FR"/>
        </w:rPr>
        <w:lastRenderedPageBreak/>
        <w:t>Les pages de contenu</w:t>
      </w:r>
    </w:p>
    <w:p w:rsidR="00CD2974" w:rsidRPr="00CD2974" w:rsidRDefault="00CD2974" w:rsidP="00CD2974">
      <w:pPr>
        <w:pStyle w:val="NoSpacing"/>
        <w:rPr>
          <w:rFonts w:ascii="Times New Roman" w:eastAsia="Times New Roman" w:hAnsi="Times New Roman" w:cs="Times New Roman"/>
          <w:sz w:val="24"/>
          <w:szCs w:val="24"/>
          <w:lang w:val="fr-FR" w:eastAsia="fr-FR"/>
        </w:rPr>
      </w:pP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Arial" w:eastAsia="Times New Roman" w:hAnsi="Arial" w:cs="Arial"/>
          <w:sz w:val="23"/>
          <w:szCs w:val="23"/>
          <w:lang w:val="fr-FR" w:eastAsia="fr-FR"/>
        </w:rPr>
        <w:t>home_onlineChoiceView</w:t>
      </w:r>
      <w:proofErr w:type="spellEnd"/>
      <w:r w:rsidRPr="00CD2974">
        <w:rPr>
          <w:rFonts w:ascii="Arial" w:eastAsia="Times New Roman" w:hAnsi="Arial" w:cs="Arial"/>
          <w:sz w:val="23"/>
          <w:szCs w:val="23"/>
          <w:lang w:val="fr-FR" w:eastAsia="fr-FR"/>
        </w:rPr>
        <w:t xml:space="preserve"> : page initiale, permet de choisir entre le serveur officiel en ligne ou un autre serveur qui peut être sur le même réseau local ou sur internet</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home_serverSelectView</w:t>
      </w:r>
      <w:proofErr w:type="spellEnd"/>
      <w:r w:rsidRPr="00CD2974">
        <w:rPr>
          <w:rFonts w:ascii="Calibri" w:eastAsia="Times New Roman" w:hAnsi="Calibri" w:cs="Times New Roman"/>
          <w:sz w:val="23"/>
          <w:szCs w:val="23"/>
          <w:lang w:val="fr-FR" w:eastAsia="fr-FR"/>
        </w:rPr>
        <w:t xml:space="preserve"> : page de configuration du serveur (IP et Port), si on choisit l’option autre serveur dans la page précédente</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home_connectionView</w:t>
      </w:r>
      <w:proofErr w:type="spellEnd"/>
      <w:r w:rsidRPr="00CD2974">
        <w:rPr>
          <w:rFonts w:ascii="Calibri" w:eastAsia="Times New Roman" w:hAnsi="Calibri" w:cs="Times New Roman"/>
          <w:sz w:val="23"/>
          <w:szCs w:val="23"/>
          <w:lang w:val="fr-FR" w:eastAsia="fr-FR"/>
        </w:rPr>
        <w:t xml:space="preserve"> : une fois le serveur choisi, cette page permet de se connecter au serveur</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home_subscribeView</w:t>
      </w:r>
      <w:proofErr w:type="spellEnd"/>
      <w:r w:rsidRPr="00CD2974">
        <w:rPr>
          <w:rFonts w:ascii="Calibri" w:eastAsia="Times New Roman" w:hAnsi="Calibri" w:cs="Times New Roman"/>
          <w:sz w:val="23"/>
          <w:szCs w:val="23"/>
          <w:lang w:val="fr-FR" w:eastAsia="fr-FR"/>
        </w:rPr>
        <w:t xml:space="preserve"> : page de création de compte sur le serveur, si pas de compte dans la page précédente</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lobbyView</w:t>
      </w:r>
      <w:proofErr w:type="spellEnd"/>
      <w:r w:rsidRPr="00CD2974">
        <w:rPr>
          <w:rFonts w:ascii="Calibri" w:eastAsia="Times New Roman" w:hAnsi="Calibri" w:cs="Times New Roman"/>
          <w:sz w:val="23"/>
          <w:szCs w:val="23"/>
          <w:lang w:val="fr-FR" w:eastAsia="fr-FR"/>
        </w:rPr>
        <w:t xml:space="preserve"> : page salon, permet d’accéder au chat, de créer une partie ou de rejoindre une partie existante</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gameFastWaiting</w:t>
      </w:r>
      <w:proofErr w:type="spellEnd"/>
      <w:r w:rsidRPr="00CD2974">
        <w:rPr>
          <w:rFonts w:ascii="Calibri" w:eastAsia="Times New Roman" w:hAnsi="Calibri" w:cs="Times New Roman"/>
          <w:sz w:val="23"/>
          <w:szCs w:val="23"/>
          <w:lang w:val="fr-FR" w:eastAsia="fr-FR"/>
        </w:rPr>
        <w:t xml:space="preserve"> : page d’attente, en cas de latence serveur si on lance une partie</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gameConfigView</w:t>
      </w:r>
      <w:proofErr w:type="spellEnd"/>
      <w:r w:rsidRPr="00CD2974">
        <w:rPr>
          <w:rFonts w:ascii="Calibri" w:eastAsia="Times New Roman" w:hAnsi="Calibri" w:cs="Times New Roman"/>
          <w:sz w:val="23"/>
          <w:szCs w:val="23"/>
          <w:lang w:val="fr-FR" w:eastAsia="fr-FR"/>
        </w:rPr>
        <w:t xml:space="preserve"> : page de configuration pour une partie personnalisée</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joinGameView</w:t>
      </w:r>
      <w:proofErr w:type="spellEnd"/>
      <w:r w:rsidRPr="00CD2974">
        <w:rPr>
          <w:rFonts w:ascii="Calibri" w:eastAsia="Times New Roman" w:hAnsi="Calibri" w:cs="Times New Roman"/>
          <w:sz w:val="23"/>
          <w:szCs w:val="23"/>
          <w:lang w:val="fr-FR" w:eastAsia="fr-FR"/>
        </w:rPr>
        <w:t xml:space="preserve"> : page listant les parties disponibles, pour rejoindre une partie en cours</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gameConfigViewer</w:t>
      </w:r>
      <w:proofErr w:type="spellEnd"/>
      <w:r w:rsidRPr="00CD2974">
        <w:rPr>
          <w:rFonts w:ascii="Calibri" w:eastAsia="Times New Roman" w:hAnsi="Calibri" w:cs="Times New Roman"/>
          <w:sz w:val="23"/>
          <w:szCs w:val="23"/>
          <w:lang w:val="fr-FR" w:eastAsia="fr-FR"/>
        </w:rPr>
        <w:t xml:space="preserve"> : page de configuration de partie figée, pour voir les modifications jusqu’au lancement de la partie, toute personne n’étant pas </w:t>
      </w:r>
      <w:proofErr w:type="spellStart"/>
      <w:r w:rsidRPr="00CD2974">
        <w:rPr>
          <w:rFonts w:ascii="Calibri" w:eastAsia="Times New Roman" w:hAnsi="Calibri" w:cs="Times New Roman"/>
          <w:sz w:val="23"/>
          <w:szCs w:val="23"/>
          <w:lang w:val="fr-FR" w:eastAsia="fr-FR"/>
        </w:rPr>
        <w:t>owner</w:t>
      </w:r>
      <w:proofErr w:type="spellEnd"/>
      <w:r w:rsidRPr="00CD2974">
        <w:rPr>
          <w:rFonts w:ascii="Calibri" w:eastAsia="Times New Roman" w:hAnsi="Calibri" w:cs="Times New Roman"/>
          <w:sz w:val="23"/>
          <w:szCs w:val="23"/>
          <w:lang w:val="fr-FR" w:eastAsia="fr-FR"/>
        </w:rPr>
        <w:t xml:space="preserve"> s’y rendra jusqu’à ce que l’</w:t>
      </w:r>
      <w:proofErr w:type="spellStart"/>
      <w:r w:rsidRPr="00CD2974">
        <w:rPr>
          <w:rFonts w:ascii="Calibri" w:eastAsia="Times New Roman" w:hAnsi="Calibri" w:cs="Times New Roman"/>
          <w:sz w:val="23"/>
          <w:szCs w:val="23"/>
          <w:lang w:val="fr-FR" w:eastAsia="fr-FR"/>
        </w:rPr>
        <w:t>owner</w:t>
      </w:r>
      <w:proofErr w:type="spellEnd"/>
      <w:r w:rsidRPr="00CD2974">
        <w:rPr>
          <w:rFonts w:ascii="Calibri" w:eastAsia="Times New Roman" w:hAnsi="Calibri" w:cs="Times New Roman"/>
          <w:sz w:val="23"/>
          <w:szCs w:val="23"/>
          <w:lang w:val="fr-FR" w:eastAsia="fr-FR"/>
        </w:rPr>
        <w:t xml:space="preserve"> de la partie la démarre</w:t>
      </w:r>
    </w:p>
    <w:p w:rsidR="00CD2974" w:rsidRPr="00CD2974" w:rsidRDefault="00CD2974" w:rsidP="00CD2974">
      <w:pPr>
        <w:pStyle w:val="NoSpacing"/>
        <w:numPr>
          <w:ilvl w:val="0"/>
          <w:numId w:val="21"/>
        </w:numPr>
        <w:rPr>
          <w:rFonts w:ascii="Times New Roman" w:eastAsia="Times New Roman" w:hAnsi="Times New Roman" w:cs="Times New Roman"/>
          <w:sz w:val="24"/>
          <w:szCs w:val="24"/>
          <w:lang w:val="fr-FR" w:eastAsia="fr-FR"/>
        </w:rPr>
      </w:pPr>
      <w:proofErr w:type="spellStart"/>
      <w:r w:rsidRPr="00CD2974">
        <w:rPr>
          <w:rFonts w:ascii="Calibri" w:eastAsia="Times New Roman" w:hAnsi="Calibri" w:cs="Times New Roman"/>
          <w:sz w:val="23"/>
          <w:szCs w:val="23"/>
          <w:lang w:val="fr-FR" w:eastAsia="fr-FR"/>
        </w:rPr>
        <w:t>gameView</w:t>
      </w:r>
      <w:proofErr w:type="spellEnd"/>
      <w:r w:rsidRPr="00CD2974">
        <w:rPr>
          <w:rFonts w:ascii="Calibri" w:eastAsia="Times New Roman" w:hAnsi="Calibri" w:cs="Times New Roman"/>
          <w:sz w:val="23"/>
          <w:szCs w:val="23"/>
          <w:lang w:val="fr-FR" w:eastAsia="fr-FR"/>
        </w:rPr>
        <w:t xml:space="preserve"> : page contenant le plateau de jeu</w:t>
      </w:r>
    </w:p>
    <w:p w:rsidR="00CD2974" w:rsidRDefault="00CD2974" w:rsidP="00CD2974">
      <w:pPr>
        <w:pStyle w:val="NoSpacing"/>
        <w:rPr>
          <w:rFonts w:ascii="Times New Roman" w:eastAsia="Times New Roman" w:hAnsi="Times New Roman" w:cs="Times New Roman"/>
          <w:sz w:val="24"/>
          <w:szCs w:val="24"/>
          <w:lang w:val="fr-FR" w:eastAsia="fr-FR"/>
        </w:rPr>
      </w:pPr>
    </w:p>
    <w:p w:rsidR="00CD2974" w:rsidRPr="00CD2974" w:rsidRDefault="00CD2974" w:rsidP="00CD2974">
      <w:pPr>
        <w:pStyle w:val="NoSpacing"/>
        <w:rPr>
          <w:rFonts w:ascii="Times New Roman" w:eastAsia="Times New Roman" w:hAnsi="Times New Roman" w:cs="Times New Roman"/>
          <w:sz w:val="24"/>
          <w:szCs w:val="24"/>
          <w:lang w:val="fr-FR" w:eastAsia="fr-FR"/>
        </w:rPr>
      </w:pPr>
    </w:p>
    <w:p w:rsidR="00CD2974" w:rsidRPr="00CD2974" w:rsidRDefault="00CD2974" w:rsidP="00CD2974">
      <w:pPr>
        <w:pStyle w:val="Heading1"/>
        <w:rPr>
          <w:sz w:val="48"/>
          <w:szCs w:val="48"/>
          <w:lang w:val="fr-FR" w:eastAsia="fr-FR"/>
        </w:rPr>
      </w:pPr>
      <w:r w:rsidRPr="00CD2974">
        <w:rPr>
          <w:lang w:val="fr-FR" w:eastAsia="fr-FR"/>
        </w:rPr>
        <w:t>Les fichiers JavaScript</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Le dossier “script” contient les fichiers JavaScript, ceux-ci sont répartis en 3 parties :</w:t>
      </w:r>
    </w:p>
    <w:p w:rsidR="00CD2974" w:rsidRPr="00CD2974" w:rsidRDefault="00CD2974" w:rsidP="00CD2974">
      <w:pPr>
        <w:pStyle w:val="Heading2"/>
        <w:rPr>
          <w:sz w:val="36"/>
          <w:szCs w:val="36"/>
          <w:lang w:val="fr-FR" w:eastAsia="fr-FR"/>
        </w:rPr>
      </w:pPr>
      <w:r w:rsidRPr="00CD2974">
        <w:rPr>
          <w:lang w:val="fr-FR" w:eastAsia="fr-FR"/>
        </w:rPr>
        <w:t xml:space="preserve">La </w:t>
      </w:r>
      <w:proofErr w:type="spellStart"/>
      <w:r w:rsidRPr="00CD2974">
        <w:rPr>
          <w:lang w:val="fr-FR" w:eastAsia="fr-FR"/>
        </w:rPr>
        <w:t>naviagtion</w:t>
      </w:r>
      <w:proofErr w:type="spellEnd"/>
      <w:r w:rsidRPr="00CD2974">
        <w:rPr>
          <w:lang w:val="fr-FR" w:eastAsia="fr-FR"/>
        </w:rPr>
        <w:t xml:space="preserve"> dans les pages :</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La navigation au sein des pages est assurée par le fichier “switchpage.js”, qui met à jour le contenu de la page index via AJAX, afin d’afficher la page demandée par l’utilisateur. Cette page assure aussi le déclenchement du code </w:t>
      </w:r>
      <w:proofErr w:type="spellStart"/>
      <w:r w:rsidRPr="00CD2974">
        <w:rPr>
          <w:rFonts w:ascii="Calibri" w:eastAsia="Times New Roman" w:hAnsi="Calibri" w:cs="Times New Roman"/>
          <w:sz w:val="23"/>
          <w:szCs w:val="23"/>
          <w:lang w:val="fr-FR" w:eastAsia="fr-FR"/>
        </w:rPr>
        <w:t>javascript</w:t>
      </w:r>
      <w:proofErr w:type="spellEnd"/>
      <w:r w:rsidRPr="00CD2974">
        <w:rPr>
          <w:rFonts w:ascii="Calibri" w:eastAsia="Times New Roman" w:hAnsi="Calibri" w:cs="Times New Roman"/>
          <w:sz w:val="23"/>
          <w:szCs w:val="23"/>
          <w:lang w:val="fr-FR" w:eastAsia="fr-FR"/>
        </w:rPr>
        <w:t xml:space="preserve"> pour la page de configuration et la page de jeu, pour le code qui doit impérativement être exécuté après le chargement de la page.</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La fonction </w:t>
      </w:r>
      <w:proofErr w:type="spellStart"/>
      <w:proofErr w:type="gramStart"/>
      <w:r w:rsidRPr="00CD2974">
        <w:rPr>
          <w:rFonts w:ascii="Calibri" w:eastAsia="Times New Roman" w:hAnsi="Calibri" w:cs="Times New Roman"/>
          <w:sz w:val="23"/>
          <w:szCs w:val="23"/>
          <w:lang w:val="fr-FR" w:eastAsia="fr-FR"/>
        </w:rPr>
        <w:t>initSwitch</w:t>
      </w:r>
      <w:proofErr w:type="spellEnd"/>
      <w:r w:rsidRPr="00CD2974">
        <w:rPr>
          <w:rFonts w:ascii="Calibri" w:eastAsia="Times New Roman" w:hAnsi="Calibri" w:cs="Times New Roman"/>
          <w:sz w:val="23"/>
          <w:szCs w:val="23"/>
          <w:lang w:val="fr-FR" w:eastAsia="fr-FR"/>
        </w:rPr>
        <w:t>(</w:t>
      </w:r>
      <w:proofErr w:type="gramEnd"/>
      <w:r w:rsidRPr="00CD2974">
        <w:rPr>
          <w:rFonts w:ascii="Calibri" w:eastAsia="Times New Roman" w:hAnsi="Calibri" w:cs="Times New Roman"/>
          <w:sz w:val="23"/>
          <w:szCs w:val="23"/>
          <w:lang w:val="fr-FR" w:eastAsia="fr-FR"/>
        </w:rPr>
        <w:t>) permet le chargement de la première page lors du lancement de l’application.</w:t>
      </w:r>
    </w:p>
    <w:p w:rsidR="00CD2974" w:rsidRPr="00CD2974" w:rsidRDefault="00CD2974" w:rsidP="00CD2974">
      <w:pPr>
        <w:pStyle w:val="Heading2"/>
      </w:pPr>
      <w:r w:rsidRPr="00CD2974">
        <w:t xml:space="preserve">Les </w:t>
      </w:r>
      <w:proofErr w:type="spellStart"/>
      <w:r w:rsidRPr="00CD2974">
        <w:t>fichiers</w:t>
      </w:r>
      <w:proofErr w:type="spellEnd"/>
      <w:r w:rsidRPr="00CD2974">
        <w:t xml:space="preserve"> </w:t>
      </w:r>
      <w:proofErr w:type="spellStart"/>
      <w:proofErr w:type="gramStart"/>
      <w:r w:rsidRPr="00CD2974">
        <w:t>websocket</w:t>
      </w:r>
      <w:proofErr w:type="spellEnd"/>
      <w:r w:rsidRPr="00CD2974">
        <w:t> :</w:t>
      </w:r>
      <w:proofErr w:type="gramEnd"/>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Ils possèdent la particule « </w:t>
      </w:r>
      <w:proofErr w:type="spellStart"/>
      <w:r w:rsidRPr="00CD2974">
        <w:rPr>
          <w:rFonts w:ascii="Calibri" w:eastAsia="Times New Roman" w:hAnsi="Calibri" w:cs="Times New Roman"/>
          <w:sz w:val="23"/>
          <w:szCs w:val="23"/>
          <w:lang w:val="fr-FR" w:eastAsia="fr-FR"/>
        </w:rPr>
        <w:t>websocket</w:t>
      </w:r>
      <w:proofErr w:type="spellEnd"/>
      <w:r w:rsidRPr="00CD2974">
        <w:rPr>
          <w:rFonts w:ascii="Calibri" w:eastAsia="Times New Roman" w:hAnsi="Calibri" w:cs="Times New Roman"/>
          <w:sz w:val="23"/>
          <w:szCs w:val="23"/>
          <w:lang w:val="fr-FR" w:eastAsia="fr-FR"/>
        </w:rPr>
        <w:t>- » au début de leur nom de fichier et permettent d’identifier les fichiers responsables de l’interaction avec le serveur de jeu.</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Ils se regroupent selon la structure suivante :</w:t>
      </w:r>
    </w:p>
    <w:p w:rsidR="00CD2974" w:rsidRPr="00CD2974" w:rsidRDefault="00CD2974" w:rsidP="00CD2974">
      <w:pPr>
        <w:pStyle w:val="NoSpacing"/>
        <w:rPr>
          <w:rFonts w:ascii="Arial" w:eastAsia="Times New Roman" w:hAnsi="Arial" w:cs="Arial"/>
          <w:sz w:val="23"/>
          <w:szCs w:val="23"/>
          <w:lang w:val="fr-FR" w:eastAsia="fr-FR"/>
        </w:rPr>
      </w:pPr>
      <w:r w:rsidRPr="00CD2974">
        <w:rPr>
          <w:rFonts w:ascii="Calibri" w:eastAsia="Times New Roman" w:hAnsi="Calibri" w:cs="Arial"/>
          <w:sz w:val="23"/>
          <w:szCs w:val="23"/>
          <w:lang w:val="fr-FR" w:eastAsia="fr-FR"/>
        </w:rPr>
        <w:t xml:space="preserve">Un fichier </w:t>
      </w:r>
      <w:proofErr w:type="spellStart"/>
      <w:r w:rsidRPr="00CD2974">
        <w:rPr>
          <w:rFonts w:ascii="Calibri" w:eastAsia="Times New Roman" w:hAnsi="Calibri" w:cs="Arial"/>
          <w:sz w:val="23"/>
          <w:szCs w:val="23"/>
          <w:lang w:val="fr-FR" w:eastAsia="fr-FR"/>
        </w:rPr>
        <w:t>websocket</w:t>
      </w:r>
      <w:proofErr w:type="spellEnd"/>
      <w:r w:rsidRPr="00CD2974">
        <w:rPr>
          <w:rFonts w:ascii="Calibri" w:eastAsia="Times New Roman" w:hAnsi="Calibri" w:cs="Arial"/>
          <w:sz w:val="23"/>
          <w:szCs w:val="23"/>
          <w:lang w:val="fr-FR" w:eastAsia="fr-FR"/>
        </w:rPr>
        <w:t xml:space="preserve"> responsable de la connexion avec le serveur.</w:t>
      </w:r>
    </w:p>
    <w:p w:rsidR="00CD2974" w:rsidRPr="00CD2974" w:rsidRDefault="00CD2974" w:rsidP="00CD2974">
      <w:pPr>
        <w:pStyle w:val="NoSpacing"/>
        <w:rPr>
          <w:rFonts w:ascii="Arial" w:eastAsia="Times New Roman" w:hAnsi="Arial" w:cs="Arial"/>
          <w:sz w:val="23"/>
          <w:szCs w:val="23"/>
          <w:lang w:val="fr-FR" w:eastAsia="fr-FR"/>
        </w:rPr>
      </w:pPr>
      <w:r w:rsidRPr="00CD2974">
        <w:rPr>
          <w:rFonts w:ascii="Calibri" w:eastAsia="Times New Roman" w:hAnsi="Calibri" w:cs="Arial"/>
          <w:sz w:val="23"/>
          <w:szCs w:val="23"/>
          <w:lang w:val="fr-FR" w:eastAsia="fr-FR"/>
        </w:rPr>
        <w:t xml:space="preserve">Un fichier </w:t>
      </w:r>
      <w:proofErr w:type="spellStart"/>
      <w:r w:rsidRPr="00CD2974">
        <w:rPr>
          <w:rFonts w:ascii="Calibri" w:eastAsia="Times New Roman" w:hAnsi="Calibri" w:cs="Arial"/>
          <w:sz w:val="23"/>
          <w:szCs w:val="23"/>
          <w:lang w:val="fr-FR" w:eastAsia="fr-FR"/>
        </w:rPr>
        <w:t>websocket</w:t>
      </w:r>
      <w:proofErr w:type="spellEnd"/>
      <w:r w:rsidRPr="00CD2974">
        <w:rPr>
          <w:rFonts w:ascii="Calibri" w:eastAsia="Times New Roman" w:hAnsi="Calibri" w:cs="Arial"/>
          <w:sz w:val="23"/>
          <w:szCs w:val="23"/>
          <w:lang w:val="fr-FR" w:eastAsia="fr-FR"/>
        </w:rPr>
        <w:t>-Index, qui réceptionne les requêtes et les traites.</w:t>
      </w:r>
    </w:p>
    <w:p w:rsidR="00CD2974" w:rsidRPr="00CD2974" w:rsidRDefault="00CD2974" w:rsidP="00CD2974">
      <w:pPr>
        <w:pStyle w:val="Heading2"/>
      </w:pPr>
      <w:r w:rsidRPr="00CD2974">
        <w:lastRenderedPageBreak/>
        <w:t xml:space="preserve">Les </w:t>
      </w:r>
      <w:proofErr w:type="spellStart"/>
      <w:r w:rsidRPr="00CD2974">
        <w:t>traitements</w:t>
      </w:r>
      <w:proofErr w:type="spellEnd"/>
      <w:r w:rsidRPr="00CD2974">
        <w:t xml:space="preserve"> JS</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Les autres fichiers JavaScript vont eux servir aux traitements comme par exemple le calcul du plateau de jeu, le traitement des pages avant l’appel aux web socket comme dans user.js, </w:t>
      </w:r>
      <w:proofErr w:type="spellStart"/>
      <w:r w:rsidRPr="00CD2974">
        <w:rPr>
          <w:rFonts w:ascii="Calibri" w:eastAsia="Times New Roman" w:hAnsi="Calibri" w:cs="Times New Roman"/>
          <w:sz w:val="23"/>
          <w:szCs w:val="23"/>
          <w:lang w:val="fr-FR" w:eastAsia="fr-FR"/>
        </w:rPr>
        <w:t>etc</w:t>
      </w:r>
      <w:proofErr w:type="spellEnd"/>
      <w:r w:rsidRPr="00CD2974">
        <w:rPr>
          <w:rFonts w:ascii="Calibri" w:eastAsia="Times New Roman" w:hAnsi="Calibri" w:cs="Times New Roman"/>
          <w:sz w:val="23"/>
          <w:szCs w:val="23"/>
          <w:lang w:val="fr-FR" w:eastAsia="fr-FR"/>
        </w:rPr>
        <w:t xml:space="preserve"> …</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Le fichier « chat » comporte l’ensemble des fonctions utiles au bon fonctionnement du chat (envoi et affichage des messages). On trouve également la fonction </w:t>
      </w:r>
      <w:proofErr w:type="spellStart"/>
      <w:proofErr w:type="gramStart"/>
      <w:r w:rsidRPr="00CD2974">
        <w:rPr>
          <w:rFonts w:ascii="Calibri" w:eastAsia="Times New Roman" w:hAnsi="Calibri" w:cs="Times New Roman"/>
          <w:sz w:val="23"/>
          <w:szCs w:val="23"/>
          <w:lang w:val="fr-FR" w:eastAsia="fr-FR"/>
        </w:rPr>
        <w:t>toucheEntree</w:t>
      </w:r>
      <w:proofErr w:type="spellEnd"/>
      <w:r w:rsidRPr="00CD2974">
        <w:rPr>
          <w:rFonts w:ascii="Calibri" w:eastAsia="Times New Roman" w:hAnsi="Calibri" w:cs="Times New Roman"/>
          <w:sz w:val="23"/>
          <w:szCs w:val="23"/>
          <w:lang w:val="fr-FR" w:eastAsia="fr-FR"/>
        </w:rPr>
        <w:t>(</w:t>
      </w:r>
      <w:proofErr w:type="gramEnd"/>
      <w:r w:rsidRPr="00CD2974">
        <w:rPr>
          <w:rFonts w:ascii="Calibri" w:eastAsia="Times New Roman" w:hAnsi="Calibri" w:cs="Times New Roman"/>
          <w:sz w:val="23"/>
          <w:szCs w:val="23"/>
          <w:lang w:val="fr-FR" w:eastAsia="fr-FR"/>
        </w:rPr>
        <w:t xml:space="preserve">) permettant de gérer l’appui sur la touche “Entrée” du clavier (raccourci pour envoyer le message dans le chat, se substituant au bouton “Envoyer”). La gestion de l’affichage des deux chats est également réalisée (on passe du chat général au chat de partie avec l’effet </w:t>
      </w:r>
      <w:proofErr w:type="spellStart"/>
      <w:proofErr w:type="gramStart"/>
      <w:r w:rsidRPr="00CD2974">
        <w:rPr>
          <w:rFonts w:ascii="Calibri" w:eastAsia="Times New Roman" w:hAnsi="Calibri" w:cs="Times New Roman"/>
          <w:sz w:val="23"/>
          <w:szCs w:val="23"/>
          <w:lang w:val="fr-FR" w:eastAsia="fr-FR"/>
        </w:rPr>
        <w:t>tabs</w:t>
      </w:r>
      <w:proofErr w:type="spellEnd"/>
      <w:r w:rsidRPr="00CD2974">
        <w:rPr>
          <w:rFonts w:ascii="Calibri" w:eastAsia="Times New Roman" w:hAnsi="Calibri" w:cs="Times New Roman"/>
          <w:sz w:val="23"/>
          <w:szCs w:val="23"/>
          <w:lang w:val="fr-FR" w:eastAsia="fr-FR"/>
        </w:rPr>
        <w:t>(</w:t>
      </w:r>
      <w:proofErr w:type="gramEnd"/>
      <w:r w:rsidRPr="00CD2974">
        <w:rPr>
          <w:rFonts w:ascii="Calibri" w:eastAsia="Times New Roman" w:hAnsi="Calibri" w:cs="Times New Roman"/>
          <w:sz w:val="23"/>
          <w:szCs w:val="23"/>
          <w:lang w:val="fr-FR" w:eastAsia="fr-FR"/>
        </w:rPr>
        <w:t>) de jQuery UI).</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Le fichier « </w:t>
      </w:r>
      <w:proofErr w:type="spellStart"/>
      <w:r w:rsidRPr="00CD2974">
        <w:rPr>
          <w:rFonts w:ascii="Calibri" w:eastAsia="Times New Roman" w:hAnsi="Calibri" w:cs="Times New Roman"/>
          <w:sz w:val="23"/>
          <w:szCs w:val="23"/>
          <w:lang w:val="fr-FR" w:eastAsia="fr-FR"/>
        </w:rPr>
        <w:t>game</w:t>
      </w:r>
      <w:proofErr w:type="spellEnd"/>
      <w:r w:rsidRPr="00CD2974">
        <w:rPr>
          <w:rFonts w:ascii="Calibri" w:eastAsia="Times New Roman" w:hAnsi="Calibri" w:cs="Times New Roman"/>
          <w:sz w:val="23"/>
          <w:szCs w:val="23"/>
          <w:lang w:val="fr-FR" w:eastAsia="fr-FR"/>
        </w:rPr>
        <w:t> » contient l’ensemble des fonctions à réaliser côté client pour la configuration de la partie (création, démarrage, configuration avec construction du JSON, ajout et suppression de lignes dans le formulaire de configuration, …).</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Le fichier “server.js” contient les fonctions liées au choix du serveur et aux modifications nécessaires afin de connecter la </w:t>
      </w:r>
      <w:proofErr w:type="spellStart"/>
      <w:r w:rsidRPr="00CD2974">
        <w:rPr>
          <w:rFonts w:ascii="Calibri" w:eastAsia="Times New Roman" w:hAnsi="Calibri" w:cs="Times New Roman"/>
          <w:sz w:val="23"/>
          <w:szCs w:val="23"/>
          <w:lang w:val="fr-FR" w:eastAsia="fr-FR"/>
        </w:rPr>
        <w:t>websocket</w:t>
      </w:r>
      <w:proofErr w:type="spellEnd"/>
      <w:r w:rsidRPr="00CD2974">
        <w:rPr>
          <w:rFonts w:ascii="Calibri" w:eastAsia="Times New Roman" w:hAnsi="Calibri" w:cs="Times New Roman"/>
          <w:sz w:val="23"/>
          <w:szCs w:val="23"/>
          <w:lang w:val="fr-FR" w:eastAsia="fr-FR"/>
        </w:rPr>
        <w:t xml:space="preserve"> au serveur.</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Le fichier « user » apporte l’ensemble des fonctions utilisées pour la section membre (connexion, inscription, déconnexion, modification des identifiants, …).</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Le fichier « </w:t>
      </w:r>
      <w:proofErr w:type="spellStart"/>
      <w:r w:rsidRPr="00CD2974">
        <w:rPr>
          <w:rFonts w:ascii="Calibri" w:eastAsia="Times New Roman" w:hAnsi="Calibri" w:cs="Times New Roman"/>
          <w:sz w:val="23"/>
          <w:szCs w:val="23"/>
          <w:lang w:val="fr-FR" w:eastAsia="fr-FR"/>
        </w:rPr>
        <w:t>traitementsboard</w:t>
      </w:r>
      <w:proofErr w:type="spellEnd"/>
      <w:r w:rsidRPr="00CD2974">
        <w:rPr>
          <w:rFonts w:ascii="Calibri" w:eastAsia="Times New Roman" w:hAnsi="Calibri" w:cs="Times New Roman"/>
          <w:sz w:val="23"/>
          <w:szCs w:val="23"/>
          <w:lang w:val="fr-FR" w:eastAsia="fr-FR"/>
        </w:rPr>
        <w:t> » comporte un ensemble d’instructions relatives à l’affichage des noms des joueurs au-dessus du plateau de jeu. Il est appelé si le plateau doit s’afficher.</w:t>
      </w:r>
    </w:p>
    <w:p w:rsidR="00CD2974" w:rsidRPr="00CD2974" w:rsidRDefault="00CD2974" w:rsidP="00CD2974">
      <w:pPr>
        <w:pStyle w:val="Heading2"/>
      </w:pPr>
      <w:r w:rsidRPr="00CD2974">
        <w:t>Le plateau</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Le plateau est intégralement codé dans board.js, il utilise la librairie </w:t>
      </w:r>
      <w:proofErr w:type="spellStart"/>
      <w:r w:rsidRPr="00CD2974">
        <w:rPr>
          <w:rFonts w:ascii="Calibri" w:eastAsia="Times New Roman" w:hAnsi="Calibri" w:cs="Times New Roman"/>
          <w:sz w:val="23"/>
          <w:szCs w:val="23"/>
          <w:lang w:val="fr-FR" w:eastAsia="fr-FR"/>
        </w:rPr>
        <w:t>jCanvas</w:t>
      </w:r>
      <w:proofErr w:type="spellEnd"/>
      <w:r w:rsidRPr="00CD2974">
        <w:rPr>
          <w:rFonts w:ascii="Calibri" w:eastAsia="Times New Roman" w:hAnsi="Calibri" w:cs="Times New Roman"/>
          <w:sz w:val="23"/>
          <w:szCs w:val="23"/>
          <w:lang w:val="fr-FR" w:eastAsia="fr-FR"/>
        </w:rPr>
        <w:t xml:space="preserve"> qui permet de créer des polygones dans un </w:t>
      </w:r>
      <w:proofErr w:type="spellStart"/>
      <w:r w:rsidRPr="00CD2974">
        <w:rPr>
          <w:rFonts w:ascii="Calibri" w:eastAsia="Times New Roman" w:hAnsi="Calibri" w:cs="Times New Roman"/>
          <w:sz w:val="23"/>
          <w:szCs w:val="23"/>
          <w:lang w:val="fr-FR" w:eastAsia="fr-FR"/>
        </w:rPr>
        <w:t>canvas</w:t>
      </w:r>
      <w:proofErr w:type="spellEnd"/>
      <w:r w:rsidRPr="00CD2974">
        <w:rPr>
          <w:rFonts w:ascii="Calibri" w:eastAsia="Times New Roman" w:hAnsi="Calibri" w:cs="Times New Roman"/>
          <w:sz w:val="23"/>
          <w:szCs w:val="23"/>
          <w:lang w:val="fr-FR" w:eastAsia="fr-FR"/>
        </w:rPr>
        <w:t>, de leur assigner des fonctions et de les animer. Il utilise également une image de laurier présente dans le même dossier que le script en question.</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Le système pour créer un plateau de jeu à l’écran </w:t>
      </w:r>
      <w:proofErr w:type="spellStart"/>
      <w:r w:rsidRPr="00CD2974">
        <w:rPr>
          <w:rFonts w:ascii="Calibri" w:eastAsia="Times New Roman" w:hAnsi="Calibri" w:cs="Times New Roman"/>
          <w:sz w:val="23"/>
          <w:szCs w:val="23"/>
          <w:lang w:val="fr-FR" w:eastAsia="fr-FR"/>
        </w:rPr>
        <w:t>à</w:t>
      </w:r>
      <w:proofErr w:type="spellEnd"/>
      <w:r w:rsidRPr="00CD2974">
        <w:rPr>
          <w:rFonts w:ascii="Calibri" w:eastAsia="Times New Roman" w:hAnsi="Calibri" w:cs="Times New Roman"/>
          <w:sz w:val="23"/>
          <w:szCs w:val="23"/>
          <w:lang w:val="fr-FR" w:eastAsia="fr-FR"/>
        </w:rPr>
        <w:t xml:space="preserve"> été conçu pour être le plus simple possible  à utiliser pour une équipe de développement. Ainsi il suffit de sélectionner un </w:t>
      </w:r>
      <w:proofErr w:type="spellStart"/>
      <w:r w:rsidRPr="00CD2974">
        <w:rPr>
          <w:rFonts w:ascii="Calibri" w:eastAsia="Times New Roman" w:hAnsi="Calibri" w:cs="Times New Roman"/>
          <w:sz w:val="23"/>
          <w:szCs w:val="23"/>
          <w:lang w:val="fr-FR" w:eastAsia="fr-FR"/>
        </w:rPr>
        <w:t>canvas</w:t>
      </w:r>
      <w:proofErr w:type="spellEnd"/>
      <w:r w:rsidRPr="00CD2974">
        <w:rPr>
          <w:rFonts w:ascii="Calibri" w:eastAsia="Times New Roman" w:hAnsi="Calibri" w:cs="Times New Roman"/>
          <w:sz w:val="23"/>
          <w:szCs w:val="23"/>
          <w:lang w:val="fr-FR" w:eastAsia="fr-FR"/>
        </w:rPr>
        <w:t xml:space="preserve"> avec jQuery, et d’utiliser la fonction d’initialisation du plateau sur ce </w:t>
      </w:r>
      <w:proofErr w:type="spellStart"/>
      <w:r w:rsidRPr="00CD2974">
        <w:rPr>
          <w:rFonts w:ascii="Calibri" w:eastAsia="Times New Roman" w:hAnsi="Calibri" w:cs="Times New Roman"/>
          <w:sz w:val="23"/>
          <w:szCs w:val="23"/>
          <w:lang w:val="fr-FR" w:eastAsia="fr-FR"/>
        </w:rPr>
        <w:t>canvas</w:t>
      </w:r>
      <w:proofErr w:type="spellEnd"/>
      <w:r w:rsidRPr="00CD2974">
        <w:rPr>
          <w:rFonts w:ascii="Calibri" w:eastAsia="Times New Roman" w:hAnsi="Calibri" w:cs="Times New Roman"/>
          <w:sz w:val="23"/>
          <w:szCs w:val="23"/>
          <w:lang w:val="fr-FR" w:eastAsia="fr-FR"/>
        </w:rPr>
        <w:t xml:space="preserve"> en  renseignant le tour de jeu à afficher en </w:t>
      </w:r>
      <w:proofErr w:type="spellStart"/>
      <w:r w:rsidRPr="00CD2974">
        <w:rPr>
          <w:rFonts w:ascii="Calibri" w:eastAsia="Times New Roman" w:hAnsi="Calibri" w:cs="Times New Roman"/>
          <w:sz w:val="23"/>
          <w:szCs w:val="23"/>
          <w:lang w:val="fr-FR" w:eastAsia="fr-FR"/>
        </w:rPr>
        <w:t>json</w:t>
      </w:r>
      <w:proofErr w:type="spellEnd"/>
      <w:r w:rsidRPr="00CD2974">
        <w:rPr>
          <w:rFonts w:ascii="Calibri" w:eastAsia="Times New Roman" w:hAnsi="Calibri" w:cs="Times New Roman"/>
          <w:sz w:val="23"/>
          <w:szCs w:val="23"/>
          <w:lang w:val="fr-FR" w:eastAsia="fr-FR"/>
        </w:rPr>
        <w:t xml:space="preserve"> tel qu’il est envoyé par le serveur, le script s’occupe d'interpréter le </w:t>
      </w:r>
      <w:proofErr w:type="spellStart"/>
      <w:r w:rsidRPr="00CD2974">
        <w:rPr>
          <w:rFonts w:ascii="Calibri" w:eastAsia="Times New Roman" w:hAnsi="Calibri" w:cs="Times New Roman"/>
          <w:sz w:val="23"/>
          <w:szCs w:val="23"/>
          <w:lang w:val="fr-FR" w:eastAsia="fr-FR"/>
        </w:rPr>
        <w:t>json</w:t>
      </w:r>
      <w:proofErr w:type="spellEnd"/>
      <w:r w:rsidRPr="00CD2974">
        <w:rPr>
          <w:rFonts w:ascii="Calibri" w:eastAsia="Times New Roman" w:hAnsi="Calibri" w:cs="Times New Roman"/>
          <w:sz w:val="23"/>
          <w:szCs w:val="23"/>
          <w:lang w:val="fr-FR" w:eastAsia="fr-FR"/>
        </w:rPr>
        <w:t xml:space="preserve"> et de créer un plateau interactif et animé dans le </w:t>
      </w:r>
      <w:proofErr w:type="spellStart"/>
      <w:r w:rsidRPr="00CD2974">
        <w:rPr>
          <w:rFonts w:ascii="Calibri" w:eastAsia="Times New Roman" w:hAnsi="Calibri" w:cs="Times New Roman"/>
          <w:sz w:val="23"/>
          <w:szCs w:val="23"/>
          <w:lang w:val="fr-FR" w:eastAsia="fr-FR"/>
        </w:rPr>
        <w:t>canvas</w:t>
      </w:r>
      <w:proofErr w:type="spellEnd"/>
      <w:r w:rsidRPr="00CD2974">
        <w:rPr>
          <w:rFonts w:ascii="Calibri" w:eastAsia="Times New Roman" w:hAnsi="Calibri" w:cs="Times New Roman"/>
          <w:sz w:val="23"/>
          <w:szCs w:val="23"/>
          <w:lang w:val="fr-FR" w:eastAsia="fr-FR"/>
        </w:rPr>
        <w:t>.</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Cette fonction d’initialisation est une fonction qui implémente les fonctions de jQuery </w:t>
      </w:r>
      <w:proofErr w:type="spellStart"/>
      <w:r w:rsidRPr="00CD2974">
        <w:rPr>
          <w:rFonts w:ascii="Calibri" w:eastAsia="Times New Roman" w:hAnsi="Calibri" w:cs="Times New Roman"/>
          <w:sz w:val="23"/>
          <w:szCs w:val="23"/>
          <w:lang w:val="fr-FR" w:eastAsia="fr-FR"/>
        </w:rPr>
        <w:t>se</w:t>
      </w:r>
      <w:proofErr w:type="spellEnd"/>
      <w:r w:rsidRPr="00CD2974">
        <w:rPr>
          <w:rFonts w:ascii="Calibri" w:eastAsia="Times New Roman" w:hAnsi="Calibri" w:cs="Times New Roman"/>
          <w:sz w:val="23"/>
          <w:szCs w:val="23"/>
          <w:lang w:val="fr-FR" w:eastAsia="fr-FR"/>
        </w:rPr>
        <w:t xml:space="preserve"> qui lui permet d’être </w:t>
      </w:r>
      <w:proofErr w:type="spellStart"/>
      <w:r w:rsidRPr="00CD2974">
        <w:rPr>
          <w:rFonts w:ascii="Calibri" w:eastAsia="Times New Roman" w:hAnsi="Calibri" w:cs="Times New Roman"/>
          <w:sz w:val="23"/>
          <w:szCs w:val="23"/>
          <w:lang w:val="fr-FR" w:eastAsia="fr-FR"/>
        </w:rPr>
        <w:t>utiliser</w:t>
      </w:r>
      <w:proofErr w:type="spellEnd"/>
      <w:r w:rsidRPr="00CD2974">
        <w:rPr>
          <w:rFonts w:ascii="Calibri" w:eastAsia="Times New Roman" w:hAnsi="Calibri" w:cs="Times New Roman"/>
          <w:sz w:val="23"/>
          <w:szCs w:val="23"/>
          <w:lang w:val="fr-FR" w:eastAsia="fr-FR"/>
        </w:rPr>
        <w:t xml:space="preserve"> comme un plug-in jQuery.</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 xml:space="preserve">Ainsi on peut également implémenter des fonctions aux éléments entourant le </w:t>
      </w:r>
      <w:proofErr w:type="spellStart"/>
      <w:r w:rsidRPr="00CD2974">
        <w:rPr>
          <w:rFonts w:ascii="Calibri" w:eastAsia="Times New Roman" w:hAnsi="Calibri" w:cs="Times New Roman"/>
          <w:sz w:val="23"/>
          <w:szCs w:val="23"/>
          <w:lang w:val="fr-FR" w:eastAsia="fr-FR"/>
        </w:rPr>
        <w:t>canvas</w:t>
      </w:r>
      <w:proofErr w:type="spellEnd"/>
      <w:r w:rsidRPr="00CD2974">
        <w:rPr>
          <w:rFonts w:ascii="Calibri" w:eastAsia="Times New Roman" w:hAnsi="Calibri" w:cs="Times New Roman"/>
          <w:sz w:val="23"/>
          <w:szCs w:val="23"/>
          <w:lang w:val="fr-FR" w:eastAsia="fr-FR"/>
        </w:rPr>
        <w:t xml:space="preserve"> pouvant agir sur le plateau de jeu, on </w:t>
      </w:r>
      <w:proofErr w:type="spellStart"/>
      <w:r w:rsidRPr="00CD2974">
        <w:rPr>
          <w:rFonts w:ascii="Calibri" w:eastAsia="Times New Roman" w:hAnsi="Calibri" w:cs="Times New Roman"/>
          <w:sz w:val="23"/>
          <w:szCs w:val="23"/>
          <w:lang w:val="fr-FR" w:eastAsia="fr-FR"/>
        </w:rPr>
        <w:t>peu</w:t>
      </w:r>
      <w:proofErr w:type="spellEnd"/>
      <w:r w:rsidRPr="00CD2974">
        <w:rPr>
          <w:rFonts w:ascii="Calibri" w:eastAsia="Times New Roman" w:hAnsi="Calibri" w:cs="Times New Roman"/>
          <w:sz w:val="23"/>
          <w:szCs w:val="23"/>
          <w:lang w:val="fr-FR" w:eastAsia="fr-FR"/>
        </w:rPr>
        <w:t xml:space="preserve"> par exemple donner des fonctions de zoom et de </w:t>
      </w:r>
      <w:proofErr w:type="spellStart"/>
      <w:r w:rsidRPr="00CD2974">
        <w:rPr>
          <w:rFonts w:ascii="Calibri" w:eastAsia="Times New Roman" w:hAnsi="Calibri" w:cs="Times New Roman"/>
          <w:sz w:val="23"/>
          <w:szCs w:val="23"/>
          <w:lang w:val="fr-FR" w:eastAsia="fr-FR"/>
        </w:rPr>
        <w:t>dézoom</w:t>
      </w:r>
      <w:proofErr w:type="spellEnd"/>
      <w:r w:rsidRPr="00CD2974">
        <w:rPr>
          <w:rFonts w:ascii="Calibri" w:eastAsia="Times New Roman" w:hAnsi="Calibri" w:cs="Times New Roman"/>
          <w:sz w:val="23"/>
          <w:szCs w:val="23"/>
          <w:lang w:val="fr-FR" w:eastAsia="fr-FR"/>
        </w:rPr>
        <w:t xml:space="preserve"> à des boutons extérieurs au </w:t>
      </w:r>
      <w:proofErr w:type="spellStart"/>
      <w:r w:rsidRPr="00CD2974">
        <w:rPr>
          <w:rFonts w:ascii="Calibri" w:eastAsia="Times New Roman" w:hAnsi="Calibri" w:cs="Times New Roman"/>
          <w:sz w:val="23"/>
          <w:szCs w:val="23"/>
          <w:lang w:val="fr-FR" w:eastAsia="fr-FR"/>
        </w:rPr>
        <w:t>canvas</w:t>
      </w:r>
      <w:proofErr w:type="spellEnd"/>
      <w:r w:rsidRPr="00CD2974">
        <w:rPr>
          <w:rFonts w:ascii="Calibri" w:eastAsia="Times New Roman" w:hAnsi="Calibri" w:cs="Times New Roman"/>
          <w:sz w:val="23"/>
          <w:szCs w:val="23"/>
          <w:lang w:val="fr-FR" w:eastAsia="fr-FR"/>
        </w:rPr>
        <w:t>.</w:t>
      </w:r>
    </w:p>
    <w:p w:rsidR="00CD2974" w:rsidRPr="00CD2974" w:rsidRDefault="00CD2974" w:rsidP="00CD2974">
      <w:pPr>
        <w:pStyle w:val="Heading2"/>
      </w:pPr>
      <w:r w:rsidRPr="00CD2974">
        <w:t xml:space="preserve">Les </w:t>
      </w:r>
      <w:proofErr w:type="spellStart"/>
      <w:r w:rsidRPr="00CD2974">
        <w:t>librairies</w:t>
      </w:r>
      <w:proofErr w:type="spellEnd"/>
      <w:r w:rsidRPr="00CD2974">
        <w:t xml:space="preserve"> JS</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Le fichier « </w:t>
      </w:r>
      <w:proofErr w:type="spellStart"/>
      <w:r w:rsidRPr="00CD2974">
        <w:rPr>
          <w:rFonts w:ascii="Calibri" w:eastAsia="Times New Roman" w:hAnsi="Calibri" w:cs="Times New Roman"/>
          <w:sz w:val="23"/>
          <w:szCs w:val="23"/>
          <w:lang w:val="fr-FR" w:eastAsia="fr-FR"/>
        </w:rPr>
        <w:t>util</w:t>
      </w:r>
      <w:proofErr w:type="spellEnd"/>
      <w:r w:rsidRPr="00CD2974">
        <w:rPr>
          <w:rFonts w:ascii="Calibri" w:eastAsia="Times New Roman" w:hAnsi="Calibri" w:cs="Times New Roman"/>
          <w:sz w:val="23"/>
          <w:szCs w:val="23"/>
          <w:lang w:val="fr-FR" w:eastAsia="fr-FR"/>
        </w:rPr>
        <w:t xml:space="preserve"> » permet l’accès à un ensemble de fonctions </w:t>
      </w:r>
      <w:proofErr w:type="gramStart"/>
      <w:r w:rsidRPr="00CD2974">
        <w:rPr>
          <w:rFonts w:ascii="Calibri" w:eastAsia="Times New Roman" w:hAnsi="Calibri" w:cs="Times New Roman"/>
          <w:sz w:val="23"/>
          <w:szCs w:val="23"/>
          <w:lang w:val="fr-FR" w:eastAsia="fr-FR"/>
        </w:rPr>
        <w:t>diverses (traitement</w:t>
      </w:r>
      <w:proofErr w:type="gramEnd"/>
      <w:r w:rsidRPr="00CD2974">
        <w:rPr>
          <w:rFonts w:ascii="Calibri" w:eastAsia="Times New Roman" w:hAnsi="Calibri" w:cs="Times New Roman"/>
          <w:sz w:val="23"/>
          <w:szCs w:val="23"/>
          <w:lang w:val="fr-FR" w:eastAsia="fr-FR"/>
        </w:rPr>
        <w:t xml:space="preserve"> des caractères spéciaux, affichage des colonnes, ...)</w:t>
      </w:r>
    </w:p>
    <w:p w:rsidR="00CD2974" w:rsidRP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Le fichier « sha1 » est une librairie de cryptage utilisée pour les mots de passe.</w:t>
      </w:r>
    </w:p>
    <w:p w:rsidR="00CD2974" w:rsidRDefault="00CD2974" w:rsidP="00CD2974">
      <w:pPr>
        <w:pStyle w:val="NoSpacing"/>
        <w:rPr>
          <w:rFonts w:ascii="Times New Roman" w:eastAsia="Times New Roman" w:hAnsi="Times New Roman" w:cs="Times New Roman"/>
          <w:sz w:val="24"/>
          <w:szCs w:val="24"/>
          <w:lang w:val="fr-FR" w:eastAsia="fr-FR"/>
        </w:rPr>
      </w:pPr>
      <w:r w:rsidRPr="00CD2974">
        <w:rPr>
          <w:rFonts w:ascii="Calibri" w:eastAsia="Times New Roman" w:hAnsi="Calibri" w:cs="Times New Roman"/>
          <w:sz w:val="23"/>
          <w:szCs w:val="23"/>
          <w:lang w:val="fr-FR" w:eastAsia="fr-FR"/>
        </w:rPr>
        <w:t>Le dossier « </w:t>
      </w:r>
      <w:proofErr w:type="spellStart"/>
      <w:r w:rsidRPr="00CD2974">
        <w:rPr>
          <w:rFonts w:ascii="Calibri" w:eastAsia="Times New Roman" w:hAnsi="Calibri" w:cs="Times New Roman"/>
          <w:sz w:val="23"/>
          <w:szCs w:val="23"/>
          <w:lang w:val="fr-FR" w:eastAsia="fr-FR"/>
        </w:rPr>
        <w:t>jquery</w:t>
      </w:r>
      <w:proofErr w:type="spellEnd"/>
      <w:r w:rsidRPr="00CD2974">
        <w:rPr>
          <w:rFonts w:ascii="Calibri" w:eastAsia="Times New Roman" w:hAnsi="Calibri" w:cs="Times New Roman"/>
          <w:sz w:val="23"/>
          <w:szCs w:val="23"/>
          <w:lang w:val="fr-FR" w:eastAsia="fr-FR"/>
        </w:rPr>
        <w:t> » contient l’ensemble des fichiers nécessaires au bon fonctionnement et affichage des librairies jQuery et jQuery UI.</w:t>
      </w:r>
    </w:p>
    <w:p w:rsidR="00CD2974" w:rsidRPr="00CD2974" w:rsidRDefault="00CD2974" w:rsidP="00CD2974">
      <w:pPr>
        <w:pStyle w:val="Heading1"/>
        <w:rPr>
          <w:lang w:val="fr-FR"/>
        </w:rPr>
      </w:pPr>
      <w:r w:rsidRPr="00CD2974">
        <w:rPr>
          <w:lang w:val="fr-FR"/>
        </w:rPr>
        <w:t>Les fichiers de style CSS</w:t>
      </w:r>
      <w:r>
        <w:rPr>
          <w:lang w:val="fr-FR"/>
        </w:rPr>
        <w:t xml:space="preserve"> &amp; </w:t>
      </w:r>
      <w:r w:rsidRPr="00CD2974">
        <w:rPr>
          <w:lang w:val="fr-FR"/>
        </w:rPr>
        <w:t>Les ressources</w:t>
      </w:r>
    </w:p>
    <w:p w:rsidR="00CD2974" w:rsidRDefault="00CD2974" w:rsidP="00CD2974">
      <w:pPr>
        <w:pStyle w:val="NoSpacing"/>
        <w:rPr>
          <w:rFonts w:ascii="Calibri" w:eastAsia="Times New Roman" w:hAnsi="Calibri" w:cs="Times New Roman"/>
          <w:sz w:val="23"/>
          <w:szCs w:val="23"/>
          <w:lang w:val="fr-FR" w:eastAsia="fr-FR"/>
        </w:rPr>
      </w:pPr>
      <w:r w:rsidRPr="00CD2974">
        <w:rPr>
          <w:rFonts w:ascii="Calibri" w:eastAsia="Times New Roman" w:hAnsi="Calibri" w:cs="Times New Roman"/>
          <w:sz w:val="23"/>
          <w:szCs w:val="23"/>
          <w:lang w:val="fr-FR" w:eastAsia="fr-FR"/>
        </w:rPr>
        <w:t>Les fichiers de style sont stockés dans le dossier “content”.</w:t>
      </w:r>
    </w:p>
    <w:p w:rsidR="00CD2974" w:rsidRPr="00CD2974" w:rsidRDefault="00CD2974" w:rsidP="00CD2974">
      <w:pPr>
        <w:pStyle w:val="NoSpacing"/>
        <w:rPr>
          <w:rFonts w:ascii="Times New Roman" w:eastAsia="Times New Roman" w:hAnsi="Times New Roman" w:cs="Times New Roman"/>
          <w:sz w:val="24"/>
          <w:szCs w:val="24"/>
          <w:lang w:val="fr-FR" w:eastAsia="fr-FR"/>
        </w:rPr>
      </w:pPr>
    </w:p>
    <w:p w:rsidR="00CD2974" w:rsidRPr="00CD2974" w:rsidRDefault="00CD2974" w:rsidP="00CD2974">
      <w:pPr>
        <w:pStyle w:val="NoSpacing"/>
        <w:rPr>
          <w:rFonts w:ascii="Times New Roman" w:eastAsia="Times New Roman" w:hAnsi="Times New Roman" w:cs="Times New Roman"/>
          <w:sz w:val="24"/>
          <w:szCs w:val="24"/>
          <w:lang w:val="fr-FR" w:eastAsia="fr-FR"/>
        </w:rPr>
      </w:pPr>
      <w:r>
        <w:rPr>
          <w:rFonts w:ascii="Calibri" w:eastAsia="Times New Roman" w:hAnsi="Calibri" w:cs="Times New Roman"/>
          <w:sz w:val="23"/>
          <w:szCs w:val="23"/>
          <w:lang w:val="fr-FR" w:eastAsia="fr-FR"/>
        </w:rPr>
        <w:t>Le dossier ressources comporte l</w:t>
      </w:r>
      <w:r w:rsidRPr="00CD2974">
        <w:rPr>
          <w:rFonts w:ascii="Calibri" w:eastAsia="Times New Roman" w:hAnsi="Calibri" w:cs="Times New Roman"/>
          <w:sz w:val="23"/>
          <w:szCs w:val="23"/>
          <w:lang w:val="fr-FR" w:eastAsia="fr-FR"/>
        </w:rPr>
        <w:t>es fichiers complémentaires pour le projet, ici le logo.</w:t>
      </w:r>
    </w:p>
    <w:sectPr w:rsidR="00CD2974" w:rsidRPr="00CD2974" w:rsidSect="00CD2974">
      <w:pgSz w:w="12240" w:h="15840"/>
      <w:pgMar w:top="1440" w:right="1440" w:bottom="11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F4E40"/>
    <w:multiLevelType w:val="hybridMultilevel"/>
    <w:tmpl w:val="CB981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F14C75"/>
    <w:multiLevelType w:val="multilevel"/>
    <w:tmpl w:val="B30C4F2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860E86"/>
    <w:multiLevelType w:val="multilevel"/>
    <w:tmpl w:val="A8C28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A41AF6"/>
    <w:multiLevelType w:val="multilevel"/>
    <w:tmpl w:val="15ACA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483C0A"/>
    <w:multiLevelType w:val="multilevel"/>
    <w:tmpl w:val="283CC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2F5F0E"/>
    <w:multiLevelType w:val="multilevel"/>
    <w:tmpl w:val="E59E5B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481935"/>
    <w:multiLevelType w:val="multilevel"/>
    <w:tmpl w:val="8E9EC89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BA5BFC"/>
    <w:multiLevelType w:val="multilevel"/>
    <w:tmpl w:val="26D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DD3A62"/>
    <w:multiLevelType w:val="multilevel"/>
    <w:tmpl w:val="E1EA7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7"/>
    <w:lvlOverride w:ilvl="1">
      <w:lvl w:ilvl="1">
        <w:numFmt w:val="decimal"/>
        <w:lvlText w:val="%2."/>
        <w:lvlJc w:val="left"/>
      </w:lvl>
    </w:lvlOverride>
  </w:num>
  <w:num w:numId="15">
    <w:abstractNumId w:val="5"/>
    <w:lvlOverride w:ilvl="0">
      <w:lvl w:ilvl="0">
        <w:numFmt w:val="decimal"/>
        <w:lvlText w:val="%1."/>
        <w:lvlJc w:val="left"/>
      </w:lvl>
    </w:lvlOverride>
  </w:num>
  <w:num w:numId="16">
    <w:abstractNumId w:val="3"/>
  </w:num>
  <w:num w:numId="17">
    <w:abstractNumId w:val="2"/>
    <w:lvlOverride w:ilvl="1">
      <w:lvl w:ilvl="1">
        <w:numFmt w:val="decimal"/>
        <w:lvlText w:val="%2."/>
        <w:lvlJc w:val="left"/>
      </w:lvl>
    </w:lvlOverride>
  </w:num>
  <w:num w:numId="18">
    <w:abstractNumId w:val="8"/>
  </w:num>
  <w:num w:numId="19">
    <w:abstractNumId w:val="6"/>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74"/>
    <w:rsid w:val="005D6E7C"/>
    <w:rsid w:val="00CD2974"/>
    <w:rsid w:val="00EB0B9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84DAE-4B5E-4958-A8E4-B08F504D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D297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Hyperlink">
    <w:name w:val="Hyperlink"/>
    <w:basedOn w:val="DefaultParagraphFont"/>
    <w:uiPriority w:val="99"/>
    <w:semiHidden/>
    <w:unhideWhenUsed/>
    <w:rsid w:val="00CD2974"/>
    <w:rPr>
      <w:color w:val="0000FF"/>
      <w:u w:val="single"/>
    </w:rPr>
  </w:style>
  <w:style w:type="character" w:customStyle="1" w:styleId="apple-tab-span">
    <w:name w:val="apple-tab-span"/>
    <w:basedOn w:val="DefaultParagraphFont"/>
    <w:rsid w:val="00CD2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rdova.apache.org/docs/en/3.5.0/guide_cli_index.m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Conception%20Rapport(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Rapport(3)</Template>
  <TotalTime>6</TotalTime>
  <Pages>3</Pages>
  <Words>1066</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MOITRY</dc:creator>
  <cp:keywords/>
  <cp:lastModifiedBy>Vincent MOITRY</cp:lastModifiedBy>
  <cp:revision>1</cp:revision>
  <dcterms:created xsi:type="dcterms:W3CDTF">2014-06-19T12:02:00Z</dcterms:created>
  <dcterms:modified xsi:type="dcterms:W3CDTF">2014-06-19T12:08:00Z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