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36"/>
        </w:rPr>
        <w:t>جامعة إقليم سبأ</w:t>
      </w:r>
    </w:p>
    <w:p>
      <w:pPr>
        <w:jc w:val="center"/>
        <w:bidi w:val="1"/>
      </w:pPr>
      <w:r>
        <w:rPr>
          <w:b/>
          <w:sz w:val="32"/>
        </w:rPr>
        <w:t>نظام إدارة المؤتمرات العلمية</w:t>
      </w:r>
    </w:p>
    <w:p>
      <w:pPr>
        <w:jc w:val="center"/>
        <w:bidi w:val="1"/>
      </w:pPr>
      <w:r>
        <w:rPr>
          <w:b/>
          <w:sz w:val="30"/>
        </w:rPr>
        <w:t>نموذج كتابة البحث العلمي (قالب معتمد)</w:t>
      </w:r>
    </w:p>
    <w:p>
      <w:pPr>
        <w:jc w:val="center"/>
        <w:bidi w:val="1"/>
      </w:pPr>
      <w:r>
        <w:rPr>
          <w:b/>
          <w:sz w:val="28"/>
        </w:rPr>
        <w:t>[البحث العلمي وتقنيات الذكاء الاصطناعي]</w:t>
      </w:r>
    </w:p>
    <w:p/>
    <w:p>
      <w:pPr>
        <w:jc w:val="center"/>
      </w:pPr>
      <w:r>
        <w:rPr>
          <w:b/>
          <w:sz w:val="26"/>
        </w:rPr>
        <w:t>sara¹ ، zeed²</w:t>
      </w:r>
    </w:p>
    <w:p>
      <w:pPr>
        <w:jc w:val="center"/>
        <w:bidi w:val="1"/>
      </w:pPr>
      <w:r>
        <w:t>¹ [نظم، العلوم، الجامعة، الدولة]</w:t>
      </w:r>
    </w:p>
    <w:p>
      <w:pPr>
        <w:jc w:val="center"/>
        <w:bidi w:val="1"/>
      </w:pPr>
      <w:r>
        <w:t>² [القسم، الكلية، الجامعة، الدولة]</w:t>
      </w:r>
    </w:p>
    <w:p/>
    <w:p>
      <w:pPr>
        <w:bidi w:val="1"/>
      </w:pPr>
      <w:r>
        <w:rPr>
          <w:b/>
        </w:rPr>
        <w:t>الخالصة (Abstract):</w:t>
      </w:r>
    </w:p>
    <w:p>
      <w:pPr>
        <w:bidi w:val="1"/>
      </w:pPr>
      <w:r>
        <w:t>يُعد الذكاء الاصطناعي من الأدوات الحديثة التي أحدثت تطوراً هائلاً في مجال البحث العلمي، إذ يسهم في مساعدة الباحث على الحصول على البيانات وتحليلها وتلخيصها بدقة عالية، وتوليد الأفكار وتدفقها بطريقة منطقية ومتسلسلة، ومراجعة الأدبيات، وإنشاء الجداول والرسوم البيانية، إضافة إلى دوره في تحسين جودة الكتابة، وإعادة صياغة النصوص، وتصحيح الأخطاء النحوية واللغوية، وتوثيق المصادر مما يجعله أداة فاعلة في تعزيز كفاءة البحث العلمي، ويساعد كذلك في تقديم ترجمات احترافية للنصوص العلمية، مما يسهل الاطلاع والاستفادة من الأبحاث المكتوبة بلغات مختلفة.</w:t>
      </w:r>
    </w:p>
    <w:p>
      <w:pPr>
        <w:bidi w:val="1"/>
      </w:pPr>
      <w:r>
        <w:rPr>
          <w:b/>
        </w:rPr>
        <w:t>كيف نتعامل مع تقنيات الذكاء الاصطناعي؟</w:t>
      </w:r>
    </w:p>
    <w:p>
      <w:pPr>
        <w:bidi w:val="1"/>
      </w:pPr>
      <w:r>
        <w:t>يجب أن نتعامل بحذر شديد عند استخدام هذه التقنيات في البحث العلمي، واعتبارها أدوات مساعدة، وليست بدائل عن التفكير النقدي والتحليل العلمي، ويمكن للباحث أن يحقق توازناً مثمراً بين الاستفادة من قدرات الذكاء الاصطناعي والحفاظ على صرامة البحث الأكاديمي.</w:t>
      </w:r>
    </w:p>
    <w:p>
      <w:pPr>
        <w:bidi w:val="1"/>
      </w:pPr>
      <w:r>
        <w:rPr>
          <w:b/>
        </w:rPr>
        <w:t xml:space="preserve">الكلمات المفتاحية (Keywords): </w:t>
      </w:r>
      <w:r>
        <w:t>كلمة 1، كلمة 2، كلمة 3، كلمة 4.</w:t>
      </w:r>
    </w:p>
    <w:p>
      <w:pPr>
        <w:bidi w:val="1"/>
      </w:pPr>
      <w:r>
        <w:rPr>
          <w:b/>
        </w:rPr>
        <w:t>1. المقدمة (Introduction)</w:t>
      </w:r>
    </w:p>
    <w:p>
      <w:pPr>
        <w:bidi w:val="1"/>
      </w:pPr>
      <w:r>
        <w:t>تبدأ المقدمة بتعريف عام بمشكلة البحث وأهميتها، واستعراض الدراسات السابقة باختصار...</w:t>
      </w:r>
    </w:p>
    <w:p>
      <w:pPr>
        <w:bidi w:val="1"/>
      </w:pPr>
      <w:r>
        <w:rPr>
          <w:b/>
        </w:rPr>
        <w:t>2. المنهجية (Methodology)</w:t>
      </w:r>
    </w:p>
    <w:p>
      <w:pPr>
        <w:bidi w:val="1"/>
      </w:pPr>
      <w:r>
        <w:t>يتم هنا شرح الأدوات والأساليب المستخدمة في جمع وتحليل البيانات...</w:t>
      </w:r>
    </w:p>
    <w:p>
      <w:pPr>
        <w:bidi w:val="1"/>
      </w:pPr>
      <w:r>
        <w:rPr>
          <w:b/>
        </w:rPr>
        <w:t>3. النتائج والمناقشة (Results and Discussion)</w:t>
      </w:r>
    </w:p>
    <w:p>
      <w:pPr>
        <w:bidi w:val="1"/>
      </w:pPr>
      <w:r>
        <w:t>عرض النتائج التي تم التوصل إليها ومناقشتها في ضوء الفرضيات...</w:t>
      </w:r>
    </w:p>
    <w:p>
      <w:pPr>
        <w:bidi w:val="1"/>
      </w:pPr>
      <w:r>
        <w:rPr>
          <w:b/>
        </w:rPr>
        <w:t>4. الخاتمة والتوصيات (Conclusion)</w:t>
      </w:r>
    </w:p>
    <w:p>
      <w:pPr>
        <w:bidi w:val="1"/>
      </w:pPr>
      <w:r>
        <w:t>تلخيص عام لما تم التوصل إليه وتقديم مقترحات للدراسات المستقبلية...</w:t>
      </w:r>
    </w:p>
    <w:p>
      <w:pPr>
        <w:bidi w:val="1"/>
      </w:pPr>
      <w:r>
        <w:rPr>
          <w:b/>
        </w:rPr>
        <w:t>المراجع (References)</w:t>
      </w:r>
    </w:p>
    <w:p>
      <w:pPr>
        <w:bidi w:val="1"/>
      </w:pPr>
      <w:r>
        <w:t>[1] اسم المؤلف، عنوان البحث، دار النشر أو اسم المجلة، السنة.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