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1D26" w14:textId="77777777" w:rsidR="00575DEF" w:rsidRPr="000C095D" w:rsidRDefault="00575DEF" w:rsidP="00575DEF">
      <w:pPr>
        <w:spacing w:after="0"/>
        <w:jc w:val="both"/>
      </w:pPr>
      <w:r>
        <w:t xml:space="preserve">Урок 4. Настройка доступа к устройству </w:t>
      </w:r>
      <w:r>
        <w:rPr>
          <w:lang w:val="en-US"/>
        </w:rPr>
        <w:t>telnet</w:t>
      </w:r>
      <w:r>
        <w:t>.</w:t>
      </w:r>
      <w:r w:rsidRPr="002D1C55">
        <w:t xml:space="preserve"> </w:t>
      </w:r>
    </w:p>
    <w:p w14:paraId="249F317E" w14:textId="77777777" w:rsidR="00575DEF" w:rsidRDefault="00575DEF" w:rsidP="00575DEF">
      <w:pPr>
        <w:pStyle w:val="a7"/>
        <w:numPr>
          <w:ilvl w:val="0"/>
          <w:numId w:val="1"/>
        </w:numPr>
        <w:spacing w:after="0"/>
        <w:jc w:val="both"/>
      </w:pPr>
      <w:r>
        <w:t xml:space="preserve">В режиме глобальной </w:t>
      </w:r>
      <w:proofErr w:type="spellStart"/>
      <w:r>
        <w:t>конф</w:t>
      </w:r>
      <w:proofErr w:type="spellEnd"/>
      <w:r>
        <w:t>(</w:t>
      </w:r>
      <w:proofErr w:type="spellStart"/>
      <w:r>
        <w:rPr>
          <w:lang w:val="en-US"/>
        </w:rPr>
        <w:t>en</w:t>
      </w:r>
      <w:proofErr w:type="spellEnd"/>
      <w:r w:rsidRPr="002D1C55">
        <w:t>-&gt;</w:t>
      </w:r>
      <w:r>
        <w:rPr>
          <w:lang w:val="en-US"/>
        </w:rPr>
        <w:t>conf</w:t>
      </w:r>
      <w:r w:rsidRPr="002D1C55">
        <w:t xml:space="preserve"> </w:t>
      </w:r>
      <w:r>
        <w:rPr>
          <w:lang w:val="en-US"/>
        </w:rPr>
        <w:t>t</w:t>
      </w:r>
      <w:r>
        <w:t>)</w:t>
      </w:r>
      <w:r w:rsidRPr="002D1C55">
        <w:t xml:space="preserve"> </w:t>
      </w:r>
      <w:r>
        <w:t xml:space="preserve">вызвать команду доступа к настройке виртуального терминала: </w:t>
      </w:r>
      <w:r>
        <w:rPr>
          <w:lang w:val="en-US"/>
        </w:rPr>
        <w:t>line</w:t>
      </w:r>
      <w:r w:rsidRPr="002D1C55">
        <w:t xml:space="preserve"> </w:t>
      </w:r>
      <w:proofErr w:type="spellStart"/>
      <w:r>
        <w:rPr>
          <w:lang w:val="en-US"/>
        </w:rPr>
        <w:t>vty</w:t>
      </w:r>
      <w:proofErr w:type="spellEnd"/>
      <w:r w:rsidRPr="002D1C55">
        <w:t xml:space="preserve"> 0 15 (</w:t>
      </w:r>
      <w:r>
        <w:t>аргументы 0 и 15 настраивают все терминалы, которые имеются</w:t>
      </w:r>
      <w:r w:rsidRPr="002D1C55">
        <w:t>)</w:t>
      </w:r>
      <w:r>
        <w:t>. И мы зайдем режим настройки терминала.</w:t>
      </w:r>
    </w:p>
    <w:p w14:paraId="0A3A7DD4" w14:textId="77777777" w:rsidR="00575DEF" w:rsidRDefault="00575DEF" w:rsidP="00575DEF">
      <w:pPr>
        <w:pStyle w:val="a7"/>
        <w:spacing w:after="0"/>
        <w:jc w:val="both"/>
      </w:pPr>
    </w:p>
    <w:p w14:paraId="00F9D356" w14:textId="77777777" w:rsidR="00575DEF" w:rsidRPr="002D1C55" w:rsidRDefault="00575DEF" w:rsidP="00575DEF">
      <w:pPr>
        <w:pStyle w:val="a7"/>
        <w:spacing w:after="0"/>
        <w:jc w:val="both"/>
      </w:pPr>
      <w:r>
        <w:rPr>
          <w:noProof/>
        </w:rPr>
        <w:drawing>
          <wp:inline distT="0" distB="0" distL="0" distR="0" wp14:anchorId="6448AFE1" wp14:editId="53902FBE">
            <wp:extent cx="2333625" cy="381000"/>
            <wp:effectExtent l="0" t="0" r="9525" b="0"/>
            <wp:docPr id="855315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15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28E4" w14:textId="77777777" w:rsidR="00575DEF" w:rsidRPr="00543915" w:rsidRDefault="00575DEF" w:rsidP="00575DEF">
      <w:pPr>
        <w:pStyle w:val="a7"/>
        <w:numPr>
          <w:ilvl w:val="0"/>
          <w:numId w:val="1"/>
        </w:numPr>
        <w:spacing w:after="0"/>
        <w:jc w:val="both"/>
      </w:pPr>
      <w:r>
        <w:t>Нужно объяснить роутеру, откуда брать инф о том, какой использовать пароль и логин.</w:t>
      </w:r>
    </w:p>
    <w:p w14:paraId="5E867178" w14:textId="77777777" w:rsidR="00575DEF" w:rsidRPr="00CB163D" w:rsidRDefault="00575DEF" w:rsidP="00575DEF">
      <w:pPr>
        <w:pStyle w:val="a7"/>
        <w:numPr>
          <w:ilvl w:val="0"/>
          <w:numId w:val="1"/>
        </w:numPr>
        <w:spacing w:after="0"/>
        <w:jc w:val="both"/>
      </w:pPr>
      <w:r>
        <w:t>Теперь нужно указать, по какому протоколу будем осуществлять подключение</w:t>
      </w:r>
      <w:r w:rsidRPr="00543915">
        <w:t xml:space="preserve">: </w:t>
      </w:r>
      <w:proofErr w:type="spellStart"/>
      <w:r w:rsidRPr="00543915">
        <w:t>transport</w:t>
      </w:r>
      <w:proofErr w:type="spellEnd"/>
      <w:r w:rsidRPr="00543915">
        <w:t xml:space="preserve"> </w:t>
      </w:r>
      <w:proofErr w:type="spellStart"/>
      <w:r w:rsidRPr="00543915">
        <w:t>input</w:t>
      </w:r>
      <w:proofErr w:type="spellEnd"/>
      <w:r w:rsidRPr="00543915">
        <w:t xml:space="preserve"> </w:t>
      </w:r>
      <w:proofErr w:type="spellStart"/>
      <w:r w:rsidRPr="00543915">
        <w:t>telnet</w:t>
      </w:r>
      <w:proofErr w:type="spellEnd"/>
      <w:r w:rsidRPr="00543915">
        <w:t>.</w:t>
      </w:r>
    </w:p>
    <w:p w14:paraId="66BBE83D" w14:textId="77777777" w:rsidR="00575DEF" w:rsidRDefault="00575DEF" w:rsidP="00575DEF">
      <w:pPr>
        <w:pStyle w:val="a7"/>
        <w:numPr>
          <w:ilvl w:val="0"/>
          <w:numId w:val="1"/>
        </w:numPr>
        <w:spacing w:after="0"/>
        <w:jc w:val="both"/>
      </w:pPr>
      <w:r>
        <w:t>Дополнительно установить</w:t>
      </w:r>
      <w:r w:rsidRPr="00F437AB">
        <w:t xml:space="preserve"> </w:t>
      </w:r>
      <w:r>
        <w:t>в этом режиме:</w:t>
      </w:r>
    </w:p>
    <w:p w14:paraId="51C95403" w14:textId="77777777" w:rsidR="00575DEF" w:rsidRDefault="00575DEF" w:rsidP="00575DEF">
      <w:pPr>
        <w:pStyle w:val="a7"/>
        <w:spacing w:after="0"/>
        <w:jc w:val="both"/>
      </w:pPr>
      <w:r>
        <w:rPr>
          <w:lang w:val="en-US"/>
        </w:rPr>
        <w:t>Exec</w:t>
      </w:r>
      <w:r>
        <w:t>-</w:t>
      </w:r>
      <w:r>
        <w:rPr>
          <w:lang w:val="en-US"/>
        </w:rPr>
        <w:t>timeout</w:t>
      </w:r>
      <w:r w:rsidRPr="00FF37F9">
        <w:t xml:space="preserve"> – </w:t>
      </w:r>
      <w:r>
        <w:t xml:space="preserve">определит интервал бездействия командной строки, по истечении которого произойдет </w:t>
      </w:r>
      <w:proofErr w:type="spellStart"/>
      <w:r>
        <w:t>разлогинивание</w:t>
      </w:r>
      <w:proofErr w:type="spellEnd"/>
      <w:r>
        <w:t xml:space="preserve"> в минутах.</w:t>
      </w:r>
    </w:p>
    <w:p w14:paraId="33A8C77D" w14:textId="77777777" w:rsidR="00575DEF" w:rsidRDefault="00575DEF" w:rsidP="00575DEF">
      <w:pPr>
        <w:pStyle w:val="a7"/>
        <w:spacing w:after="0"/>
        <w:jc w:val="both"/>
      </w:pPr>
      <w:proofErr w:type="spellStart"/>
      <w:r>
        <w:rPr>
          <w:lang w:val="en-US"/>
        </w:rPr>
        <w:t>Loggining</w:t>
      </w:r>
      <w:proofErr w:type="spellEnd"/>
      <w:r w:rsidRPr="00FF37F9">
        <w:t xml:space="preserve"> </w:t>
      </w:r>
      <w:r>
        <w:rPr>
          <w:lang w:val="en-US"/>
        </w:rPr>
        <w:t>synchronous</w:t>
      </w:r>
      <w:r w:rsidRPr="00FF37F9">
        <w:t xml:space="preserve"> – </w:t>
      </w:r>
      <w:r>
        <w:t xml:space="preserve">блокировка вывода служебных сообщений в тот момент, когда вводятся команды в </w:t>
      </w:r>
      <w:proofErr w:type="spellStart"/>
      <w:proofErr w:type="gramStart"/>
      <w:r>
        <w:t>ком.строку</w:t>
      </w:r>
      <w:proofErr w:type="spellEnd"/>
      <w:proofErr w:type="gramEnd"/>
      <w:r>
        <w:t>.</w:t>
      </w:r>
    </w:p>
    <w:p w14:paraId="6CF9DC6D" w14:textId="77777777" w:rsidR="00575DEF" w:rsidRPr="000070B0" w:rsidRDefault="00575DEF" w:rsidP="00575DEF">
      <w:pPr>
        <w:pStyle w:val="a7"/>
        <w:numPr>
          <w:ilvl w:val="0"/>
          <w:numId w:val="1"/>
        </w:numPr>
        <w:spacing w:after="0"/>
        <w:jc w:val="both"/>
      </w:pPr>
      <w:r w:rsidRPr="00CB163D">
        <w:t xml:space="preserve"> </w:t>
      </w:r>
      <w:r>
        <w:t xml:space="preserve">Нужно сохранить настройки командой: </w:t>
      </w:r>
      <w:proofErr w:type="spellStart"/>
      <w:r>
        <w:rPr>
          <w:lang w:val="en-US"/>
        </w:rPr>
        <w:t>do</w:t>
      </w:r>
      <w:proofErr w:type="spellEnd"/>
      <w:r w:rsidRPr="00CB163D">
        <w:t xml:space="preserve"> </w:t>
      </w:r>
      <w:proofErr w:type="spellStart"/>
      <w:r>
        <w:rPr>
          <w:lang w:val="en-US"/>
        </w:rPr>
        <w:t>wr</w:t>
      </w:r>
      <w:proofErr w:type="spellEnd"/>
      <w:r w:rsidRPr="00CB163D">
        <w:t>.</w:t>
      </w:r>
    </w:p>
    <w:p w14:paraId="488A2F84" w14:textId="77777777" w:rsidR="00575DEF" w:rsidRPr="000070B0" w:rsidRDefault="00575DEF" w:rsidP="00575DEF">
      <w:pPr>
        <w:pStyle w:val="a7"/>
        <w:numPr>
          <w:ilvl w:val="0"/>
          <w:numId w:val="1"/>
        </w:numPr>
        <w:spacing w:after="0"/>
        <w:jc w:val="both"/>
      </w:pPr>
      <w:r>
        <w:t xml:space="preserve">Добавленные настройки сохранятся в файле конфиги. </w:t>
      </w:r>
      <w:proofErr w:type="spellStart"/>
      <w:r>
        <w:rPr>
          <w:lang w:val="en-US"/>
        </w:rPr>
        <w:t>Sh</w:t>
      </w:r>
      <w:proofErr w:type="spellEnd"/>
      <w:r>
        <w:rPr>
          <w:lang w:val="en-US"/>
        </w:rPr>
        <w:t xml:space="preserve"> r:</w:t>
      </w:r>
    </w:p>
    <w:p w14:paraId="784DC6C6" w14:textId="77777777" w:rsidR="00575DEF" w:rsidRDefault="00575DEF" w:rsidP="00575DEF">
      <w:pPr>
        <w:pStyle w:val="a7"/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5D84602B" wp14:editId="3A6A2AC9">
            <wp:extent cx="2105025" cy="1333500"/>
            <wp:effectExtent l="0" t="0" r="9525" b="0"/>
            <wp:docPr id="387022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22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8261" w14:textId="77777777" w:rsidR="00575DEF" w:rsidRDefault="00575DEF" w:rsidP="00575DEF">
      <w:pPr>
        <w:spacing w:after="0"/>
        <w:jc w:val="both"/>
      </w:pPr>
      <w:r>
        <w:t>Как это работает?</w:t>
      </w:r>
    </w:p>
    <w:p w14:paraId="65C9A52B" w14:textId="77777777" w:rsidR="00575DEF" w:rsidRPr="001C2CE5" w:rsidRDefault="00575DEF" w:rsidP="00575DEF">
      <w:pPr>
        <w:pStyle w:val="a7"/>
        <w:numPr>
          <w:ilvl w:val="0"/>
          <w:numId w:val="2"/>
        </w:numPr>
        <w:spacing w:after="0"/>
        <w:jc w:val="both"/>
      </w:pPr>
      <w:r>
        <w:t>Зайти</w:t>
      </w:r>
      <w:r w:rsidRPr="001C2CE5">
        <w:t xml:space="preserve"> </w:t>
      </w:r>
      <w:r>
        <w:t>в</w:t>
      </w:r>
      <w:r w:rsidRPr="001C2CE5">
        <w:t xml:space="preserve"> </w:t>
      </w:r>
      <w:r>
        <w:t>любой</w:t>
      </w:r>
      <w:r w:rsidRPr="001C2CE5">
        <w:t xml:space="preserve"> </w:t>
      </w:r>
      <w:proofErr w:type="spellStart"/>
      <w:r>
        <w:t>пк</w:t>
      </w:r>
      <w:proofErr w:type="spellEnd"/>
      <w:r w:rsidRPr="001C2CE5">
        <w:t xml:space="preserve"> </w:t>
      </w:r>
      <w:r>
        <w:t xml:space="preserve">в эмулятор командной строки </w:t>
      </w:r>
      <w:r w:rsidRPr="001C2CE5">
        <w:t xml:space="preserve">-&gt; </w:t>
      </w:r>
      <w:r>
        <w:rPr>
          <w:lang w:val="en-US"/>
        </w:rPr>
        <w:t>desktop</w:t>
      </w:r>
      <w:r w:rsidRPr="001C2CE5">
        <w:t xml:space="preserve"> -&gt; </w:t>
      </w:r>
      <w:r>
        <w:rPr>
          <w:lang w:val="en-US"/>
        </w:rPr>
        <w:t>command</w:t>
      </w:r>
      <w:r w:rsidRPr="001C2CE5">
        <w:t xml:space="preserve"> </w:t>
      </w:r>
      <w:r>
        <w:rPr>
          <w:lang w:val="en-US"/>
        </w:rPr>
        <w:t>prompt</w:t>
      </w:r>
      <w:r>
        <w:t>.</w:t>
      </w:r>
    </w:p>
    <w:p w14:paraId="03D24BF9" w14:textId="77777777" w:rsidR="00575DEF" w:rsidRPr="001C2CE5" w:rsidRDefault="00575DEF" w:rsidP="00575DEF">
      <w:pPr>
        <w:pStyle w:val="a7"/>
        <w:numPr>
          <w:ilvl w:val="0"/>
          <w:numId w:val="2"/>
        </w:numPr>
        <w:spacing w:after="0"/>
        <w:jc w:val="both"/>
      </w:pPr>
      <w:r>
        <w:t xml:space="preserve">Проверить </w:t>
      </w:r>
      <w:r>
        <w:rPr>
          <w:lang w:val="en-US"/>
        </w:rPr>
        <w:t>ipconfig</w:t>
      </w:r>
    </w:p>
    <w:p w14:paraId="35B951C5" w14:textId="77777777" w:rsidR="00575DEF" w:rsidRDefault="00575DEF" w:rsidP="00575DEF">
      <w:pPr>
        <w:pStyle w:val="a7"/>
        <w:numPr>
          <w:ilvl w:val="0"/>
          <w:numId w:val="2"/>
        </w:numPr>
        <w:spacing w:after="0"/>
        <w:jc w:val="both"/>
      </w:pPr>
      <w:proofErr w:type="spellStart"/>
      <w:r>
        <w:t>Пингануть</w:t>
      </w:r>
      <w:proofErr w:type="spellEnd"/>
      <w:r>
        <w:t xml:space="preserve"> маршрутизатор</w:t>
      </w:r>
    </w:p>
    <w:p w14:paraId="2182C2E4" w14:textId="77777777" w:rsidR="00575DEF" w:rsidRDefault="00575DEF" w:rsidP="00575DEF">
      <w:pPr>
        <w:pStyle w:val="a7"/>
        <w:numPr>
          <w:ilvl w:val="0"/>
          <w:numId w:val="2"/>
        </w:numPr>
        <w:spacing w:after="0"/>
        <w:jc w:val="both"/>
      </w:pPr>
      <w:r>
        <w:t xml:space="preserve">Подключиться к маршрутизатору, он же является шлюзом по умолчанию, по протоколу </w:t>
      </w:r>
      <w:proofErr w:type="spellStart"/>
      <w:r>
        <w:t>телнет</w:t>
      </w:r>
      <w:proofErr w:type="spellEnd"/>
      <w:r>
        <w:t>:</w:t>
      </w:r>
    </w:p>
    <w:p w14:paraId="307B73E1" w14:textId="77777777" w:rsidR="00575DEF" w:rsidRPr="006D16ED" w:rsidRDefault="00575DEF" w:rsidP="00575DEF">
      <w:pPr>
        <w:pStyle w:val="a7"/>
        <w:spacing w:after="0"/>
        <w:jc w:val="both"/>
      </w:pPr>
      <w:r>
        <w:rPr>
          <w:lang w:val="en-US"/>
        </w:rPr>
        <w:t>telnet</w:t>
      </w:r>
      <w:r w:rsidRPr="006D16ED">
        <w:t xml:space="preserve"> 192.168.100.0</w:t>
      </w:r>
    </w:p>
    <w:p w14:paraId="0B194A6B" w14:textId="77777777" w:rsidR="00575DEF" w:rsidRPr="006D16ED" w:rsidRDefault="00575DEF" w:rsidP="00575DEF">
      <w:pPr>
        <w:spacing w:after="0"/>
        <w:jc w:val="both"/>
      </w:pPr>
      <w:r>
        <w:rPr>
          <w:lang w:val="en-US"/>
        </w:rPr>
        <w:t>Telnet</w:t>
      </w:r>
      <w:r w:rsidRPr="006D16ED">
        <w:t xml:space="preserve"> </w:t>
      </w:r>
      <w:r>
        <w:t>всю инфу переда</w:t>
      </w:r>
      <w:r>
        <w:tab/>
      </w:r>
      <w:proofErr w:type="spellStart"/>
      <w:r>
        <w:t>ёт</w:t>
      </w:r>
      <w:proofErr w:type="spellEnd"/>
      <w:r>
        <w:t xml:space="preserve"> в открытой форме. Данные могут быть перехвачены. Лучше использовать протоколы, которые обеспечивают защиту передаваемой инф, например </w:t>
      </w:r>
      <w:r>
        <w:rPr>
          <w:lang w:val="en-US"/>
        </w:rPr>
        <w:t>SSH</w:t>
      </w:r>
      <w:r w:rsidRPr="006D16ED">
        <w:t>.</w:t>
      </w:r>
    </w:p>
    <w:p w14:paraId="317B9238" w14:textId="77777777" w:rsidR="00F12C76" w:rsidRDefault="00F12C76" w:rsidP="00575DEF">
      <w:pPr>
        <w:spacing w:after="0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728E3"/>
    <w:multiLevelType w:val="hybridMultilevel"/>
    <w:tmpl w:val="545471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F971E9"/>
    <w:multiLevelType w:val="hybridMultilevel"/>
    <w:tmpl w:val="4D5E5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485289">
    <w:abstractNumId w:val="0"/>
  </w:num>
  <w:num w:numId="2" w16cid:durableId="1349523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64"/>
    <w:rsid w:val="00124DAA"/>
    <w:rsid w:val="001B0777"/>
    <w:rsid w:val="0046243F"/>
    <w:rsid w:val="00575DEF"/>
    <w:rsid w:val="006C0B77"/>
    <w:rsid w:val="008242FF"/>
    <w:rsid w:val="00870751"/>
    <w:rsid w:val="00922C48"/>
    <w:rsid w:val="00A41864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698900-D6DC-4FF8-A8AE-8C3FB655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DEF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41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8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8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8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8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8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8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8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18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18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18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186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4186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4186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4186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4186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4186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418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1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8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1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1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186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418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186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18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186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4186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2026-07-25T06:45:00Z</dcterms:created>
  <dcterms:modified xsi:type="dcterms:W3CDTF">2026-07-25T06:45:00Z</dcterms:modified>
</cp:coreProperties>
</file>