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F341" w14:textId="5533C536" w:rsidR="00F12C76" w:rsidRDefault="00005E34" w:rsidP="00005E34">
      <w:pPr>
        <w:spacing w:after="0"/>
      </w:pPr>
      <w:r>
        <w:t xml:space="preserve">Для </w:t>
      </w:r>
      <w:r w:rsidRPr="00005E34">
        <w:t>получени</w:t>
      </w:r>
      <w:r>
        <w:t>я</w:t>
      </w:r>
      <w:r w:rsidRPr="00005E34">
        <w:t xml:space="preserve"> выборок данных из СУБД в SQL используется оператор SELECT.</w:t>
      </w:r>
    </w:p>
    <w:p w14:paraId="280F233C" w14:textId="77777777" w:rsidR="00005E34" w:rsidRDefault="00005E34" w:rsidP="00005E34">
      <w:pPr>
        <w:spacing w:after="0"/>
      </w:pPr>
    </w:p>
    <w:p w14:paraId="6D3C3A72" w14:textId="53D1A2D7" w:rsidR="00005E34" w:rsidRDefault="00005E34" w:rsidP="00005E34">
      <w:pPr>
        <w:spacing w:after="0"/>
      </w:pPr>
      <w:r>
        <w:t>Ч</w:t>
      </w:r>
      <w:r w:rsidRPr="00005E34">
        <w:t>ерез оператор SELECT можно выводить данные не только из таблиц базы данных, но и произвольные строки, числа, даты и т.д. Например, так можно вывести произвольную строку</w:t>
      </w:r>
      <w:r>
        <w:t>:</w:t>
      </w:r>
    </w:p>
    <w:p w14:paraId="3E46A54E" w14:textId="02D4DBC6" w:rsidR="00005E34" w:rsidRDefault="00005E34" w:rsidP="00005E34">
      <w:pPr>
        <w:spacing w:after="0"/>
      </w:pPr>
      <w:r w:rsidRPr="00005E34">
        <w:t>SELECT 'Hello world'</w:t>
      </w:r>
      <w:r>
        <w:t xml:space="preserve"> – просто выведет строку</w:t>
      </w:r>
    </w:p>
    <w:p w14:paraId="082794EC" w14:textId="77777777" w:rsidR="00005E34" w:rsidRDefault="00005E34" w:rsidP="00005E34">
      <w:pPr>
        <w:spacing w:after="0"/>
      </w:pPr>
    </w:p>
    <w:p w14:paraId="1E4623E2" w14:textId="6B20F7D8" w:rsidR="00005E34" w:rsidRDefault="00005E34" w:rsidP="00005E34">
      <w:pPr>
        <w:spacing w:after="0"/>
      </w:pPr>
      <w:hyperlink r:id="rId4" w:anchor="vyvod-vseh-dannyh-iz-tablicy" w:history="1">
        <w:r w:rsidRPr="00005E34">
          <w:rPr>
            <w:rStyle w:val="ac"/>
            <w:b/>
            <w:bCs/>
          </w:rPr>
          <w:t>Вывод всех данных из таблицы</w:t>
        </w:r>
      </w:hyperlink>
    </w:p>
    <w:p w14:paraId="11E04062" w14:textId="6D9AEA72" w:rsidR="00005E34" w:rsidRDefault="00005E34" w:rsidP="00005E34">
      <w:pPr>
        <w:spacing w:after="0"/>
      </w:pPr>
      <w:r w:rsidRPr="00005E34">
        <w:t>Для вывода всех полей из определённой таблицы используется символ *</w:t>
      </w:r>
    </w:p>
    <w:p w14:paraId="3CEFBC7C" w14:textId="77777777" w:rsidR="00005E34" w:rsidRPr="00005E34" w:rsidRDefault="00005E34" w:rsidP="00005E34">
      <w:pPr>
        <w:spacing w:after="0"/>
      </w:pPr>
      <w:r w:rsidRPr="00005E34">
        <w:t>SELECT * FROM FamilyMembers</w:t>
      </w:r>
    </w:p>
    <w:p w14:paraId="71853C3B" w14:textId="77777777" w:rsidR="00005E34" w:rsidRDefault="00005E34" w:rsidP="00005E34">
      <w:pPr>
        <w:spacing w:after="0"/>
      </w:pPr>
    </w:p>
    <w:p w14:paraId="255419DA" w14:textId="77777777" w:rsidR="00005E34" w:rsidRPr="00005E34" w:rsidRDefault="00005E34" w:rsidP="00005E34">
      <w:pPr>
        <w:spacing w:after="0"/>
        <w:rPr>
          <w:b/>
          <w:bCs/>
        </w:rPr>
      </w:pPr>
      <w:hyperlink r:id="rId5" w:anchor="vyvod-dannyh-iz-opredelyonnyh-kolonok-tablicy" w:history="1">
        <w:r w:rsidRPr="00005E34">
          <w:rPr>
            <w:rStyle w:val="ac"/>
            <w:b/>
            <w:bCs/>
          </w:rPr>
          <w:t>Вывод данных из определённых колонок таблицы</w:t>
        </w:r>
      </w:hyperlink>
    </w:p>
    <w:p w14:paraId="2A659020" w14:textId="5CB91D30" w:rsidR="00005E34" w:rsidRDefault="00005E34" w:rsidP="00005E34">
      <w:pPr>
        <w:spacing w:after="0"/>
      </w:pPr>
      <w:r w:rsidRPr="00005E34">
        <w:t>Если необходимо вывести информацию только по определённым столбцам таблицы, а не всю сразу, то это можно сделать, перечисляя названия столбцов через запятую:</w:t>
      </w:r>
    </w:p>
    <w:p w14:paraId="5F397FE4" w14:textId="77777777" w:rsidR="00005E34" w:rsidRPr="00005E34" w:rsidRDefault="00005E34" w:rsidP="00005E34">
      <w:pPr>
        <w:spacing w:after="0"/>
        <w:rPr>
          <w:lang w:val="en-US"/>
        </w:rPr>
      </w:pPr>
      <w:r w:rsidRPr="00005E34">
        <w:rPr>
          <w:lang w:val="en-US"/>
        </w:rPr>
        <w:t>SELECT member_id, member_name FROM FamilyMembers</w:t>
      </w:r>
    </w:p>
    <w:p w14:paraId="34765B7B" w14:textId="77777777" w:rsidR="00005E34" w:rsidRDefault="00005E34" w:rsidP="00005E34">
      <w:pPr>
        <w:spacing w:after="0"/>
      </w:pPr>
    </w:p>
    <w:p w14:paraId="511A9253" w14:textId="77777777" w:rsidR="00005E34" w:rsidRDefault="00005E34" w:rsidP="00005E34">
      <w:pPr>
        <w:spacing w:after="0"/>
      </w:pPr>
    </w:p>
    <w:p w14:paraId="1559D191" w14:textId="77777777" w:rsidR="00005E34" w:rsidRPr="00005E34" w:rsidRDefault="00005E34" w:rsidP="00005E34">
      <w:pPr>
        <w:spacing w:after="0"/>
        <w:rPr>
          <w:b/>
          <w:bCs/>
        </w:rPr>
      </w:pPr>
      <w:hyperlink r:id="rId6" w:anchor="psevdonimy" w:history="1">
        <w:r w:rsidRPr="00005E34">
          <w:rPr>
            <w:rStyle w:val="ac"/>
            <w:b/>
            <w:bCs/>
          </w:rPr>
          <w:t>Псевдонимы</w:t>
        </w:r>
      </w:hyperlink>
    </w:p>
    <w:p w14:paraId="6FA81461" w14:textId="200DE7F9" w:rsidR="00005E34" w:rsidRDefault="00005E34" w:rsidP="00005E34">
      <w:pPr>
        <w:spacing w:after="0"/>
      </w:pPr>
      <w:r w:rsidRPr="00005E34">
        <w:t>В случае, если мы хотим вывести какие-то столбцы таблицы, но чтобы в итоговой выборке они были названы иначе, мы можем использовать псевдонимы (их также называют алиасами)</w:t>
      </w:r>
      <w:r>
        <w:t xml:space="preserve"> - </w:t>
      </w:r>
      <w:r w:rsidRPr="00005E34">
        <w:t>использовать оператор AS</w:t>
      </w:r>
      <w:r>
        <w:t>.</w:t>
      </w:r>
    </w:p>
    <w:p w14:paraId="307F75C8" w14:textId="77777777" w:rsidR="00005E34" w:rsidRDefault="00005E34" w:rsidP="00005E34">
      <w:pPr>
        <w:spacing w:after="0"/>
      </w:pPr>
    </w:p>
    <w:p w14:paraId="51E5CB6F" w14:textId="77777777" w:rsidR="00005E34" w:rsidRPr="00005E34" w:rsidRDefault="00005E34" w:rsidP="00005E34">
      <w:pPr>
        <w:spacing w:after="0"/>
        <w:rPr>
          <w:lang w:val="en-US"/>
        </w:rPr>
      </w:pPr>
      <w:r w:rsidRPr="00005E34">
        <w:rPr>
          <w:lang w:val="en-US"/>
        </w:rPr>
        <w:t>SELECT member_id, member_name AS Name FROM FamilyMembers</w:t>
      </w:r>
    </w:p>
    <w:p w14:paraId="4BC43287" w14:textId="77777777" w:rsidR="00005E34" w:rsidRDefault="00005E34" w:rsidP="00005E34">
      <w:pPr>
        <w:spacing w:after="0"/>
      </w:pPr>
    </w:p>
    <w:p w14:paraId="0FCA68B3" w14:textId="545DFE23" w:rsidR="00005E34" w:rsidRDefault="00005E34" w:rsidP="00005E34">
      <w:pPr>
        <w:spacing w:after="0"/>
      </w:pPr>
      <w:r w:rsidRPr="00005E34">
        <w:t>Или же можно обойтись и без него, просто написав желаемое наименование поля через пробел.</w:t>
      </w:r>
    </w:p>
    <w:p w14:paraId="54B505F9" w14:textId="77777777" w:rsidR="00005E34" w:rsidRPr="00005E34" w:rsidRDefault="00005E34" w:rsidP="00005E34">
      <w:pPr>
        <w:spacing w:after="0"/>
        <w:rPr>
          <w:lang w:val="en-US"/>
        </w:rPr>
      </w:pPr>
      <w:r w:rsidRPr="00005E34">
        <w:rPr>
          <w:lang w:val="en-US"/>
        </w:rPr>
        <w:t>SELECT member_id, member_name Name FROM FamilyMembers</w:t>
      </w:r>
    </w:p>
    <w:p w14:paraId="75494168" w14:textId="0C41A475" w:rsidR="00005E34" w:rsidRPr="00005E34" w:rsidRDefault="00005E34" w:rsidP="00005E34">
      <w:pPr>
        <w:spacing w:after="0"/>
        <w:rPr>
          <w:lang w:val="en-US"/>
        </w:rPr>
      </w:pPr>
      <w:r w:rsidRPr="00005E34">
        <w:t>Псевдонимы могут содержать до 255 знаков (включая пробелы, цифры и специальные символы).</w:t>
      </w:r>
    </w:p>
    <w:p w14:paraId="2C454950" w14:textId="77777777" w:rsidR="00005E34" w:rsidRPr="00005E34" w:rsidRDefault="00005E34" w:rsidP="00005E34">
      <w:pPr>
        <w:spacing w:after="0"/>
      </w:pPr>
    </w:p>
    <w:sectPr w:rsidR="00005E34" w:rsidRPr="00005E3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31F"/>
    <w:rsid w:val="00005E34"/>
    <w:rsid w:val="00124DAA"/>
    <w:rsid w:val="0046243F"/>
    <w:rsid w:val="006C0B77"/>
    <w:rsid w:val="008242FF"/>
    <w:rsid w:val="00870751"/>
    <w:rsid w:val="008B3068"/>
    <w:rsid w:val="00922C48"/>
    <w:rsid w:val="00A7031F"/>
    <w:rsid w:val="00B915B7"/>
    <w:rsid w:val="00DC5C0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BE05F"/>
  <w15:chartTrackingRefBased/>
  <w15:docId w15:val="{9C5FAFD0-28F7-41E5-9FF9-96B2AA59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0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0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3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3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3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3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3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3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3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03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03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03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031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7031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7031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7031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7031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7031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703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0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3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0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0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031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703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031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03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031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7031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05E3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5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ql-academy.org/ru/guide/basic-syntax-sql-query" TargetMode="External"/><Relationship Id="rId5" Type="http://schemas.openxmlformats.org/officeDocument/2006/relationships/hyperlink" Target="https://sql-academy.org/ru/guide/basic-syntax-sql-query" TargetMode="External"/><Relationship Id="rId4" Type="http://schemas.openxmlformats.org/officeDocument/2006/relationships/hyperlink" Target="https://sql-academy.org/ru/guide/basic-syntax-sql-que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2026-04-01T17:27:00Z</dcterms:created>
  <dcterms:modified xsi:type="dcterms:W3CDTF">2026-04-01T17:39:00Z</dcterms:modified>
</cp:coreProperties>
</file>