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s_1.1 </w:t>
      </w:r>
      <w:r>
        <w:rPr>
          <w:b/>
        </w:rPr>
        <w:t>Что такое TypeScript?</w:t>
      </w:r>
    </w:p>
    <w:p>
      <w:pPr>
        <w:pStyle w:val="Normal"/>
        <w:rPr/>
      </w:pPr>
      <w:r>
        <w:rPr/>
        <w:t>«Типы — это множества значений и то, что с ними можно сделать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 xml:space="preserve">«TypeScript — это надмножество JavaScript со статической типизацией» или «TypeScript — это типизированное расширение JavaScript». </w:t>
      </w:r>
      <w:r>
        <w:rPr>
          <w:lang w:val="en-US"/>
        </w:rPr>
        <w:t>TS</w:t>
      </w:r>
      <w:r>
        <w:rPr/>
        <w:t xml:space="preserve"> – это язык программирования.</w:t>
      </w:r>
    </w:p>
    <w:p>
      <w:pPr>
        <w:pStyle w:val="Normal"/>
        <w:rPr>
          <w:bCs/>
        </w:rPr>
      </w:pPr>
      <w:r>
        <w:rPr>
          <w:bCs/>
        </w:rPr>
        <w:t xml:space="preserve">В TS добавляется система типов, и запрещаются некоторые конструкции JavaScript, например вызов функций с неправильным количеством аргументов. </w:t>
      </w:r>
    </w:p>
    <w:p>
      <w:pPr>
        <w:pStyle w:val="Normal"/>
        <w:rPr/>
      </w:pPr>
      <w:r>
        <w:rPr/>
        <w:t>TypeScript - не выполняется в интерпретаторе (как Ruby или Python) и не компилируется в низкоуровневый язык (как Java или C). Программа транспилируется в другой высокоуровневый язык — JavaScript. Поэтому выполняется именно JavaScript, а не TypeScript.</w:t>
      </w:r>
    </w:p>
    <w:p>
      <w:pPr>
        <w:pStyle w:val="Normal"/>
        <w:rPr/>
      </w:pPr>
      <w:r>
        <w:rPr/>
        <w:t>На высоком уровне tsc (TS-компилятор) делает две вещи: преобразует новейшую версию TypeScript/JavaScript в более старую версию JavaScript, которая работает во всех браузерах (транспиляция); проверяет код на наличие ошибок типов.</w:t>
      </w:r>
    </w:p>
    <w:p>
      <w:pPr>
        <w:pStyle w:val="Normal"/>
        <w:rPr/>
      </w:pPr>
      <w:r>
        <w:rPr/>
        <w:t>Все программы JS являются программами TS, но обратное справедливо не всегда: есть программы TS, которые не являются программами JS, из-за того, что в TypeScript добавлен дополнительный синтаксис определения типов.</w:t>
      </w:r>
    </w:p>
    <w:p>
      <w:pPr>
        <w:pStyle w:val="Normal"/>
        <w:rPr/>
      </w:pPr>
      <w:r>
        <w:rPr/>
        <w:t xml:space="preserve">Например, рабочая </w:t>
      </w:r>
      <w:r>
        <w:rPr>
          <w:lang w:val="en-US"/>
        </w:rPr>
        <w:t>TS</w:t>
      </w:r>
      <w:r>
        <w:rPr/>
        <w:t xml:space="preserve"> прога, не запустится через среду выполнения JavaScript: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2282190" cy="61912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219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/>
        <w:t xml:space="preserve">Получится ошибка, т.к.: string является аннотацией типа, относящейся к </w:t>
      </w:r>
      <w:r>
        <w:rPr>
          <w:lang w:val="en-US"/>
        </w:rPr>
        <w:t>TS</w:t>
      </w:r>
      <w:r>
        <w:rPr/>
        <w:t>, которая выходит за рамки базового JavaScript:</w:t>
      </w:r>
    </w:p>
    <w:p>
      <w:pPr>
        <w:pStyle w:val="Normal"/>
        <w:rPr>
          <w:b/>
        </w:rPr>
      </w:pPr>
      <w:r>
        <w:rPr/>
        <w:drawing>
          <wp:inline distT="0" distB="0" distL="0" distR="0">
            <wp:extent cx="2035175" cy="663575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5175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4134485" cy="163385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s_1.2 </w:t>
      </w:r>
      <w:r>
        <w:rPr>
          <w:b/>
        </w:rPr>
        <w:t>Для чего он нужен и какие проблемы решает?</w:t>
      </w:r>
    </w:p>
    <w:p>
      <w:pPr>
        <w:pStyle w:val="Normal"/>
        <w:rPr/>
      </w:pPr>
      <w:r>
        <w:rPr/>
        <w:t>- выявляет ошибок на этапе компиляции, а не на этапе выполнения.</w:t>
      </w:r>
    </w:p>
    <w:p>
      <w:pPr>
        <w:pStyle w:val="Normal"/>
        <w:rPr/>
      </w:pPr>
      <w:r>
        <w:rPr/>
        <w:t xml:space="preserve"> </w:t>
      </w:r>
      <w:r>
        <w:rPr/>
        <w:t>- за счет системы типов дает такие возможности, как подсказки и переходы по коду, которые значительно ускоряют процесс разработки.</w:t>
      </w:r>
    </w:p>
    <w:p>
      <w:pPr>
        <w:pStyle w:val="Normal"/>
        <w:rPr/>
      </w:pPr>
      <w:r>
        <w:rPr/>
        <w:t>- система типов избавляет от комментирования кода, которое отнимает время.</w:t>
      </w:r>
    </w:p>
    <w:p>
      <w:pPr>
        <w:pStyle w:val="Normal"/>
        <w:rPr/>
      </w:pPr>
      <w:r>
        <w:rPr/>
        <w:t>- сокращает время на устранение ошибок и выявление багов, которые иногда сложно определить при динамической типизации JavaScript.</w:t>
      </w:r>
    </w:p>
    <w:p>
      <w:pPr>
        <w:pStyle w:val="Normal"/>
        <w:rPr/>
      </w:pPr>
      <w:r>
        <w:rPr/>
        <w:t>- позволяет писать более понятный и читаемый код, максимально описывающий предметную область.</w:t>
      </w:r>
    </w:p>
    <w:p>
      <w:pPr>
        <w:pStyle w:val="Normal"/>
        <w:rPr/>
      </w:pPr>
      <w:r>
        <w:rPr/>
        <w:t xml:space="preserve">— </w:t>
      </w:r>
      <w:r>
        <w:rPr/>
        <w:t>всё это в совокупности сокращает время разработки программы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s_2 </w:t>
      </w:r>
      <w:r>
        <w:rPr>
          <w:b/>
        </w:rPr>
        <w:t>Рассказать про следующие виды типизации, их особенности, плюсы и минусы: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s_2.1 </w:t>
      </w:r>
      <w:r>
        <w:rPr>
          <w:b/>
        </w:rPr>
        <w:t>слабая/сильная</w:t>
      </w:r>
    </w:p>
    <w:p>
      <w:pPr>
        <w:pStyle w:val="Normal"/>
        <w:rPr/>
      </w:pPr>
      <w:r>
        <w:rPr/>
        <w:t>(также иногда говорят строгая / нестрогая). Сильная типизация выделяется тем, что язык не позволяет смешивать в выражениях различные типы и не выполняет автоматические неявные преобразования, например нельзя вычесть из строки множество. Языки со слабой типизацией выполняют множество неявных преобразований автоматически, даже если может произойти потеря точности или преобразование неоднозначно.</w:t>
      </w:r>
    </w:p>
    <w:p>
      <w:pPr>
        <w:pStyle w:val="Normal"/>
        <w:rPr>
          <w:lang w:val="en-US"/>
        </w:rPr>
      </w:pPr>
      <w:r>
        <w:rPr>
          <w:lang w:val="en-US"/>
        </w:rPr>
        <w:t>Сильная: Java, Python, Haskell, Lisp;</w:t>
      </w:r>
    </w:p>
    <w:p>
      <w:pPr>
        <w:pStyle w:val="Normal"/>
        <w:rPr>
          <w:lang w:val="en-US"/>
        </w:rPr>
      </w:pPr>
      <w:r>
        <w:rPr>
          <w:lang w:val="en-US"/>
        </w:rPr>
        <w:t>Слабая: C, JavaScript, Visual Basic, PHP.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s_2.2 </w:t>
      </w:r>
      <w:r>
        <w:rPr>
          <w:b/>
        </w:rPr>
        <w:t>статическая/динамическая</w:t>
      </w:r>
    </w:p>
    <w:p>
      <w:pPr>
        <w:pStyle w:val="Normal"/>
        <w:rPr/>
      </w:pPr>
      <w:r>
        <w:rPr/>
        <w:t>Статическая определяется тем, что конечные типы переменных и функций устанавливаются на этапе компиляции. Т.е. уже компилятор на 100% уверен, какой тип, где находится. В динамической типизации все типы выясняются уже во время выполнения программы.</w:t>
      </w:r>
    </w:p>
    <w:p>
      <w:pPr>
        <w:pStyle w:val="Normal"/>
        <w:rPr/>
      </w:pPr>
      <w:r>
        <w:rPr/>
        <w:t>Главное, что отличает статическую (static) типизацию от динамической (dynamic) то, что все проверки типов выполняются на этапе компиляции, а не этапе выполнения.</w:t>
      </w:r>
    </w:p>
    <w:p>
      <w:pPr>
        <w:pStyle w:val="Normal"/>
        <w:rPr/>
      </w:pPr>
      <w:r>
        <w:rPr/>
        <w:t>Статическая: C, Java, C#;</w:t>
      </w:r>
    </w:p>
    <w:p>
      <w:pPr>
        <w:pStyle w:val="Normal"/>
        <w:rPr/>
      </w:pPr>
      <w:r>
        <w:rPr/>
        <w:t>Динамическая: Python, JavaScript, Ruby.</w:t>
      </w:r>
    </w:p>
    <w:p>
      <w:pPr>
        <w:pStyle w:val="Normal"/>
        <w:rPr/>
      </w:pPr>
      <w:r>
        <w:rPr/>
        <w:t>Преимущества статической типизации</w:t>
      </w:r>
    </w:p>
    <w:p>
      <w:pPr>
        <w:pStyle w:val="Normal"/>
        <w:rPr/>
      </w:pPr>
      <w:r>
        <w:rPr/>
        <w:t>-Проверки типов происходят только один раз — на этапе компиляции. А это значит, что не нужно постоянно выяснять, не пытаемся ли мы поделить число на строку (и либо выдать ошибку, либо осуществить преобразование).</w:t>
      </w:r>
    </w:p>
    <w:p>
      <w:pPr>
        <w:pStyle w:val="Normal"/>
        <w:rPr/>
      </w:pPr>
      <w:r>
        <w:rPr/>
        <w:t>-Скорость выполнения. Из предыдущего пункта ясно, что статически типизированные языки практически всегда быстрее динамически типизированных.</w:t>
      </w:r>
    </w:p>
    <w:p>
      <w:pPr>
        <w:pStyle w:val="Normal"/>
        <w:rPr/>
      </w:pPr>
      <w:r>
        <w:rPr/>
        <w:t>-При некоторых дополнительных условиях, позволяет обнаруживать потенциальные ошибки уже на этапе компиляции.</w:t>
      </w:r>
    </w:p>
    <w:p>
      <w:pPr>
        <w:pStyle w:val="Normal"/>
        <w:rPr/>
      </w:pPr>
      <w:r>
        <w:rPr/>
        <w:t>-Ускорение разработки при поддержке IDE (отсеивание вариантов, заведомо не подходящих по типу).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Преимущества динамической типизации</w:t>
      </w:r>
    </w:p>
    <w:p>
      <w:pPr>
        <w:pStyle w:val="Normal"/>
        <w:rPr/>
      </w:pPr>
      <w:r>
        <w:rPr/>
        <w:t>- Простота создания универсальных коллекций — куч всего и вся (редко возникает такая необходимость, но когда возникает динамическая типизация выручит).</w:t>
      </w:r>
    </w:p>
    <w:p>
      <w:pPr>
        <w:pStyle w:val="Normal"/>
        <w:rPr/>
      </w:pPr>
      <w:r>
        <w:rPr/>
        <w:t>- Удобство описания обобщенных алгоритмов (например сортировка массива, которая будет работать не только на списке целых чисел, но и на списке вещественных и даже на списке строк).</w:t>
      </w:r>
    </w:p>
    <w:p>
      <w:pPr>
        <w:pStyle w:val="Normal"/>
        <w:rPr/>
      </w:pPr>
      <w:r>
        <w:rPr/>
        <w:t>- Легкость в освоении — языки с динамической типизацией обычно очень хороши для того, чтобы начать программировать.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s_2.3 </w:t>
      </w:r>
      <w:r>
        <w:rPr>
          <w:b/>
        </w:rPr>
        <w:t>явная/неявная</w:t>
      </w:r>
    </w:p>
    <w:p>
      <w:pPr>
        <w:pStyle w:val="Normal"/>
        <w:rPr/>
      </w:pPr>
      <w:r>
        <w:rPr/>
        <w:t>Явно-типизированные языки отличаются тем, что тип новых переменных / функций / их аргументов нужно задавать явно. Соответственно языки с неявной типизацией перекладывают эту задачу на компилятор / интерпретатор.</w:t>
      </w:r>
    </w:p>
    <w:p>
      <w:pPr>
        <w:pStyle w:val="Normal"/>
        <w:rPr/>
      </w:pPr>
      <w:r>
        <w:rPr/>
        <w:t>Явная: C++, D, C#</w:t>
      </w:r>
    </w:p>
    <w:p>
      <w:pPr>
        <w:pStyle w:val="Normal"/>
        <w:rPr/>
      </w:pPr>
      <w:r>
        <w:rPr/>
        <w:t>Неявная: PHP, Lua, JavaScript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s_2.4 </w:t>
      </w:r>
      <w:r>
        <w:rPr>
          <w:b/>
        </w:rPr>
        <w:t>структурная/номинативная;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s_2.5 </w:t>
      </w:r>
      <w:r>
        <w:rPr>
          <w:b/>
        </w:rPr>
        <w:t>бестиповая типизация</w:t>
      </w:r>
    </w:p>
    <w:p>
      <w:pPr>
        <w:pStyle w:val="Normal"/>
        <w:rPr/>
      </w:pPr>
      <w:r>
        <w:rPr/>
        <w:t>В бестиповых языках программирования — все сущности считаются просто последовательностями бит, различной длины.</w:t>
      </w:r>
    </w:p>
    <w:p>
      <w:pPr>
        <w:pStyle w:val="Normal"/>
        <w:rPr/>
      </w:pPr>
      <w:r>
        <w:rPr/>
        <w:t>Бестиповая типизация обычно присуща низкоуровневым (язык ассемблера, Forth) и эзотерическим (Brainfuck, HQ9, Piet) языкам. Однако и у нее, наряду с недостатками, есть некоторые преимущества.</w:t>
      </w:r>
    </w:p>
    <w:p>
      <w:pPr>
        <w:pStyle w:val="Normal"/>
        <w:rPr/>
      </w:pPr>
      <w:r>
        <w:rPr/>
        <w:t>Преимущества</w:t>
      </w:r>
    </w:p>
    <w:p>
      <w:pPr>
        <w:pStyle w:val="Normal"/>
        <w:rPr/>
      </w:pPr>
      <w:r>
        <w:rPr/>
        <w:t>-Позволяет писать на предельно низком уровне, причем компилятор / интерпретатор не будет мешать какими-либо проверками типов. Вы вольны производить любые операции над любыми видами данных.</w:t>
      </w:r>
    </w:p>
    <w:p>
      <w:pPr>
        <w:pStyle w:val="Normal"/>
        <w:rPr/>
      </w:pPr>
      <w:r>
        <w:rPr/>
        <w:t>-Получаемый код обычно более эффективен.</w:t>
      </w:r>
    </w:p>
    <w:p>
      <w:pPr>
        <w:pStyle w:val="Normal"/>
        <w:rPr/>
      </w:pPr>
      <w:r>
        <w:rPr/>
        <w:t>-Прозрачность инструкций. При знании языка обычно нет сомнений, что из себя представляет тот или иной код.</w:t>
      </w:r>
    </w:p>
    <w:p>
      <w:pPr>
        <w:pStyle w:val="Normal"/>
        <w:rPr/>
      </w:pPr>
      <w:r>
        <w:rPr/>
        <w:t>Недостатки</w:t>
      </w:r>
    </w:p>
    <w:p>
      <w:pPr>
        <w:pStyle w:val="Normal"/>
        <w:rPr/>
      </w:pPr>
      <w:r>
        <w:rPr/>
        <w:t>-Сложность. Часто возникает необходимость в представлении комплексных значений, таких как списки, строки или структуры. С этим могут возникнуть неудобства.</w:t>
      </w:r>
    </w:p>
    <w:p>
      <w:pPr>
        <w:pStyle w:val="Normal"/>
        <w:rPr/>
      </w:pPr>
      <w:r>
        <w:rPr/>
        <w:t>-Отсутствие проверок. Любые бессмысленные действия, например вычитание указателя на массив из символа будут считаться совершенно нормальными, что чревато трудноуловимыми ошибками.</w:t>
      </w:r>
    </w:p>
    <w:p>
      <w:pPr>
        <w:pStyle w:val="Normal"/>
        <w:rPr/>
      </w:pPr>
      <w:r>
        <w:rPr/>
        <w:t>-Низкий уровень абстракции. Работа с любым сложным типом данных ничем не отличается от работы с числами, что, конечно, будет создавать много трудностей.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s_3. </w:t>
      </w:r>
      <w:r>
        <w:rPr>
          <w:b/>
        </w:rPr>
        <w:t>Какие виды типизации используются в JavaScript и TypeScript?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s_4. </w:t>
      </w:r>
      <w:r>
        <w:rPr>
          <w:b/>
        </w:rPr>
        <w:t>Как и для каких целей используются типы данных, приведенные ниже?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ts_4.1 </w:t>
      </w:r>
      <w:r>
        <w:rPr>
          <w:b/>
          <w:lang w:val="en-US"/>
        </w:rPr>
        <w:t>Boolean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ts_4.2 </w:t>
      </w:r>
      <w:r>
        <w:rPr>
          <w:b/>
          <w:lang w:val="en-US"/>
        </w:rPr>
        <w:t>Number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ts_4.3 </w:t>
      </w:r>
      <w:r>
        <w:rPr>
          <w:b/>
          <w:lang w:val="en-US"/>
        </w:rPr>
        <w:t>String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ts_4.4 </w:t>
      </w:r>
      <w:r>
        <w:rPr>
          <w:b/>
          <w:lang w:val="en-US"/>
        </w:rPr>
        <w:t>Null and Undefined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ts_4.5 </w:t>
      </w:r>
      <w:r>
        <w:rPr>
          <w:b/>
          <w:lang w:val="en-US"/>
        </w:rPr>
        <w:t>Object and object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 xml:space="preserve">_4.6 </w:t>
      </w:r>
      <w:r>
        <w:rPr>
          <w:b/>
          <w:lang w:val="en-US"/>
        </w:rPr>
        <w:t>Array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s_4.7 </w:t>
      </w:r>
      <w:r>
        <w:rPr>
          <w:b/>
          <w:lang w:val="en-US"/>
        </w:rPr>
        <w:t>Tuple</w:t>
      </w:r>
    </w:p>
    <w:p>
      <w:pPr>
        <w:pStyle w:val="Normal"/>
        <w:rPr>
          <w:bCs/>
        </w:rPr>
      </w:pPr>
      <w:r>
        <w:rPr>
          <w:bCs/>
        </w:rPr>
        <w:t>Кортежи (tuples) представляют собой особый вид массивов, где порядок элементов зафиксирован, и каждый элемент имеет заранее определенный тип.</w:t>
      </w:r>
    </w:p>
    <w:p>
      <w:pPr>
        <w:pStyle w:val="Normal"/>
        <w:rPr>
          <w:bCs/>
          <w:lang w:val="en-US"/>
        </w:rPr>
      </w:pPr>
      <w:r>
        <w:rPr/>
        <w:drawing>
          <wp:inline distT="0" distB="0" distL="0" distR="0">
            <wp:extent cx="3774440" cy="356870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4440" cy="35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</w:rPr>
      </w:pPr>
      <w:r>
        <w:rPr>
          <w:bCs/>
        </w:rPr>
        <w:t>Кортежи, как и массивы, поддерживают методы push, pop, shift, unshift и другие и они работают, но так делать не рекомендуется, потому что это ломает типизацию.</w:t>
        <w:br/>
      </w:r>
      <w:r>
        <w:rPr/>
        <w:drawing>
          <wp:inline distT="0" distB="0" distL="0" distR="0">
            <wp:extent cx="7020560" cy="1358265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</w:rPr>
      </w:pPr>
      <w:r>
        <w:rPr>
          <w:bCs/>
        </w:rPr>
        <w:t>Кортежи могут содержать необязательные элементы, которые указываются с помощью знака вопроса (?).</w:t>
      </w:r>
    </w:p>
    <w:p>
      <w:pPr>
        <w:pStyle w:val="Normal"/>
        <w:rPr>
          <w:bCs/>
        </w:rPr>
      </w:pPr>
      <w:r>
        <w:rPr/>
        <w:drawing>
          <wp:inline distT="0" distB="0" distL="0" distR="0">
            <wp:extent cx="4095750" cy="94297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</w:rPr>
      </w:pPr>
      <w:r>
        <w:rPr>
          <w:bCs/>
        </w:rPr>
        <w:t>Можно использовать именованные элементы в кортежах для улучшения читаемости кода.</w:t>
      </w:r>
    </w:p>
    <w:p>
      <w:pPr>
        <w:pStyle w:val="Normal"/>
        <w:rPr>
          <w:bCs/>
        </w:rPr>
      </w:pPr>
      <w:r>
        <w:rPr/>
        <w:drawing>
          <wp:inline distT="0" distB="0" distL="0" distR="0">
            <wp:extent cx="5400675" cy="752475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Cs/>
        </w:rPr>
      </w:pPr>
      <w:r>
        <w:rPr>
          <w:bCs/>
        </w:rPr>
        <w:t xml:space="preserve">Используя </w:t>
      </w:r>
      <w:r>
        <w:rPr>
          <w:bCs/>
          <w:lang w:val="en-US"/>
        </w:rPr>
        <w:t>tuple</w:t>
      </w:r>
      <w:r>
        <w:rPr>
          <w:bCs/>
        </w:rPr>
        <w:t xml:space="preserve"> и </w:t>
      </w:r>
      <w:r>
        <w:rPr>
          <w:bCs/>
          <w:lang w:val="en-US"/>
        </w:rPr>
        <w:t>spread</w:t>
      </w:r>
      <w:r>
        <w:rPr>
          <w:bCs/>
        </w:rPr>
        <w:t xml:space="preserve"> оператор можно типизировать массивы произвольной длины.</w:t>
      </w:r>
    </w:p>
    <w:p>
      <w:pPr>
        <w:pStyle w:val="Normal"/>
        <w:rPr>
          <w:bCs/>
          <w:lang w:val="en-US"/>
        </w:rPr>
      </w:pPr>
      <w:r>
        <w:rPr/>
        <w:drawing>
          <wp:inline distT="0" distB="0" distL="0" distR="0">
            <wp:extent cx="4181475" cy="447675"/>
            <wp:effectExtent l="0" t="0" r="0" b="0"/>
            <wp:docPr id="8" name="Изображение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47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s_4.8 </w:t>
      </w:r>
      <w:r>
        <w:rPr>
          <w:b/>
          <w:lang w:val="en-US"/>
        </w:rPr>
        <w:t>Enum</w:t>
      </w:r>
    </w:p>
    <w:p>
      <w:pPr>
        <w:pStyle w:val="Normal"/>
        <w:rPr>
          <w:b/>
        </w:rPr>
      </w:pPr>
      <w:r>
        <w:rPr>
          <w:b/>
        </w:rPr>
        <w:t>Я понимаю, что 3 года уже прошло, но всё равно оставлю это здесь.</w:t>
      </w:r>
    </w:p>
    <w:p>
      <w:pPr>
        <w:pStyle w:val="Normal"/>
        <w:rPr>
          <w:b/>
        </w:rPr>
      </w:pPr>
      <w:r>
        <w:rPr>
          <w:b/>
        </w:rPr>
        <w:t xml:space="preserve">Из данного ролика не понял, где в </w:t>
      </w:r>
      <w:r>
        <w:rPr>
          <w:b/>
          <w:lang w:val="en-US"/>
        </w:rPr>
        <w:t>enum</w:t>
      </w:r>
      <w:r>
        <w:rPr>
          <w:b/>
        </w:rPr>
        <w:t xml:space="preserve"> ключ, где значение, а где индекс. Полез в доки по </w:t>
      </w:r>
      <w:r>
        <w:rPr>
          <w:b/>
          <w:lang w:val="en-US"/>
        </w:rPr>
        <w:t>TS</w:t>
      </w:r>
      <w:r>
        <w:rPr>
          <w:b/>
        </w:rPr>
        <w:t>. Выяснил, что ключи (</w:t>
      </w:r>
      <w:r>
        <w:rPr>
          <w:b/>
          <w:lang w:val="en-US"/>
        </w:rPr>
        <w:t>key</w:t>
      </w:r>
      <w:r>
        <w:rPr>
          <w:b/>
        </w:rPr>
        <w:t>), они же константы - это значения СЛЕВА от знака присвоения, а сопряжённые с ключами значения (</w:t>
      </w:r>
      <w:r>
        <w:rPr>
          <w:b/>
          <w:lang w:val="en-US"/>
        </w:rPr>
        <w:t>value</w:t>
      </w:r>
      <w:r>
        <w:rPr>
          <w:b/>
        </w:rPr>
        <w:t xml:space="preserve">) - СПРАВА от знака присвоения.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  <w:lang w:val="en-US"/>
        </w:rPr>
        <w:t>Enum</w:t>
      </w:r>
      <w:r>
        <w:rPr>
          <w:b/>
        </w:rPr>
        <w:t xml:space="preserve"> по умолчанию задаётся числовым, где значение (</w:t>
      </w:r>
      <w:r>
        <w:rPr>
          <w:b/>
          <w:lang w:val="en-US"/>
        </w:rPr>
        <w:t>value</w:t>
      </w:r>
      <w:r>
        <w:rPr>
          <w:b/>
        </w:rPr>
        <w:t>) первого элемента (ключа) - нуль, а далее, итерируя по ключам, их значения увеличиваются на один от ПРЕДЫДУЩЕГО значения (</w:t>
      </w:r>
      <w:r>
        <w:rPr>
          <w:b/>
          <w:lang w:val="en-US"/>
        </w:rPr>
        <w:t>value</w:t>
      </w:r>
      <w:r>
        <w:rPr>
          <w:b/>
        </w:rPr>
        <w:t xml:space="preserve">), если ключу не присвоено иное.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  <w:t xml:space="preserve">Т.е. тут НЕТ никаких индексов, а есть пары ключ - значение. И по КЛЮЧУ </w:t>
      </w:r>
      <w:r>
        <w:rPr>
          <w:b/>
          <w:lang w:val="en-US"/>
        </w:rPr>
        <w:t>Up</w:t>
      </w:r>
      <w:r>
        <w:rPr>
          <w:b/>
        </w:rPr>
        <w:t xml:space="preserve"> автор тут находил ЗНАЧЕНИЕ (</w:t>
      </w:r>
      <w:r>
        <w:rPr>
          <w:b/>
          <w:lang w:val="en-US"/>
        </w:rPr>
        <w:t>value</w:t>
      </w:r>
      <w:r>
        <w:rPr>
          <w:b/>
        </w:rPr>
        <w:t xml:space="preserve">) - 0, по </w:t>
      </w:r>
      <w:r>
        <w:rPr>
          <w:b/>
          <w:lang w:val="en-US"/>
        </w:rPr>
        <w:t>Down</w:t>
      </w:r>
      <w:r>
        <w:rPr>
          <w:b/>
        </w:rPr>
        <w:t xml:space="preserve"> - 1 и т.д. И наоборот.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  <w:lang w:val="en-US"/>
        </w:rPr>
        <w:t xml:space="preserve">Как пример можно загуглить "Get an Enum Key by Value in TypeScript". </w:t>
      </w:r>
      <w:r>
        <w:rPr>
          <w:b/>
        </w:rPr>
        <w:t xml:space="preserve">Там всё чёрным по белому объяснено: 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  <w:lang w:val="en-US"/>
        </w:rPr>
        <w:t>enum</w:t>
      </w:r>
      <w:r>
        <w:rPr>
          <w:b/>
        </w:rPr>
        <w:t xml:space="preserve"> </w:t>
      </w:r>
      <w:r>
        <w:rPr>
          <w:b/>
          <w:lang w:val="en-US"/>
        </w:rPr>
        <w:t>Sizes</w:t>
      </w:r>
      <w:r>
        <w:rPr>
          <w:b/>
        </w:rPr>
        <w:t xml:space="preserve"> {</w:t>
      </w:r>
    </w:p>
    <w:p>
      <w:pPr>
        <w:pStyle w:val="Normal"/>
        <w:rPr>
          <w:b/>
        </w:rPr>
      </w:pPr>
      <w:r>
        <w:rPr>
          <w:b/>
        </w:rPr>
        <w:t xml:space="preserve">  </w:t>
      </w:r>
      <w:r>
        <w:rPr>
          <w:b/>
          <w:lang w:val="en-US"/>
        </w:rPr>
        <w:t>Small</w:t>
      </w:r>
      <w:r>
        <w:rPr>
          <w:b/>
        </w:rPr>
        <w:t xml:space="preserve"> = '</w:t>
      </w:r>
      <w:r>
        <w:rPr>
          <w:b/>
          <w:lang w:val="en-US"/>
        </w:rPr>
        <w:t>S</w:t>
      </w:r>
      <w:r>
        <w:rPr>
          <w:b/>
        </w:rPr>
        <w:t>',</w:t>
      </w:r>
    </w:p>
    <w:p>
      <w:pPr>
        <w:pStyle w:val="Normal"/>
        <w:rPr>
          <w:b/>
          <w:lang w:val="en-US"/>
        </w:rPr>
      </w:pPr>
      <w:r>
        <w:rPr>
          <w:b/>
        </w:rPr>
        <w:t xml:space="preserve">  </w:t>
      </w:r>
      <w:r>
        <w:rPr>
          <w:b/>
          <w:lang w:val="en-US"/>
        </w:rPr>
        <w:t>Medium = 'M',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 xml:space="preserve">  </w:t>
      </w:r>
      <w:r>
        <w:rPr>
          <w:b/>
          <w:lang w:val="en-US"/>
        </w:rPr>
        <w:t>Large = 'L',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}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console.log(Object.keys(Sizes));     // ['Small', 'Medium', 'Large'] - вот ключи.</w:t>
      </w:r>
    </w:p>
    <w:p>
      <w:pPr>
        <w:pStyle w:val="Normal"/>
        <w:rPr>
          <w:b/>
          <w:lang w:val="en-US"/>
        </w:rPr>
      </w:pPr>
      <w:r>
        <w:rPr>
          <w:b/>
          <w:lang w:val="en-US"/>
        </w:rPr>
        <w:t>console.log(Object.values(Sizes));    // ['S', 'M', 'L'] - а вот значения, НЕ ИНДЕКСЫ.</w:t>
      </w:r>
    </w:p>
    <w:p>
      <w:pPr>
        <w:pStyle w:val="Normal"/>
        <w:rPr>
          <w:b/>
        </w:rPr>
      </w:pPr>
      <w:r>
        <w:rPr>
          <w:b/>
        </w:rPr>
        <w:t>в Enum нет индексов. Ни в одном примере не обращаются по индексу. К Enum обращаются по ключу или значению.</w:t>
      </w:r>
    </w:p>
    <w:p>
      <w:pPr>
        <w:pStyle w:val="Normal"/>
        <w:rPr>
          <w:b/>
        </w:rPr>
      </w:pPr>
      <w:r>
        <w:rPr>
          <w:b/>
        </w:rPr>
        <w:t>Плюсую. В enum нет индексов. Заблуждение идёт от того что поведение enum похоже на массив. Когда мы вызываем console.log(enum[0]), выглядит как будто мы вызываем массив по индексу, хотя 0 - это значение (value). Просто enum по умолчанию задаёт ключу числовое значение в порядке от 0. А в массиве наоборот нет понятия "ключ". Ключ в массиве - это и есть индекс, просто его не принято называть ключом.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ts_4.9 </w:t>
      </w:r>
      <w:r>
        <w:rPr>
          <w:b/>
          <w:lang w:val="en-US"/>
        </w:rPr>
        <w:t>Any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ts_4.10 </w:t>
      </w:r>
      <w:r>
        <w:rPr>
          <w:b/>
          <w:lang w:val="en-US"/>
        </w:rPr>
        <w:t>Void</w:t>
      </w:r>
    </w:p>
    <w:p>
      <w:pPr>
        <w:pStyle w:val="Normal"/>
        <w:rPr>
          <w:b/>
          <w:lang w:val="en-US"/>
        </w:rPr>
      </w:pPr>
      <w:r>
        <w:rPr>
          <w:rFonts w:eastAsia="Calibri" w:cs="Calibri"/>
          <w:b/>
          <w:lang w:val="en-US"/>
        </w:rPr>
        <w:t xml:space="preserve">ts_4.1 </w:t>
      </w:r>
      <w:r>
        <w:rPr>
          <w:b/>
          <w:lang w:val="en-US"/>
        </w:rPr>
        <w:t>Never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s_4.12 </w:t>
      </w:r>
      <w:r>
        <w:rPr>
          <w:b/>
          <w:lang w:val="en-US"/>
        </w:rPr>
        <w:t>Unknown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s_4.13 </w:t>
      </w:r>
      <w:r>
        <w:rPr>
          <w:b/>
          <w:lang w:val="en-US"/>
        </w:rPr>
        <w:t>Union</w:t>
      </w:r>
    </w:p>
    <w:p>
      <w:pPr>
        <w:pStyle w:val="Normal"/>
        <w:rPr>
          <w:b/>
        </w:rPr>
      </w:pPr>
      <w:r>
        <w:rPr>
          <w:b/>
        </w:rPr>
        <w:t>Как и для каких целей используются типы данных</w:t>
      </w:r>
    </w:p>
    <w:p>
      <w:pPr>
        <w:pStyle w:val="Normal"/>
        <w:rPr>
          <w:bCs/>
        </w:rPr>
      </w:pPr>
      <w:r>
        <w:rPr>
          <w:bCs/>
        </w:rPr>
        <w:t>Тип данных, который позволяет объединять несколько типов в один. Обозначается символом «|». Это позволяет переменным или параметрам функций принимать значения разных типов.</w:t>
      </w:r>
    </w:p>
    <w:p>
      <w:pPr>
        <w:pStyle w:val="Normal"/>
        <w:rPr>
          <w:bCs/>
        </w:rPr>
      </w:pPr>
      <w:r>
        <w:rPr>
          <w:bCs/>
        </w:rPr>
        <w:t>Удобно использовать с данными, получаемыми из внешних источников, таких как API, базы данных или пользовательский ввод.</w:t>
      </w:r>
    </w:p>
    <w:p>
      <w:pPr>
        <w:pStyle w:val="Normal"/>
        <w:rPr>
          <w:bCs/>
        </w:rPr>
      </w:pPr>
      <w:r>
        <w:rPr>
          <w:bCs/>
        </w:rPr>
        <w:t>let myVar: number | string;</w:t>
      </w:r>
    </w:p>
    <w:p>
      <w:pPr>
        <w:pStyle w:val="Normal"/>
        <w:rPr>
          <w:bCs/>
        </w:rPr>
      </w:pPr>
      <w:r>
        <w:rPr>
          <w:bCs/>
        </w:rPr>
      </w:r>
    </w:p>
    <w:p>
      <w:pPr>
        <w:pStyle w:val="Normal"/>
        <w:rPr/>
      </w:pPr>
      <w:r>
        <w:rPr>
          <w:b/>
          <w:lang w:val="en-US"/>
        </w:rPr>
        <w:t>Narrowing</w:t>
      </w:r>
      <w:r>
        <w:rPr>
          <w:b/>
        </w:rPr>
        <w:br/>
      </w:r>
      <w:r>
        <w:rPr/>
        <w:t>Сужение типа (Narrowing) - это процесс уточнения типов переменных.</w:t>
      </w:r>
    </w:p>
    <w:p>
      <w:pPr>
        <w:pStyle w:val="Normal"/>
        <w:rPr>
          <w:lang w:val="en-US"/>
        </w:rPr>
      </w:pPr>
      <w:r>
        <w:rPr/>
        <w:t xml:space="preserve">При использовании </w:t>
      </w:r>
      <w:r>
        <w:rPr>
          <w:lang w:val="en-US"/>
        </w:rPr>
        <w:t>union</w:t>
      </w:r>
      <w:r>
        <w:rPr/>
        <w:t xml:space="preserve"> методы того или иного типа недоступны в смешанном типе, так методы строки например не будут существовать в типе </w:t>
      </w:r>
      <w:r>
        <w:rPr>
          <w:lang w:val="en-US"/>
        </w:rPr>
        <w:t>number</w:t>
      </w:r>
      <w:r>
        <w:rPr/>
        <w:t xml:space="preserve"> | </w:t>
      </w:r>
      <w:r>
        <w:rPr>
          <w:lang w:val="en-US"/>
        </w:rPr>
        <w:t>string</w:t>
      </w:r>
      <w:r>
        <w:rPr/>
        <w:t>. Будет</w:t>
      </w:r>
      <w:r>
        <w:rPr>
          <w:lang w:val="en-US"/>
        </w:rPr>
        <w:t xml:space="preserve"> </w:t>
      </w:r>
      <w:r>
        <w:rPr/>
        <w:t>ошибка</w:t>
      </w:r>
      <w:r>
        <w:rPr>
          <w:lang w:val="en-US"/>
        </w:rPr>
        <w:t xml:space="preserve"> Property 'toUpperCase' does not exist on type 'string | number'.Property 'toUpperCase' does not exist on type 'number'.</w:t>
      </w:r>
    </w:p>
    <w:p>
      <w:pPr>
        <w:pStyle w:val="Normal"/>
        <w:rPr>
          <w:b/>
        </w:rPr>
      </w:pPr>
      <w:r>
        <w:rPr/>
        <w:drawing>
          <wp:inline distT="0" distB="0" distL="0" distR="0">
            <wp:extent cx="2674620" cy="570865"/>
            <wp:effectExtent l="0" t="0" r="0" b="0"/>
            <wp:docPr id="9" name="Изображение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Чтобы использовать методы необходимо сделать проверку, и установить ограничение типа: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2128520" cy="667385"/>
            <wp:effectExtent l="0" t="0" r="0" b="0"/>
            <wp:docPr id="10" name="Изображение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52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Тогда тс врубается, что в переменной может быть только строка и даже подсвечивает ее тип:</w:t>
      </w:r>
    </w:p>
    <w:p>
      <w:pPr>
        <w:pStyle w:val="Normal"/>
        <w:rPr/>
      </w:pPr>
      <w:r>
        <w:rPr/>
        <w:drawing>
          <wp:inline distT="0" distB="0" distL="0" distR="0">
            <wp:extent cx="2209165" cy="722630"/>
            <wp:effectExtent l="0" t="0" r="0" b="0"/>
            <wp:docPr id="11" name="Изображение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165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Более того, т.с. поймет какой тип будет лежать в переменной при последующих проверках:</w:t>
      </w:r>
    </w:p>
    <w:p>
      <w:pPr>
        <w:pStyle w:val="Normal"/>
        <w:rPr/>
      </w:pPr>
      <w:r>
        <w:rPr/>
        <w:drawing>
          <wp:inline distT="0" distB="0" distL="0" distR="0">
            <wp:extent cx="1982470" cy="891540"/>
            <wp:effectExtent l="0" t="0" r="0" b="0"/>
            <wp:docPr id="12" name="Изображение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1971675" cy="855980"/>
            <wp:effectExtent l="0" t="0" r="0" b="0"/>
            <wp:docPr id="13" name="Изображение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Объекты можно проверять по наличию ключа оператором </w:t>
      </w:r>
      <w:r>
        <w:rPr>
          <w:lang w:val="en-US"/>
        </w:rPr>
        <w:t>in</w:t>
      </w:r>
      <w:r>
        <w:rPr/>
        <w:t>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2719705" cy="607060"/>
            <wp:effectExtent l="0" t="0" r="0" b="0"/>
            <wp:docPr id="14" name="Изображение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9705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</w:t>
      </w:r>
      <w:r>
        <w:rPr/>
        <w:drawing>
          <wp:inline distT="0" distB="0" distL="0" distR="0">
            <wp:extent cx="2241550" cy="680085"/>
            <wp:effectExtent l="0" t="0" r="0" b="0"/>
            <wp:docPr id="15" name="Изображение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>s_</w:t>
      </w:r>
      <w:r>
        <w:rPr>
          <w:rFonts w:eastAsia="Calibri" w:cs="Calibri"/>
          <w:b/>
          <w:lang w:val="en-US"/>
        </w:rPr>
        <w:t>5</w:t>
      </w:r>
      <w:r>
        <w:rPr>
          <w:rFonts w:eastAsia="Calibri" w:cs="Calibri"/>
          <w:b/>
        </w:rPr>
        <w:t xml:space="preserve">. </w:t>
      </w:r>
      <w:r>
        <w:rPr>
          <w:b/>
        </w:rPr>
        <w:t>Что такое вывод типов (относительно любого языка)?</w:t>
      </w:r>
    </w:p>
    <w:p>
      <w:pPr>
        <w:pStyle w:val="Normal"/>
        <w:rPr>
          <w:bCs/>
        </w:rPr>
      </w:pPr>
      <w:r>
        <w:rPr>
          <w:bCs/>
        </w:rPr>
        <w:t xml:space="preserve">Вывод типов (type inference) в программировании — это процесс, при котором компилятор или интерпретатор автоматически определяет тип данных переменной, функции или выражения, основываясь на контексте использования, без явного указания типа программистом. </w:t>
      </w:r>
    </w:p>
    <w:p>
      <w:pPr>
        <w:pStyle w:val="Normal"/>
        <w:rPr>
          <w:bCs/>
        </w:rPr>
      </w:pPr>
      <w:r>
        <w:rPr>
          <w:bCs/>
        </w:rPr>
        <w:t>В TypeScript, при объявлении переменной let x = "hello";, компилятор выводит, что x имеет тип string.</w:t>
      </w:r>
    </w:p>
    <w:p>
      <w:pPr>
        <w:pStyle w:val="Normal"/>
        <w:rPr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 xml:space="preserve">s_6. В каких случаях </w:t>
      </w: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 xml:space="preserve"> автоматически выводит переменную типа как </w:t>
      </w:r>
      <w:r>
        <w:rPr>
          <w:rFonts w:eastAsia="Calibri" w:cs="Calibri"/>
          <w:b/>
          <w:lang w:val="en-US"/>
        </w:rPr>
        <w:t>any</w:t>
      </w:r>
      <w:r>
        <w:rPr>
          <w:rFonts w:eastAsia="Calibri" w:cs="Calibri"/>
          <w:b/>
        </w:rPr>
        <w:t>?</w:t>
      </w:r>
    </w:p>
    <w:p>
      <w:pPr>
        <w:pStyle w:val="Normal"/>
        <w:rPr/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_7. Для чего используются type assertions? Почему стоит их избегать?</w:t>
      </w:r>
    </w:p>
    <w:p>
      <w:pPr>
        <w:pStyle w:val="Normal"/>
        <w:rPr/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_8. Для чего предназначены интерфейсы?</w:t>
      </w:r>
    </w:p>
    <w:p>
      <w:pPr>
        <w:pStyle w:val="Normal"/>
        <w:rPr>
          <w:b/>
          <w:bCs/>
        </w:rPr>
      </w:pPr>
      <w:r>
        <w:rPr>
          <w:rFonts w:eastAsia="Calibri" w:cs="Calibri"/>
          <w:b/>
          <w:lang w:val="en-US"/>
        </w:rPr>
        <w:t xml:space="preserve">ts_9. </w:t>
      </w:r>
      <w:r>
        <w:rPr>
          <w:b/>
          <w:bCs/>
        </w:rPr>
        <w:t>Что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>такое</w:t>
      </w:r>
      <w:r>
        <w:rPr>
          <w:b/>
          <w:bCs/>
          <w:lang w:val="en-US"/>
        </w:rPr>
        <w:t xml:space="preserve"> Type Aliases? </w:t>
      </w:r>
      <w:r>
        <w:rPr>
          <w:b/>
          <w:bCs/>
        </w:rPr>
        <w:t>Зачем нужны? Чем отличаются от интерфейсов?</w:t>
      </w:r>
    </w:p>
    <w:p>
      <w:pPr>
        <w:pStyle w:val="Normal"/>
        <w:rPr>
          <w:u w:val="single"/>
        </w:rPr>
      </w:pPr>
      <w:r>
        <w:rPr>
          <w:u w:val="single"/>
        </w:rPr>
        <w:t>Что общего?</w:t>
      </w:r>
    </w:p>
    <w:p>
      <w:pPr>
        <w:pStyle w:val="Normal"/>
        <w:rPr/>
      </w:pPr>
      <w:r>
        <w:rPr/>
        <w:t>- проверка лишних свойств в литералах объектов</w:t>
      </w:r>
    </w:p>
    <w:p>
      <w:pPr>
        <w:pStyle w:val="Normal"/>
        <w:rPr/>
      </w:pPr>
      <w:r>
        <w:rPr/>
        <w:t>- может использоваться сигнатура индекса</w:t>
      </w:r>
    </w:p>
    <w:p>
      <w:pPr>
        <w:pStyle w:val="Normal"/>
        <w:rPr/>
      </w:pPr>
      <w:r>
        <w:rPr/>
        <w:drawing>
          <wp:inline distT="0" distB="0" distL="0" distR="0">
            <wp:extent cx="2587625" cy="747395"/>
            <wp:effectExtent l="0" t="0" r="0" b="0"/>
            <wp:docPr id="16" name="Изображение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7625" cy="74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 можно определять типы функций</w:t>
      </w:r>
    </w:p>
    <w:p>
      <w:pPr>
        <w:pStyle w:val="Normal"/>
        <w:rPr/>
      </w:pPr>
      <w:r>
        <w:rPr/>
        <w:drawing>
          <wp:inline distT="0" distB="0" distL="0" distR="0">
            <wp:extent cx="2113280" cy="620395"/>
            <wp:effectExtent l="0" t="0" r="0" b="0"/>
            <wp:docPr id="17" name="Изображение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28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 могут быть обобщенными</w:t>
      </w:r>
    </w:p>
    <w:p>
      <w:pPr>
        <w:pStyle w:val="Normal"/>
        <w:rPr/>
      </w:pPr>
      <w:r>
        <w:rPr/>
        <w:drawing>
          <wp:inline distT="0" distB="0" distL="0" distR="0">
            <wp:extent cx="1359535" cy="947420"/>
            <wp:effectExtent l="0" t="0" r="0" b="0"/>
            <wp:docPr id="18" name="Изображение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 могут расширять друг друга, с некоторыми оговорками</w:t>
      </w:r>
    </w:p>
    <w:p>
      <w:pPr>
        <w:pStyle w:val="Normal"/>
        <w:rPr/>
      </w:pPr>
      <w:r>
        <w:rPr/>
        <w:t>interface может расширять только объектные типы, которые могли бы быть определены с interface. Например, не допускается расширение типов объединений. Если вам нужно именно это, используйте type и &amp;.</w:t>
      </w:r>
    </w:p>
    <w:p>
      <w:pPr>
        <w:pStyle w:val="Normal"/>
        <w:rPr/>
      </w:pPr>
      <w:r>
        <w:rPr/>
        <w:t>- могут реализовывать классы</w:t>
      </w:r>
    </w:p>
    <w:p>
      <w:pPr>
        <w:pStyle w:val="Normal"/>
        <w:rPr/>
      </w:pPr>
      <w:r>
        <w:rPr/>
        <w:drawing>
          <wp:inline distT="0" distB="0" distL="0" distR="0">
            <wp:extent cx="2560320" cy="1419225"/>
            <wp:effectExtent l="0" t="0" r="0" b="0"/>
            <wp:docPr id="19" name="Изображение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 могут быть рекурсивными</w:t>
      </w:r>
    </w:p>
    <w:p>
      <w:pPr>
        <w:pStyle w:val="Normal"/>
        <w:rPr>
          <w:u w:val="single"/>
        </w:rPr>
      </w:pPr>
      <w:r>
        <w:rPr>
          <w:u w:val="single"/>
        </w:rPr>
        <w:t>Отличия?</w:t>
      </w:r>
    </w:p>
    <w:p>
      <w:pPr>
        <w:pStyle w:val="Normal"/>
        <w:rPr>
          <w:u w:val="single"/>
        </w:rPr>
      </w:pPr>
      <w:r>
        <w:rPr>
          <w:u w:val="single"/>
        </w:rPr>
        <w:t>В целом type предоставляет больше возможностей, чем interface. Он может выступать в качестве объедине ния, а также пользоваться более продвинутыми возможностями вроде отобра женных типов (правило 15) или условных типов (правило 52).</w:t>
      </w:r>
    </w:p>
    <w:p>
      <w:pPr>
        <w:pStyle w:val="Normal"/>
        <w:rPr/>
      </w:pPr>
      <w:r>
        <w:rPr/>
        <w:t>- в типах могут содержаться объединения, в интерфейсах нет</w:t>
      </w:r>
    </w:p>
    <w:p>
      <w:pPr>
        <w:pStyle w:val="Normal"/>
        <w:rPr/>
      </w:pPr>
      <w:r>
        <w:rPr/>
        <w:drawing>
          <wp:inline distT="0" distB="0" distL="0" distR="0">
            <wp:extent cx="2520950" cy="437515"/>
            <wp:effectExtent l="0" t="0" r="0" b="0"/>
            <wp:docPr id="20" name="Изображение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95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- интерфейс не может расширять типы объединений. (Некоторые типы интерфейс может расширить).</w:t>
      </w:r>
    </w:p>
    <w:p>
      <w:pPr>
        <w:pStyle w:val="Normal"/>
        <w:rPr/>
      </w:pPr>
      <w:r>
        <w:rPr/>
        <w:t>Если у вас есть раздельные типы для переменных Input и Output и отображения из имени в переменную:</w:t>
      </w:r>
    </w:p>
    <w:p>
      <w:pPr>
        <w:pStyle w:val="Normal"/>
        <w:rPr/>
      </w:pPr>
      <w:r>
        <w:rPr/>
        <w:drawing>
          <wp:inline distT="0" distB="0" distL="0" distR="0">
            <wp:extent cx="3299460" cy="1199515"/>
            <wp:effectExtent l="0" t="0" r="0" b="0"/>
            <wp:docPr id="21" name="Изображение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может понадобиться тип, который связывает имя с переменной. Например:</w:t>
      </w:r>
    </w:p>
    <w:p>
      <w:pPr>
        <w:pStyle w:val="Normal"/>
        <w:rPr/>
      </w:pPr>
      <w:r>
        <w:rPr/>
        <w:drawing>
          <wp:inline distT="0" distB="0" distL="0" distR="0">
            <wp:extent cx="7020560" cy="499110"/>
            <wp:effectExtent l="0" t="0" r="0" b="0"/>
            <wp:docPr id="22" name="Изображение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056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Этот тип не может быть выражен через interface.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- interface и extends обеспечивают чуть более высокий уровень проверки ошибок, чем type и &amp;:</w:t>
      </w:r>
    </w:p>
    <w:p>
      <w:pPr>
        <w:pStyle w:val="Normal"/>
        <w:rPr/>
      </w:pPr>
      <w:r>
        <w:rPr/>
        <w:drawing>
          <wp:inline distT="0" distB="0" distL="0" distR="0">
            <wp:extent cx="5247640" cy="2018030"/>
            <wp:effectExtent l="0" t="0" r="0" b="0"/>
            <wp:docPr id="23" name="Изображение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Изображение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764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Изменение типа свойства в подтипе допустимо при условии, что он совместим с базовым типом (см. правило 7). Желательно иметь больше проверок безопас ности, так что это веская причина для использования extends c interface.</w:t>
      </w:r>
    </w:p>
    <w:p>
      <w:pPr>
        <w:pStyle w:val="Normal"/>
        <w:rPr/>
      </w:pPr>
      <w:r>
        <w:rPr/>
        <w:t>- Псевдонимы типов позволяют естественно выражать типы кортежей и массивов</w:t>
      </w:r>
      <w:r>
        <w:rPr>
          <w:highlight w:val="yellow"/>
        </w:rPr>
        <w:t>(а интерфейсы нет чтоли?):</w:t>
      </w:r>
    </w:p>
    <w:p>
      <w:pPr>
        <w:pStyle w:val="Normal"/>
        <w:rPr/>
      </w:pPr>
      <w:r>
        <w:rPr/>
        <w:drawing>
          <wp:inline distT="0" distB="0" distL="0" distR="0">
            <wp:extent cx="3244215" cy="628650"/>
            <wp:effectExtent l="0" t="0" r="0" b="0"/>
            <wp:docPr id="24" name="Изображение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421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 xml:space="preserve">- interface может быть дополнен, а </w:t>
      </w:r>
      <w:r>
        <w:rPr>
          <w:lang w:val="en-US"/>
        </w:rPr>
        <w:t>type</w:t>
      </w:r>
      <w:r>
        <w:rPr/>
        <w:t xml:space="preserve"> нет – этот синтаксис называется «слиянием объявлений» (declaration merging). Это может происходить в пользовательском коде, но только если два интерфейса определяются в одном модуле (то есть в одном файле .ts). Тем самым предотвращаются случайные конфликты с глобальными интерфейсами, имеющими такие общие имена, как Location и FormData.</w:t>
      </w:r>
    </w:p>
    <w:p>
      <w:pPr>
        <w:pStyle w:val="Normal"/>
        <w:rPr/>
      </w:pPr>
      <w:r>
        <w:rPr/>
        <w:drawing>
          <wp:inline distT="0" distB="0" distL="0" distR="0">
            <wp:extent cx="1812290" cy="795020"/>
            <wp:effectExtent l="0" t="0" r="0" b="0"/>
            <wp:docPr id="25" name="Изображение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Изображение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2290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1896745" cy="1558290"/>
            <wp:effectExtent l="0" t="0" r="0" b="0"/>
            <wp:docPr id="26" name="Изображение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Изображение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6745" cy="1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>
          <w:rFonts w:eastAsia="Calibri" w:cs="Calibri"/>
          <w:b/>
          <w:lang w:val="en-US"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_10. Что делает ? после имени свойства интерфейса или аргумента функции?</w:t>
      </w:r>
    </w:p>
    <w:p>
      <w:pPr>
        <w:pStyle w:val="Normal"/>
        <w:rPr>
          <w:rFonts w:eastAsia="Calibri" w:cs="Calibri"/>
          <w:b/>
          <w:lang w:val="en-US"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 xml:space="preserve">_10.1 В чем различие между </w:t>
      </w:r>
      <w:r>
        <w:rPr>
          <w:rFonts w:eastAsia="Calibri" w:cs="Calibri"/>
          <w:b/>
          <w:lang w:val="en-US"/>
        </w:rPr>
        <w:t>x</w:t>
      </w:r>
      <w:r>
        <w:rPr>
          <w:rFonts w:eastAsia="Calibri" w:cs="Calibri"/>
          <w:b/>
        </w:rPr>
        <w:t xml:space="preserve">?: </w:t>
      </w:r>
      <w:r>
        <w:rPr>
          <w:rFonts w:eastAsia="Calibri" w:cs="Calibri"/>
          <w:b/>
          <w:lang w:val="en-US"/>
        </w:rPr>
        <w:t>number</w:t>
      </w:r>
      <w:r>
        <w:rPr>
          <w:rFonts w:eastAsia="Calibri" w:cs="Calibri"/>
          <w:b/>
        </w:rPr>
        <w:t xml:space="preserve"> и </w:t>
      </w:r>
      <w:r>
        <w:rPr>
          <w:rFonts w:eastAsia="Calibri" w:cs="Calibri"/>
          <w:b/>
          <w:lang w:val="en-US"/>
        </w:rPr>
        <w:t>x</w:t>
      </w:r>
      <w:r>
        <w:rPr>
          <w:rFonts w:eastAsia="Calibri" w:cs="Calibri"/>
          <w:b/>
        </w:rPr>
        <w:t xml:space="preserve">: </w:t>
      </w:r>
      <w:r>
        <w:rPr>
          <w:rFonts w:eastAsia="Calibri" w:cs="Calibri"/>
          <w:b/>
          <w:lang w:val="en-US"/>
        </w:rPr>
        <w:t>number</w:t>
      </w:r>
      <w:r>
        <w:rPr>
          <w:rFonts w:eastAsia="Calibri" w:cs="Calibri"/>
          <w:b/>
        </w:rPr>
        <w:t xml:space="preserve"> | </w:t>
      </w:r>
      <w:r>
        <w:rPr>
          <w:rFonts w:eastAsia="Calibri" w:cs="Calibri"/>
          <w:b/>
          <w:lang w:val="en-US"/>
        </w:rPr>
        <w:t>undefined</w:t>
      </w:r>
      <w:r>
        <w:rPr>
          <w:rFonts w:eastAsia="Calibri" w:cs="Calibri"/>
          <w:b/>
        </w:rPr>
        <w:t>?</w:t>
      </w:r>
    </w:p>
    <w:p>
      <w:pPr>
        <w:pStyle w:val="Normal"/>
        <w:rPr>
          <w:rFonts w:eastAsia="Calibri" w:cs="Calibri"/>
          <w:b/>
          <w:lang w:val="en-US"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_11. Зачем нужен постфикс !? Почему его стоит избегать?</w:t>
      </w:r>
    </w:p>
    <w:p>
      <w:pPr>
        <w:pStyle w:val="Normal"/>
        <w:rPr>
          <w:rFonts w:eastAsia="Calibri" w:cs="Calibri"/>
          <w:b/>
          <w:lang w:val="en-US"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 xml:space="preserve">_11.1 Для чего используется с полями классов? </w:t>
      </w:r>
      <w:r>
        <w:rPr>
          <w:rFonts w:eastAsia="Calibri" w:cs="Calibri"/>
          <w:b/>
          <w:lang w:val="en-US"/>
        </w:rPr>
        <w:t>Например: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1304925" cy="567055"/>
            <wp:effectExtent l="0" t="0" r="0" b="0"/>
            <wp:docPr id="27" name="Изображение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Изображение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Calibri" w:cs="Calibri"/>
          <w:b/>
          <w:lang w:val="en-US"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_12. От чего могут наследоваться интерфейсы? Какие накладывает ограничения наследование от класса?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 xml:space="preserve">_13.  Какие есть способы типизации </w:t>
      </w:r>
      <w:r>
        <w:rPr>
          <w:rFonts w:eastAsia="Calibri" w:cs="Calibri"/>
          <w:b/>
          <w:lang w:val="en-US"/>
        </w:rPr>
        <w:t>static</w:t>
      </w:r>
      <w:r>
        <w:rPr>
          <w:rFonts w:eastAsia="Calibri" w:cs="Calibri"/>
          <w:b/>
        </w:rPr>
        <w:t>-</w:t>
      </w:r>
      <w:r>
        <w:rPr>
          <w:rFonts w:eastAsia="Calibri" w:cs="Calibri"/>
          <w:b/>
          <w:lang w:val="en-US"/>
        </w:rPr>
        <w:t>side</w:t>
      </w:r>
      <w:r>
        <w:rPr>
          <w:rFonts w:eastAsia="Calibri" w:cs="Calibri"/>
          <w:b/>
        </w:rPr>
        <w:t xml:space="preserve"> класса и </w:t>
      </w:r>
      <w:r>
        <w:rPr>
          <w:rFonts w:eastAsia="Calibri" w:cs="Calibri"/>
          <w:b/>
          <w:lang w:val="en-US"/>
        </w:rPr>
        <w:t>instance</w:t>
      </w:r>
      <w:r>
        <w:rPr>
          <w:rFonts w:eastAsia="Calibri" w:cs="Calibri"/>
          <w:b/>
        </w:rPr>
        <w:t>-</w:t>
      </w:r>
      <w:r>
        <w:rPr>
          <w:rFonts w:eastAsia="Calibri" w:cs="Calibri"/>
          <w:b/>
          <w:lang w:val="en-US"/>
        </w:rPr>
        <w:t>side</w:t>
      </w:r>
      <w:r>
        <w:rPr>
          <w:rFonts w:eastAsia="Calibri" w:cs="Calibri"/>
          <w:b/>
        </w:rPr>
        <w:t xml:space="preserve"> класса?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_14.  Может ли класс одновременно реализовывать набор интерфейсов и наследоваться от другого класса?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_15.   Каковы назначения модификаторов свойств классов?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_15.1. В чем отличие private от #?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_16. В чем отличие абстрактных классов от обычных классов и интерфейсов?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_17. Можно ли объявить в интерфейсе тип метода таким образом, чтобы он возвращал контекст своего вызова?</w:t>
      </w:r>
    </w:p>
    <w:p>
      <w:pPr>
        <w:pStyle w:val="Normal"/>
        <w:rPr/>
      </w:pPr>
      <w:r>
        <w:rPr/>
        <w:drawing>
          <wp:inline distT="0" distB="0" distL="0" distR="0">
            <wp:extent cx="2514600" cy="1242060"/>
            <wp:effectExtent l="0" t="0" r="0" b="0"/>
            <wp:docPr id="28" name="Изображение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Изображение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_18. Для чего используются Hybrid Types?</w:t>
      </w:r>
    </w:p>
    <w:p>
      <w:pPr>
        <w:pStyle w:val="Normal"/>
        <w:rPr>
          <w:rFonts w:eastAsia="Calibri" w:cs="Calibri"/>
          <w:b/>
        </w:rPr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_19. Для чего используются Index types?</w:t>
      </w:r>
    </w:p>
    <w:p>
      <w:pPr>
        <w:pStyle w:val="Normal"/>
        <w:rPr/>
      </w:pPr>
      <w:r>
        <w:rPr>
          <w:rFonts w:eastAsia="Calibri" w:cs="Calibri"/>
          <w:b/>
          <w:lang w:val="en-US"/>
        </w:rPr>
        <w:t>ts</w:t>
      </w:r>
      <w:r>
        <w:rPr>
          <w:rFonts w:eastAsia="Calibri" w:cs="Calibri"/>
          <w:b/>
        </w:rPr>
        <w:t>_19.1 Для чего нужен оператор keyof?</w:t>
      </w:r>
    </w:p>
    <w:p>
      <w:pPr>
        <w:pStyle w:val="Normal"/>
        <w:rPr>
          <w:b w:val="false"/>
          <w:bCs w:val="false"/>
        </w:rPr>
      </w:pPr>
      <w:r>
        <w:rPr>
          <w:rFonts w:eastAsia="Calibri" w:cs="Calibri"/>
          <w:b w:val="false"/>
          <w:bCs w:val="false"/>
        </w:rPr>
        <w:t>О</w:t>
      </w:r>
      <w:r>
        <w:rPr>
          <w:rFonts w:eastAsia="Calibri" w:cs="Calibri"/>
          <w:b w:val="false"/>
          <w:bCs w:val="false"/>
        </w:rPr>
        <w:t>ператор keyof берёт тип объекта и возвращает тип, состоящий из его ключей. Это полезно для безопасной работы с ключами объектов.</w:t>
      </w:r>
    </w:p>
    <w:p>
      <w:pPr>
        <w:pStyle w:val="Normal"/>
        <w:rPr>
          <w:b w:val="false"/>
          <w:bCs w:val="false"/>
        </w:rPr>
      </w:pPr>
      <w:r>
        <w:rPr>
          <w:rFonts w:eastAsia="Calibri" w:cs="Calibri"/>
          <w:b w:val="false"/>
          <w:bCs w:val="false"/>
        </w:rPr>
        <w:t>Например, е</w:t>
      </w:r>
      <w:r>
        <w:rPr>
          <w:rFonts w:eastAsia="Calibri" w:cs="Calibri"/>
          <w:b w:val="false"/>
          <w:bCs w:val="false"/>
        </w:rPr>
        <w:t>сть тип объекта с определёнными свойствами, оператор keyof создаст новый тип, который будет объединением всех его ключей в виде строковых литералов.</w:t>
      </w:r>
    </w:p>
    <w:p>
      <w:pPr>
        <w:pStyle w:val="Normal"/>
        <w:rPr>
          <w:rFonts w:eastAsia="Calibri" w:cs="Calibri"/>
        </w:rPr>
      </w:pPr>
      <w:r>
        <w:rPr>
          <w:b w:val="false"/>
          <w:bCs w:val="false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18415</wp:posOffset>
            </wp:positionH>
            <wp:positionV relativeFrom="paragraph">
              <wp:posOffset>-32385</wp:posOffset>
            </wp:positionV>
            <wp:extent cx="2893060" cy="1122045"/>
            <wp:effectExtent l="0" t="0" r="0" b="0"/>
            <wp:wrapSquare wrapText="largest"/>
            <wp:docPr id="29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060" cy="1122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eastAsia="Calibri" w:cs="Calibri"/>
          <w:b/>
          <w:lang w:val="en-US"/>
        </w:rPr>
      </w:pPr>
      <w:r>
        <w:rPr/>
      </w:r>
    </w:p>
    <w:p>
      <w:pPr>
        <w:pStyle w:val="Normal"/>
        <w:rPr>
          <w:rFonts w:eastAsia="Calibri" w:cs="Calibri"/>
          <w:b/>
          <w:lang w:val="en-US"/>
        </w:rPr>
      </w:pPr>
      <w:r>
        <w:rPr/>
      </w:r>
    </w:p>
    <w:p>
      <w:pPr>
        <w:pStyle w:val="Normal"/>
        <w:rPr>
          <w:rFonts w:eastAsia="Calibri" w:cs="Calibri"/>
          <w:b/>
          <w:lang w:val="en-US"/>
        </w:rPr>
      </w:pPr>
      <w:r>
        <w:rPr/>
      </w:r>
    </w:p>
    <w:p>
      <w:pPr>
        <w:pStyle w:val="Normal"/>
        <w:rPr>
          <w:rFonts w:eastAsia="Calibri" w:cs="Calibri"/>
          <w:b/>
          <w:lang w:val="en-US"/>
        </w:rPr>
      </w:pPr>
      <w:r>
        <w:rPr/>
      </w:r>
    </w:p>
    <w:p>
      <w:pPr>
        <w:pStyle w:val="Normal"/>
        <w:rPr>
          <w:rFonts w:eastAsia="Calibri" w:cs="Calibri"/>
          <w:b/>
          <w:lang w:val="en-US"/>
        </w:rPr>
      </w:pPr>
      <w:r>
        <w:rPr/>
      </w:r>
    </w:p>
    <w:p>
      <w:pPr>
        <w:pStyle w:val="Normal"/>
        <w:rPr/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>s_</w:t>
      </w:r>
      <w:r>
        <w:rPr>
          <w:rFonts w:eastAsia="Calibri" w:cs="Calibri"/>
          <w:b/>
          <w:lang w:val="en-US"/>
        </w:rPr>
        <w:t>n</w:t>
      </w:r>
      <w:r>
        <w:rPr>
          <w:rFonts w:eastAsia="Calibri" w:cs="Calibri"/>
          <w:b/>
        </w:rPr>
        <w:t xml:space="preserve">. </w:t>
      </w:r>
      <w:r>
        <w:rPr/>
        <w:t xml:space="preserve">Для чего нужны </w:t>
      </w:r>
      <w:r>
        <w:rPr>
          <w:lang w:val="en-US"/>
        </w:rPr>
        <w:t>generics</w:t>
      </w:r>
      <w:r>
        <w:rPr/>
        <w:t>?</w:t>
      </w:r>
    </w:p>
    <w:p>
      <w:pPr>
        <w:pStyle w:val="Normal"/>
        <w:rPr>
          <w:rFonts w:ascii="Calibri" w:hAnsi="Calibri" w:eastAsia="Calibri" w:cs="Calibri"/>
          <w:b/>
        </w:rPr>
      </w:pPr>
      <w:r>
        <w:rPr>
          <w:rFonts w:eastAsia="Calibri" w:cs="Calibri"/>
          <w:b/>
          <w:lang w:val="en-US"/>
        </w:rPr>
        <w:t>t</w:t>
      </w:r>
      <w:r>
        <w:rPr>
          <w:rFonts w:eastAsia="Calibri" w:cs="Calibri"/>
          <w:b/>
        </w:rPr>
        <w:t>s_</w:t>
      </w:r>
      <w:r>
        <w:rPr>
          <w:rFonts w:eastAsia="Calibri" w:cs="Calibri"/>
          <w:b/>
          <w:lang w:val="en-US"/>
        </w:rPr>
        <w:t>n</w:t>
      </w:r>
      <w:r>
        <w:rPr>
          <w:rFonts w:eastAsia="Calibri" w:cs="Calibri"/>
          <w:b/>
        </w:rPr>
        <w:t>.1 Какие есть встроенные обобщенные интерфейсы (</w:t>
      </w:r>
      <w:r>
        <w:rPr>
          <w:rFonts w:eastAsia="Calibri" w:cs="Calibri"/>
          <w:b/>
          <w:lang w:val="en-US"/>
        </w:rPr>
        <w:t>built</w:t>
      </w:r>
      <w:r>
        <w:rPr>
          <w:rFonts w:eastAsia="Calibri" w:cs="Calibri"/>
          <w:b/>
        </w:rPr>
        <w:t>-</w:t>
      </w:r>
      <w:r>
        <w:rPr>
          <w:rFonts w:eastAsia="Calibri" w:cs="Calibri"/>
          <w:b/>
          <w:lang w:val="en-US"/>
        </w:rPr>
        <w:t>in</w:t>
      </w:r>
      <w:r>
        <w:rPr>
          <w:rFonts w:eastAsia="Calibri" w:cs="Calibri"/>
          <w:b/>
        </w:rPr>
        <w:t xml:space="preserve"> </w:t>
      </w:r>
      <w:r>
        <w:rPr>
          <w:rFonts w:eastAsia="Calibri" w:cs="Calibri"/>
          <w:b/>
          <w:lang w:val="en-US"/>
        </w:rPr>
        <w:t>generic</w:t>
      </w:r>
      <w:r>
        <w:rPr>
          <w:rFonts w:eastAsia="Calibri" w:cs="Calibri"/>
          <w:b/>
        </w:rPr>
        <w:t xml:space="preserve"> </w:t>
      </w:r>
      <w:r>
        <w:rPr>
          <w:rFonts w:eastAsia="Calibri" w:cs="Calibri"/>
          <w:b/>
          <w:lang w:val="en-US"/>
        </w:rPr>
        <w:t>types</w:t>
      </w:r>
      <w:r>
        <w:rPr>
          <w:rFonts w:eastAsia="Calibri" w:cs="Calibri"/>
          <w:b/>
        </w:rPr>
        <w:t>) или по другому называются типы утилиты?</w:t>
      </w:r>
    </w:p>
    <w:p>
      <w:pPr>
        <w:pStyle w:val="Normal"/>
        <w:rPr>
          <w:rFonts w:ascii="Calibri" w:hAnsi="Calibri" w:eastAsia="Calibri" w:cs="Calibri"/>
          <w:bCs/>
        </w:rPr>
      </w:pPr>
      <w:r>
        <w:rPr>
          <w:rFonts w:eastAsia="Calibri" w:cs="Calibri"/>
          <w:bCs/>
        </w:rPr>
        <w:t>- Partial&lt;</w:t>
      </w:r>
      <w:r>
        <w:rPr>
          <w:rFonts w:eastAsia="Calibri" w:cs="Calibri"/>
          <w:bCs/>
          <w:lang w:val="en-US"/>
        </w:rPr>
        <w:t>T</w:t>
      </w:r>
      <w:r>
        <w:rPr>
          <w:rFonts w:eastAsia="Calibri" w:cs="Calibri"/>
          <w:bCs/>
        </w:rPr>
        <w:t>&gt; - используется для создания нового типа на основе существующего, при этом делая все его свойства необязательными.</w:t>
        <w:softHyphen/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4781550" cy="1786890"/>
            <wp:effectExtent l="0" t="0" r="0" b="0"/>
            <wp:docPr id="30" name="Изображение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Изображение29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Применение «Partial»</w:t>
      </w:r>
    </w:p>
    <w:p>
      <w:pPr>
        <w:pStyle w:val="Normal"/>
        <w:rPr/>
      </w:pPr>
      <w:r>
        <w:rPr/>
        <w:t>- Создание черновых объектов: часто используется при работе с формами или данными, поступающими из разных источников, где часть данных может быть неизвестной или необязательной.</w:t>
      </w:r>
    </w:p>
    <w:p>
      <w:pPr>
        <w:pStyle w:val="Normal"/>
        <w:rPr/>
      </w:pPr>
      <w:r>
        <w:rPr/>
        <w:t>- Обновление объектов: дает легко описывать объекты для обновления, когда только некоторые поля могут быть изменены.</w:t>
      </w:r>
    </w:p>
    <w:p>
      <w:pPr>
        <w:pStyle w:val="Normal"/>
        <w:rPr/>
      </w:pPr>
      <w:r>
        <w:rPr/>
        <w:t>- Pick&lt;Type, Keys&gt; - создает новый тип, в котором перечисляются только те свойства из Type, которые указаны в K</w:t>
      </w:r>
      <w:r>
        <w:rPr>
          <w:lang w:val="en-US"/>
        </w:rPr>
        <w:t>eys</w:t>
      </w:r>
      <w:r>
        <w:rPr/>
        <w:t xml:space="preserve"> (строковый литерал или объединение строковых литералов).</w:t>
      </w:r>
    </w:p>
    <w:p>
      <w:pPr>
        <w:pStyle w:val="Normal"/>
        <w:rPr>
          <w:lang w:val="en-US"/>
        </w:rPr>
      </w:pPr>
      <w:r>
        <w:rPr/>
        <w:drawing>
          <wp:inline distT="0" distB="0" distL="0" distR="0">
            <wp:extent cx="4959350" cy="1585595"/>
            <wp:effectExtent l="0" t="0" r="0" b="0"/>
            <wp:docPr id="31" name="Изображение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30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35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Применение «Pick»</w:t>
      </w:r>
    </w:p>
    <w:p>
      <w:pPr>
        <w:pStyle w:val="Normal"/>
        <w:rPr/>
      </w:pPr>
      <w:r>
        <w:rPr/>
        <w:t>- Создание облегчённых типов: используется для создания типов, содержащих только необходимые свойства, что помогает снизить избыточность данных и уменьшить объем передаваемой информации.</w:t>
      </w:r>
    </w:p>
    <w:p>
      <w:pPr>
        <w:pStyle w:val="Normal"/>
        <w:rPr/>
      </w:pPr>
      <w:r>
        <w:rPr/>
        <w:t>- Типизация ответов API: полезен для типизации данных, возвращаемых API, когда только часть данных объекта нужна для конкретного запроса.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Prettify&lt;T&gt; -  это пользовательский паттерн (custom utility type), который используется для «украшения» (prettify) или упрощения отображения сложных типов. Он помогает сделать результат типов более читаемым в редакторах и инструментах, которые показывают типы.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426" w:right="424" w:gutter="0" w:header="0" w:top="284" w:footer="0" w:bottom="28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51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1a0d22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1a0d22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1a0d22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1a0d2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1a0d2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1a0d2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1a0d2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1a0d2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1a0d2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1a0d2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1a0d22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1a0d22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1a0d22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1a0d22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1a0d22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1a0d22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1a0d22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1a0d22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1a0d2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1a0d22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1a0d22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a0d22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1a0d22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1a0d22"/>
    <w:rPr>
      <w:b/>
      <w:bCs/>
      <w:smallCaps/>
      <w:color w:themeColor="accent1" w:themeShade="bf" w:val="2F5496"/>
      <w:spacing w:val="5"/>
    </w:rPr>
  </w:style>
  <w:style w:type="character" w:styleId="InternetLink">
    <w:name w:val="Internet Link"/>
    <w:basedOn w:val="DefaultParagraphFont"/>
    <w:uiPriority w:val="99"/>
    <w:unhideWhenUsed/>
    <w:qFormat/>
    <w:rsid w:val="00484846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484846"/>
    <w:rPr>
      <w:color w:val="605E5C"/>
      <w:shd w:fill="E1DFDD" w:val="clear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Style5"/>
    <w:uiPriority w:val="10"/>
    <w:qFormat/>
    <w:rsid w:val="001a0d22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1a0d22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1a0d22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a0d22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1a0d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fontTable" Target="fontTable.xml"/><Relationship Id="rId34" Type="http://schemas.openxmlformats.org/officeDocument/2006/relationships/settings" Target="settings.xml"/><Relationship Id="rId3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1052</TotalTime>
  <Application>LibreOffice/24.2.6.2$Windows_X86_64 LibreOffice_project/ef66aa7e36a1bb8e65bfbc63aba53045a14d0871</Application>
  <AppVersion>15.0000</AppVersion>
  <Pages>9</Pages>
  <Words>1964</Words>
  <Characters>12173</Characters>
  <CharactersWithSpaces>14025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2025-05-19T06:23:00Z</dcterms:created>
  <dc:creator>Шуваловский ДЦ</dc:creator>
  <dc:description/>
  <dc:language>ru-RU</dc:language>
  <cp:lastModifiedBy/>
  <dcterms:modified xsi:type="dcterms:W3CDTF">2025-09-09T18:56:29Z</dcterms:modified>
  <cp:revision>83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