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4E6FA" w14:textId="6316E52D" w:rsidR="00F53421" w:rsidRDefault="00000000" w:rsidP="00744041">
      <w:pPr>
        <w:spacing w:after="0"/>
        <w:rPr>
          <w:lang w:val="en-US"/>
        </w:rPr>
      </w:pPr>
      <w:r>
        <w:rPr>
          <w:lang w:val="en-US"/>
        </w:rPr>
        <w:t>18</w:t>
      </w:r>
      <w:r w:rsidR="00744041">
        <w:t>. С</w:t>
      </w:r>
      <w:r>
        <w:t xml:space="preserve">истема доменных имен </w:t>
      </w:r>
      <w:r>
        <w:rPr>
          <w:lang w:val="en-US"/>
        </w:rPr>
        <w:t>DNS</w:t>
      </w:r>
    </w:p>
    <w:p w14:paraId="63EDF403" w14:textId="77777777" w:rsidR="00F53421" w:rsidRDefault="00000000">
      <w:pPr>
        <w:spacing w:after="0"/>
        <w:jc w:val="center"/>
        <w:rPr>
          <w:lang w:val="en-US"/>
        </w:rPr>
      </w:pPr>
      <w:r>
        <w:rPr>
          <w:noProof/>
        </w:rPr>
        <w:drawing>
          <wp:inline distT="0" distB="0" distL="0" distR="0" wp14:anchorId="1509F7D4" wp14:editId="3A75378A">
            <wp:extent cx="2332355" cy="16275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stretch>
                      <a:fillRect/>
                    </a:stretch>
                  </pic:blipFill>
                  <pic:spPr bwMode="auto">
                    <a:xfrm>
                      <a:off x="0" y="0"/>
                      <a:ext cx="2332355" cy="1627505"/>
                    </a:xfrm>
                    <a:prstGeom prst="rect">
                      <a:avLst/>
                    </a:prstGeom>
                  </pic:spPr>
                </pic:pic>
              </a:graphicData>
            </a:graphic>
          </wp:inline>
        </w:drawing>
      </w:r>
    </w:p>
    <w:p w14:paraId="3AB70636" w14:textId="77777777" w:rsidR="00F53421" w:rsidRDefault="00000000">
      <w:pPr>
        <w:spacing w:after="0"/>
      </w:pPr>
      <w:r>
        <w:t xml:space="preserve">Протокол </w:t>
      </w:r>
      <w:r>
        <w:rPr>
          <w:lang w:val="en-US"/>
        </w:rPr>
        <w:t>DNS</w:t>
      </w:r>
      <w:r>
        <w:t xml:space="preserve"> находится на прикладном уровне в модели и стеке протоколов </w:t>
      </w:r>
      <w:r>
        <w:rPr>
          <w:lang w:val="en-US"/>
        </w:rPr>
        <w:t>TCP</w:t>
      </w:r>
      <w:r>
        <w:t>/</w:t>
      </w:r>
      <w:r>
        <w:rPr>
          <w:lang w:val="en-US"/>
        </w:rPr>
        <w:t>IP</w:t>
      </w:r>
      <w:r>
        <w:t>.</w:t>
      </w:r>
    </w:p>
    <w:p w14:paraId="1A760768" w14:textId="77777777" w:rsidR="00F53421" w:rsidRDefault="00F53421">
      <w:pPr>
        <w:spacing w:after="0"/>
      </w:pPr>
    </w:p>
    <w:p w14:paraId="3D06E6B1" w14:textId="77777777" w:rsidR="00F53421" w:rsidRDefault="00000000">
      <w:pPr>
        <w:spacing w:after="0"/>
      </w:pPr>
      <w:r>
        <w:t xml:space="preserve">Зачем нужен </w:t>
      </w:r>
      <w:r>
        <w:rPr>
          <w:lang w:val="en-US"/>
        </w:rPr>
        <w:t>DNS</w:t>
      </w:r>
      <w:r>
        <w:t>?</w:t>
      </w:r>
    </w:p>
    <w:p w14:paraId="4CCCD9D5" w14:textId="77777777" w:rsidR="00F53421" w:rsidRDefault="00000000">
      <w:pPr>
        <w:spacing w:after="0"/>
      </w:pPr>
      <w:r>
        <w:t>Система доменных имен (</w:t>
      </w:r>
      <w:r>
        <w:rPr>
          <w:lang w:val="en-US"/>
        </w:rPr>
        <w:t>Domain</w:t>
      </w:r>
      <w:r>
        <w:t xml:space="preserve"> </w:t>
      </w:r>
      <w:r>
        <w:rPr>
          <w:lang w:val="en-US"/>
        </w:rPr>
        <w:t>Name</w:t>
      </w:r>
      <w:r>
        <w:t xml:space="preserve"> </w:t>
      </w:r>
      <w:r>
        <w:rPr>
          <w:lang w:val="en-US"/>
        </w:rPr>
        <w:t>System</w:t>
      </w:r>
      <w:r>
        <w:t xml:space="preserve">, </w:t>
      </w:r>
      <w:r>
        <w:rPr>
          <w:lang w:val="en-US"/>
        </w:rPr>
        <w:t>DNS</w:t>
      </w:r>
      <w:r>
        <w:t xml:space="preserve">) позволяет преобразовать имена компов, которые понятны человеку в </w:t>
      </w:r>
      <w:r>
        <w:rPr>
          <w:lang w:val="en-US"/>
        </w:rPr>
        <w:t>IP</w:t>
      </w:r>
      <w:r>
        <w:t>-адреса, с которыми работает сетевое оборудование.</w:t>
      </w:r>
    </w:p>
    <w:p w14:paraId="69CDAFCC" w14:textId="77777777" w:rsidR="00F53421" w:rsidRDefault="00000000">
      <w:pPr>
        <w:spacing w:after="0"/>
        <w:jc w:val="center"/>
      </w:pPr>
      <w:r>
        <w:rPr>
          <w:noProof/>
        </w:rPr>
        <w:drawing>
          <wp:inline distT="0" distB="0" distL="0" distR="0" wp14:anchorId="3DE07376" wp14:editId="66BA56E6">
            <wp:extent cx="3160395" cy="49657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6"/>
                    <a:stretch>
                      <a:fillRect/>
                    </a:stretch>
                  </pic:blipFill>
                  <pic:spPr bwMode="auto">
                    <a:xfrm>
                      <a:off x="0" y="0"/>
                      <a:ext cx="3160395" cy="496570"/>
                    </a:xfrm>
                    <a:prstGeom prst="rect">
                      <a:avLst/>
                    </a:prstGeom>
                  </pic:spPr>
                </pic:pic>
              </a:graphicData>
            </a:graphic>
          </wp:inline>
        </w:drawing>
      </w:r>
    </w:p>
    <w:p w14:paraId="12DE02C6" w14:textId="77777777" w:rsidR="00F53421" w:rsidRDefault="00000000">
      <w:pPr>
        <w:spacing w:after="0"/>
      </w:pPr>
      <w:r>
        <w:t xml:space="preserve">На уровне </w:t>
      </w:r>
      <w:r>
        <w:rPr>
          <w:lang w:val="en-US"/>
        </w:rPr>
        <w:t>internet</w:t>
      </w:r>
      <w:r>
        <w:t xml:space="preserve">, протокол </w:t>
      </w:r>
      <w:r>
        <w:rPr>
          <w:lang w:val="en-US"/>
        </w:rPr>
        <w:t>IP</w:t>
      </w:r>
      <w:r>
        <w:t xml:space="preserve"> работает с </w:t>
      </w:r>
      <w:r>
        <w:rPr>
          <w:lang w:val="en-US"/>
        </w:rPr>
        <w:t>IP</w:t>
      </w:r>
      <w:r>
        <w:t xml:space="preserve">-адресами, но людям с </w:t>
      </w:r>
      <w:r>
        <w:rPr>
          <w:lang w:val="en-US"/>
        </w:rPr>
        <w:t>IP</w:t>
      </w:r>
      <w:r>
        <w:t xml:space="preserve">-адресами работать неудобно – по </w:t>
      </w:r>
      <w:proofErr w:type="spellStart"/>
      <w:r>
        <w:rPr>
          <w:lang w:val="en-US"/>
        </w:rPr>
        <w:t>ip</w:t>
      </w:r>
      <w:proofErr w:type="spellEnd"/>
      <w:r>
        <w:t>-адресу непонятно что за сервер, но если указать имя сервера, то сразу понятно, что это.</w:t>
      </w:r>
    </w:p>
    <w:p w14:paraId="6A1D1B5A" w14:textId="77777777" w:rsidR="00F53421" w:rsidRDefault="00F53421">
      <w:pPr>
        <w:spacing w:after="0"/>
      </w:pPr>
    </w:p>
    <w:p w14:paraId="79AF3916" w14:textId="77777777" w:rsidR="00F53421" w:rsidRDefault="00000000">
      <w:pPr>
        <w:spacing w:after="0"/>
      </w:pPr>
      <w:r>
        <w:t xml:space="preserve">Преимущества </w:t>
      </w:r>
      <w:r>
        <w:rPr>
          <w:lang w:val="en-US"/>
        </w:rPr>
        <w:t>DNS</w:t>
      </w:r>
      <w:r>
        <w:t>?</w:t>
      </w:r>
    </w:p>
    <w:p w14:paraId="522E08B0" w14:textId="77777777" w:rsidR="00F53421" w:rsidRDefault="00000000">
      <w:pPr>
        <w:spacing w:after="0"/>
      </w:pPr>
      <w:r>
        <w:t xml:space="preserve">- доменные имена понятны человеку, в отличии от </w:t>
      </w:r>
      <w:r>
        <w:rPr>
          <w:lang w:val="en-US"/>
        </w:rPr>
        <w:t>IP</w:t>
      </w:r>
      <w:r>
        <w:t>-адресов.</w:t>
      </w:r>
    </w:p>
    <w:p w14:paraId="4B101FFA" w14:textId="77777777" w:rsidR="00F53421" w:rsidRDefault="00000000">
      <w:pPr>
        <w:spacing w:after="0"/>
      </w:pPr>
      <w:r>
        <w:t xml:space="preserve">- </w:t>
      </w:r>
      <w:r>
        <w:rPr>
          <w:lang w:val="en-US"/>
        </w:rPr>
        <w:t>DNS</w:t>
      </w:r>
      <w:r>
        <w:t xml:space="preserve"> позволяет изменять сетевую инфраструктуру – например, доменное имя одно и тоже, а </w:t>
      </w:r>
      <w:r>
        <w:rPr>
          <w:lang w:val="en-US"/>
        </w:rPr>
        <w:t>IP</w:t>
      </w:r>
      <w:r>
        <w:t xml:space="preserve">-адреса, которые соответствуют этому доменному имени могут изменяться, или когда кол-во обращений к серверу </w:t>
      </w:r>
      <w:proofErr w:type="spellStart"/>
      <w:r>
        <w:t>оч</w:t>
      </w:r>
      <w:proofErr w:type="spellEnd"/>
      <w:r>
        <w:t xml:space="preserve"> большое, то одно и тоже доменное имя могут обслуживать несколько серверов с разными </w:t>
      </w:r>
      <w:r>
        <w:rPr>
          <w:lang w:val="en-US"/>
        </w:rPr>
        <w:t>IP</w:t>
      </w:r>
      <w:r>
        <w:t>-адресами.</w:t>
      </w:r>
    </w:p>
    <w:p w14:paraId="44A7A412" w14:textId="77777777" w:rsidR="00F53421" w:rsidRDefault="00F53421">
      <w:pPr>
        <w:spacing w:after="0"/>
      </w:pPr>
    </w:p>
    <w:p w14:paraId="6E4E0FBE" w14:textId="77777777" w:rsidR="00F53421" w:rsidRDefault="00000000">
      <w:pPr>
        <w:spacing w:after="0"/>
      </w:pPr>
      <w:r>
        <w:t xml:space="preserve">Утилиты для взаимодействия с </w:t>
      </w:r>
      <w:r>
        <w:rPr>
          <w:lang w:val="en-US"/>
        </w:rPr>
        <w:t>DNS</w:t>
      </w:r>
      <w:r>
        <w:t>.</w:t>
      </w:r>
    </w:p>
    <w:p w14:paraId="43BED79F" w14:textId="77777777" w:rsidR="00F53421" w:rsidRDefault="00000000">
      <w:pPr>
        <w:spacing w:after="0"/>
      </w:pPr>
      <w:r>
        <w:t xml:space="preserve">Утилита </w:t>
      </w:r>
      <w:proofErr w:type="spellStart"/>
      <w:proofErr w:type="gramStart"/>
      <w:r>
        <w:rPr>
          <w:lang w:val="en-US"/>
        </w:rPr>
        <w:t>nslookup</w:t>
      </w:r>
      <w:proofErr w:type="spellEnd"/>
      <w:r>
        <w:t>(</w:t>
      </w:r>
      <w:proofErr w:type="gramEnd"/>
      <w:r>
        <w:rPr>
          <w:lang w:val="en-US"/>
        </w:rPr>
        <w:t>name</w:t>
      </w:r>
      <w:r>
        <w:t xml:space="preserve"> </w:t>
      </w:r>
      <w:r>
        <w:rPr>
          <w:lang w:val="en-US"/>
        </w:rPr>
        <w:t>space</w:t>
      </w:r>
      <w:r>
        <w:t xml:space="preserve"> </w:t>
      </w:r>
      <w:r>
        <w:rPr>
          <w:lang w:val="en-US"/>
        </w:rPr>
        <w:t>lookup</w:t>
      </w:r>
      <w:r>
        <w:t xml:space="preserve"> – поиск в пространстве имен) – есть во многих ОС.</w:t>
      </w:r>
    </w:p>
    <w:p w14:paraId="0B62C24F" w14:textId="77777777" w:rsidR="00F53421" w:rsidRDefault="00000000">
      <w:pPr>
        <w:spacing w:after="0"/>
      </w:pPr>
      <w:r>
        <w:t xml:space="preserve">Утилиты </w:t>
      </w:r>
      <w:r>
        <w:rPr>
          <w:lang w:val="en-US"/>
        </w:rPr>
        <w:t>host</w:t>
      </w:r>
      <w:r>
        <w:t xml:space="preserve"> и </w:t>
      </w:r>
      <w:r>
        <w:rPr>
          <w:lang w:val="en-US"/>
        </w:rPr>
        <w:t>dig</w:t>
      </w:r>
      <w:r>
        <w:t xml:space="preserve">- только в линуксе – выдают более подробную инфу о </w:t>
      </w:r>
      <w:proofErr w:type="spellStart"/>
      <w:r>
        <w:rPr>
          <w:lang w:val="en-US"/>
        </w:rPr>
        <w:t>dns</w:t>
      </w:r>
      <w:proofErr w:type="spellEnd"/>
      <w:r>
        <w:t>.</w:t>
      </w:r>
    </w:p>
    <w:p w14:paraId="66C5187A" w14:textId="77777777" w:rsidR="00F53421" w:rsidRDefault="00F53421">
      <w:pPr>
        <w:spacing w:after="0"/>
      </w:pPr>
    </w:p>
    <w:p w14:paraId="324900F9" w14:textId="77777777" w:rsidR="00F53421" w:rsidRDefault="00000000">
      <w:pPr>
        <w:spacing w:after="0"/>
      </w:pPr>
      <w:r>
        <w:t xml:space="preserve">Откуда </w:t>
      </w:r>
      <w:r>
        <w:rPr>
          <w:lang w:val="en-US"/>
        </w:rPr>
        <w:t>DNS</w:t>
      </w:r>
      <w:r>
        <w:t xml:space="preserve"> берёт инфу о том, какое доменное имя соответствует какому </w:t>
      </w:r>
      <w:r>
        <w:rPr>
          <w:lang w:val="en-US"/>
        </w:rPr>
        <w:t>IP</w:t>
      </w:r>
      <w:r>
        <w:t>?</w:t>
      </w:r>
    </w:p>
    <w:p w14:paraId="35B72594" w14:textId="77777777" w:rsidR="00F53421" w:rsidRDefault="00000000">
      <w:pPr>
        <w:spacing w:after="0"/>
      </w:pPr>
      <w:r>
        <w:t>1. Раннее использовался простой подход – соответствие записывалось</w:t>
      </w:r>
      <w:r>
        <w:tab/>
        <w:t>в файл. Адреса файлов:</w:t>
      </w:r>
    </w:p>
    <w:p w14:paraId="4E295F6E" w14:textId="77777777" w:rsidR="00F53421" w:rsidRDefault="00000000">
      <w:pPr>
        <w:spacing w:after="0"/>
        <w:jc w:val="center"/>
      </w:pPr>
      <w:r>
        <w:rPr>
          <w:noProof/>
        </w:rPr>
        <w:drawing>
          <wp:inline distT="0" distB="0" distL="0" distR="0" wp14:anchorId="15A49803" wp14:editId="6668787D">
            <wp:extent cx="4810760" cy="920115"/>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7"/>
                    <a:stretch>
                      <a:fillRect/>
                    </a:stretch>
                  </pic:blipFill>
                  <pic:spPr bwMode="auto">
                    <a:xfrm>
                      <a:off x="0" y="0"/>
                      <a:ext cx="4810760" cy="920115"/>
                    </a:xfrm>
                    <a:prstGeom prst="rect">
                      <a:avLst/>
                    </a:prstGeom>
                  </pic:spPr>
                </pic:pic>
              </a:graphicData>
            </a:graphic>
          </wp:inline>
        </w:drawing>
      </w:r>
    </w:p>
    <w:p w14:paraId="243ECF70" w14:textId="77777777" w:rsidR="00F53421" w:rsidRDefault="00F53421">
      <w:pPr>
        <w:spacing w:after="0"/>
      </w:pPr>
    </w:p>
    <w:p w14:paraId="18A8B250" w14:textId="77777777" w:rsidR="00F53421" w:rsidRDefault="00000000">
      <w:pPr>
        <w:spacing w:after="0"/>
      </w:pPr>
      <w:r>
        <w:t>Пример файла:</w:t>
      </w:r>
    </w:p>
    <w:p w14:paraId="1ACD6A80" w14:textId="77777777" w:rsidR="00F53421" w:rsidRDefault="00000000">
      <w:pPr>
        <w:spacing w:after="0"/>
      </w:pPr>
      <w:r>
        <w:rPr>
          <w:noProof/>
        </w:rPr>
        <w:drawing>
          <wp:inline distT="0" distB="0" distL="0" distR="0" wp14:anchorId="50E3459A" wp14:editId="39F1F7E4">
            <wp:extent cx="2485390" cy="512445"/>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8"/>
                    <a:stretch>
                      <a:fillRect/>
                    </a:stretch>
                  </pic:blipFill>
                  <pic:spPr bwMode="auto">
                    <a:xfrm>
                      <a:off x="0" y="0"/>
                      <a:ext cx="2485390" cy="512445"/>
                    </a:xfrm>
                    <a:prstGeom prst="rect">
                      <a:avLst/>
                    </a:prstGeom>
                  </pic:spPr>
                </pic:pic>
              </a:graphicData>
            </a:graphic>
          </wp:inline>
        </w:drawing>
      </w:r>
    </w:p>
    <w:p w14:paraId="557B7642" w14:textId="77777777" w:rsidR="00F53421" w:rsidRDefault="00000000">
      <w:pPr>
        <w:spacing w:after="0"/>
      </w:pPr>
      <w:r>
        <w:t>Недостатки такого подхода:</w:t>
      </w:r>
    </w:p>
    <w:p w14:paraId="7C749FEF" w14:textId="77777777" w:rsidR="00F53421" w:rsidRDefault="00000000">
      <w:pPr>
        <w:spacing w:after="0"/>
      </w:pPr>
      <w:r>
        <w:t xml:space="preserve">- файл быстро увеличивается в размере, ну и составить один файл для всего интернета с миллиардами устройств нереально. </w:t>
      </w:r>
    </w:p>
    <w:p w14:paraId="21288B7D" w14:textId="77777777" w:rsidR="00F53421" w:rsidRDefault="00000000">
      <w:pPr>
        <w:spacing w:after="0"/>
      </w:pPr>
      <w:r>
        <w:t>- сложно вносить изменения</w:t>
      </w:r>
    </w:p>
    <w:p w14:paraId="2B7BF109" w14:textId="77777777" w:rsidR="00F53421" w:rsidRDefault="00000000">
      <w:pPr>
        <w:spacing w:after="0"/>
      </w:pPr>
      <w:r>
        <w:t xml:space="preserve">- возможны конфликты имен – одно доменное имя соответствует нескольким </w:t>
      </w:r>
      <w:r>
        <w:rPr>
          <w:lang w:val="en-US"/>
        </w:rPr>
        <w:t>IP</w:t>
      </w:r>
      <w:r>
        <w:t>-адресам, или наоборот.</w:t>
      </w:r>
    </w:p>
    <w:p w14:paraId="4CDAA9B4" w14:textId="77777777" w:rsidR="00F53421" w:rsidRDefault="00000000">
      <w:pPr>
        <w:spacing w:after="0"/>
      </w:pPr>
      <w:r>
        <w:t xml:space="preserve">Чтобы решить эти проблемы была создана </w:t>
      </w:r>
      <w:r>
        <w:rPr>
          <w:lang w:val="en-US"/>
        </w:rPr>
        <w:t>DNS</w:t>
      </w:r>
      <w:r>
        <w:t>.</w:t>
      </w:r>
    </w:p>
    <w:p w14:paraId="7BAD4A82" w14:textId="77777777" w:rsidR="00F53421" w:rsidRDefault="00F53421">
      <w:pPr>
        <w:spacing w:after="0"/>
      </w:pPr>
    </w:p>
    <w:p w14:paraId="4210618D" w14:textId="77777777" w:rsidR="00F53421" w:rsidRDefault="00000000">
      <w:pPr>
        <w:spacing w:after="0"/>
      </w:pPr>
      <w:r>
        <w:t xml:space="preserve">Особенности </w:t>
      </w:r>
      <w:r>
        <w:rPr>
          <w:lang w:val="en-US"/>
        </w:rPr>
        <w:t>DNS.</w:t>
      </w:r>
    </w:p>
    <w:p w14:paraId="097B2FAC" w14:textId="77777777" w:rsidR="00F53421" w:rsidRDefault="00000000">
      <w:pPr>
        <w:pStyle w:val="af0"/>
        <w:numPr>
          <w:ilvl w:val="0"/>
          <w:numId w:val="1"/>
        </w:numPr>
        <w:spacing w:after="0"/>
      </w:pPr>
      <w:r>
        <w:t>Это распределенная система – в ней нет единого сервера, на котором описываются имена хостов – данные распределены по большому количеству серверов в интернет.</w:t>
      </w:r>
    </w:p>
    <w:p w14:paraId="55E09DF8" w14:textId="77777777" w:rsidR="00F53421" w:rsidRDefault="00000000">
      <w:pPr>
        <w:pStyle w:val="af0"/>
        <w:numPr>
          <w:ilvl w:val="0"/>
          <w:numId w:val="1"/>
        </w:numPr>
        <w:spacing w:after="0"/>
      </w:pPr>
      <w:r>
        <w:t>Делегирование ответственности.</w:t>
      </w:r>
    </w:p>
    <w:p w14:paraId="25190DAF" w14:textId="77777777" w:rsidR="00F53421" w:rsidRDefault="00000000">
      <w:pPr>
        <w:pStyle w:val="af0"/>
        <w:spacing w:after="0"/>
      </w:pPr>
      <w:r>
        <w:t>Пространство имен разделено на отдельные части – домены, и за каждый домен отвечает отдельная организация. Таким образом уникальность и отсутствие конфликтов в именах нужно обеспечивать только внутри одного домена, внутри одной организации – что сделать вполне реально.</w:t>
      </w:r>
    </w:p>
    <w:p w14:paraId="4D2EBD34" w14:textId="77777777" w:rsidR="00F53421" w:rsidRDefault="00000000">
      <w:pPr>
        <w:pStyle w:val="af0"/>
        <w:numPr>
          <w:ilvl w:val="0"/>
          <w:numId w:val="1"/>
        </w:numPr>
        <w:spacing w:after="0"/>
      </w:pPr>
      <w:r>
        <w:t>Надежность.</w:t>
      </w:r>
    </w:p>
    <w:p w14:paraId="151D4A70" w14:textId="77777777" w:rsidR="00F53421" w:rsidRDefault="00000000">
      <w:pPr>
        <w:pStyle w:val="af0"/>
        <w:spacing w:after="0"/>
      </w:pPr>
      <w:r>
        <w:t xml:space="preserve">Все серверы </w:t>
      </w:r>
      <w:r>
        <w:rPr>
          <w:lang w:val="en-US"/>
        </w:rPr>
        <w:t>DNS</w:t>
      </w:r>
      <w:r>
        <w:t xml:space="preserve"> задублированы – если один из серверов выйдет из строя, то вместо него будут использоваться другие серверы, и система продолжит работать.</w:t>
      </w:r>
    </w:p>
    <w:p w14:paraId="1FBD564C" w14:textId="77777777" w:rsidR="00F53421" w:rsidRDefault="00F53421">
      <w:pPr>
        <w:pStyle w:val="af0"/>
        <w:spacing w:after="0"/>
      </w:pPr>
    </w:p>
    <w:p w14:paraId="3DA47082" w14:textId="77777777" w:rsidR="00F53421" w:rsidRDefault="00F53421">
      <w:pPr>
        <w:spacing w:after="0"/>
      </w:pPr>
    </w:p>
    <w:p w14:paraId="687D0F54" w14:textId="77777777" w:rsidR="00F53421" w:rsidRDefault="00000000">
      <w:pPr>
        <w:spacing w:after="0"/>
        <w:jc w:val="center"/>
      </w:pPr>
      <w:r>
        <w:t>Структура доменного имени.</w:t>
      </w:r>
    </w:p>
    <w:p w14:paraId="20C1FD22" w14:textId="77777777" w:rsidR="00F53421" w:rsidRDefault="00000000">
      <w:pPr>
        <w:spacing w:after="0"/>
      </w:pPr>
      <w:r>
        <w:rPr>
          <w:lang w:val="en-US"/>
        </w:rPr>
        <w:t>www</w:t>
      </w:r>
      <w:r>
        <w:t>.</w:t>
      </w:r>
      <w:proofErr w:type="spellStart"/>
      <w:r>
        <w:rPr>
          <w:lang w:val="en-US"/>
        </w:rPr>
        <w:t>asozykin</w:t>
      </w:r>
      <w:proofErr w:type="spellEnd"/>
      <w:r>
        <w:t>.</w:t>
      </w:r>
      <w:proofErr w:type="spellStart"/>
      <w:r>
        <w:rPr>
          <w:lang w:val="en-US"/>
        </w:rPr>
        <w:t>ru</w:t>
      </w:r>
      <w:proofErr w:type="spellEnd"/>
      <w:r>
        <w:t>.</w:t>
      </w:r>
    </w:p>
    <w:p w14:paraId="4D18BF3E" w14:textId="77777777" w:rsidR="00F53421" w:rsidRDefault="00000000">
      <w:pPr>
        <w:spacing w:after="0"/>
      </w:pPr>
      <w:r>
        <w:t>Отдельные компоненты доменного имени отделены друг от друга точкой.</w:t>
      </w:r>
    </w:p>
    <w:p w14:paraId="496D88B6" w14:textId="77777777" w:rsidR="00F53421" w:rsidRDefault="00000000">
      <w:pPr>
        <w:spacing w:after="0"/>
      </w:pPr>
      <w:r>
        <w:t xml:space="preserve">Перед </w:t>
      </w:r>
      <w:proofErr w:type="spellStart"/>
      <w:r>
        <w:rPr>
          <w:lang w:val="en-US"/>
        </w:rPr>
        <w:t>ru</w:t>
      </w:r>
      <w:proofErr w:type="spellEnd"/>
      <w:r>
        <w:t xml:space="preserve"> – корневой домен – самый первый домен, в который входят все домены верхнего уровня. В </w:t>
      </w:r>
      <w:r>
        <w:rPr>
          <w:lang w:val="en-US"/>
        </w:rPr>
        <w:t>DNS</w:t>
      </w:r>
      <w:r>
        <w:t xml:space="preserve"> он обозначается пустой строкой, и эта пустая строка отделена от всего остального также точкой.</w:t>
      </w:r>
    </w:p>
    <w:p w14:paraId="0A228A22" w14:textId="77777777" w:rsidR="00F53421" w:rsidRDefault="00000000">
      <w:pPr>
        <w:spacing w:after="0"/>
      </w:pPr>
      <w:proofErr w:type="spellStart"/>
      <w:r>
        <w:rPr>
          <w:lang w:val="en-US"/>
        </w:rPr>
        <w:t>ru</w:t>
      </w:r>
      <w:proofErr w:type="spellEnd"/>
      <w:r>
        <w:t xml:space="preserve"> – домен верхнего уровня</w:t>
      </w:r>
    </w:p>
    <w:p w14:paraId="6A19EFEC" w14:textId="77777777" w:rsidR="00F53421" w:rsidRDefault="00000000">
      <w:pPr>
        <w:spacing w:after="0"/>
      </w:pPr>
      <w:proofErr w:type="spellStart"/>
      <w:r>
        <w:rPr>
          <w:lang w:val="en-US"/>
        </w:rPr>
        <w:t>asozykin</w:t>
      </w:r>
      <w:proofErr w:type="spellEnd"/>
      <w:r>
        <w:t xml:space="preserve"> – домен второго уровня</w:t>
      </w:r>
    </w:p>
    <w:p w14:paraId="00162C12" w14:textId="77777777" w:rsidR="00F53421" w:rsidRDefault="00000000">
      <w:pPr>
        <w:spacing w:after="0"/>
      </w:pPr>
      <w:r>
        <w:rPr>
          <w:lang w:val="en-US"/>
        </w:rPr>
        <w:t>www</w:t>
      </w:r>
      <w:r>
        <w:t xml:space="preserve"> – имя устройства</w:t>
      </w:r>
      <w:r>
        <w:tab/>
      </w:r>
    </w:p>
    <w:p w14:paraId="6DA56143" w14:textId="77777777" w:rsidR="00F53421" w:rsidRDefault="00000000">
      <w:pPr>
        <w:spacing w:after="0"/>
      </w:pPr>
      <w:r>
        <w:t>Существуют домены большей вложенности – бывают домены третьего и четвёртого уровня.</w:t>
      </w:r>
    </w:p>
    <w:p w14:paraId="7C91466B" w14:textId="77777777" w:rsidR="00F53421" w:rsidRDefault="00F53421">
      <w:pPr>
        <w:spacing w:after="0"/>
      </w:pPr>
    </w:p>
    <w:p w14:paraId="6C4760E4" w14:textId="77777777" w:rsidR="00F53421" w:rsidRDefault="00F53421">
      <w:pPr>
        <w:spacing w:after="0"/>
      </w:pPr>
    </w:p>
    <w:p w14:paraId="095D0BEF" w14:textId="77777777" w:rsidR="00F53421" w:rsidRDefault="00F53421">
      <w:pPr>
        <w:spacing w:after="0"/>
      </w:pPr>
    </w:p>
    <w:p w14:paraId="519F821A" w14:textId="77777777" w:rsidR="00F53421" w:rsidRDefault="00000000">
      <w:pPr>
        <w:spacing w:after="0"/>
      </w:pPr>
      <w:r>
        <w:t>Дерево доменных имен.</w:t>
      </w:r>
    </w:p>
    <w:p w14:paraId="6F4EF4B6" w14:textId="77777777" w:rsidR="00F53421" w:rsidRDefault="00000000">
      <w:pPr>
        <w:spacing w:after="0"/>
      </w:pPr>
      <w:r>
        <w:t>Доменные имена объединяются в иерархию доменных имен в виде дерева.</w:t>
      </w:r>
    </w:p>
    <w:p w14:paraId="430EDF15" w14:textId="77777777" w:rsidR="00F53421" w:rsidRDefault="00000000">
      <w:pPr>
        <w:spacing w:after="0"/>
      </w:pPr>
      <w:r>
        <w:rPr>
          <w:noProof/>
        </w:rPr>
        <w:drawing>
          <wp:inline distT="0" distB="0" distL="0" distR="0" wp14:anchorId="12BFC298" wp14:editId="6198EFBF">
            <wp:extent cx="2596515" cy="1692910"/>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9"/>
                    <a:stretch>
                      <a:fillRect/>
                    </a:stretch>
                  </pic:blipFill>
                  <pic:spPr bwMode="auto">
                    <a:xfrm>
                      <a:off x="0" y="0"/>
                      <a:ext cx="2596515" cy="1692910"/>
                    </a:xfrm>
                    <a:prstGeom prst="rect">
                      <a:avLst/>
                    </a:prstGeom>
                  </pic:spPr>
                </pic:pic>
              </a:graphicData>
            </a:graphic>
          </wp:inline>
        </w:drawing>
      </w:r>
    </w:p>
    <w:p w14:paraId="2C90F0F0" w14:textId="77777777" w:rsidR="00F53421" w:rsidRDefault="00F53421">
      <w:pPr>
        <w:spacing w:after="0"/>
      </w:pPr>
    </w:p>
    <w:p w14:paraId="4F77E587" w14:textId="77777777" w:rsidR="00F53421" w:rsidRDefault="00000000">
      <w:pPr>
        <w:spacing w:after="0"/>
      </w:pPr>
      <w:r>
        <w:t>Домены верхнего уровня бывают 2х типов:</w:t>
      </w:r>
    </w:p>
    <w:p w14:paraId="45AD4AAD" w14:textId="77777777" w:rsidR="00F53421" w:rsidRDefault="00000000">
      <w:pPr>
        <w:spacing w:after="0"/>
      </w:pPr>
      <w:r>
        <w:t xml:space="preserve">- домены, которые отвечают за какую-то функциональность, например, домены, выделяемые организациям – </w:t>
      </w:r>
      <w:proofErr w:type="gramStart"/>
      <w:r>
        <w:rPr>
          <w:lang w:val="en-US"/>
        </w:rPr>
        <w:t>org</w:t>
      </w:r>
      <w:r>
        <w:t>(</w:t>
      </w:r>
      <w:proofErr w:type="gramEnd"/>
      <w:r>
        <w:t xml:space="preserve">выделяется некоммерческим организациям), </w:t>
      </w:r>
      <w:proofErr w:type="gramStart"/>
      <w:r>
        <w:rPr>
          <w:lang w:val="en-US"/>
        </w:rPr>
        <w:t>com</w:t>
      </w:r>
      <w:r>
        <w:t>(</w:t>
      </w:r>
      <w:proofErr w:type="gramEnd"/>
      <w:r>
        <w:t xml:space="preserve">выделяется коммерческим организациям), </w:t>
      </w:r>
      <w:proofErr w:type="gramStart"/>
      <w:r>
        <w:rPr>
          <w:lang w:val="en-US"/>
        </w:rPr>
        <w:t>net</w:t>
      </w:r>
      <w:r>
        <w:t>(</w:t>
      </w:r>
      <w:proofErr w:type="gramEnd"/>
      <w:r>
        <w:t>выделяется организациям, которые работают с сетью)</w:t>
      </w:r>
    </w:p>
    <w:p w14:paraId="2416B880" w14:textId="77777777" w:rsidR="00F53421" w:rsidRDefault="00000000">
      <w:pPr>
        <w:spacing w:after="0"/>
      </w:pPr>
      <w:r>
        <w:t xml:space="preserve">- домены, которые соответствуют странам </w:t>
      </w:r>
      <w:proofErr w:type="spellStart"/>
      <w:r>
        <w:rPr>
          <w:lang w:val="en-US"/>
        </w:rPr>
        <w:t>ru</w:t>
      </w:r>
      <w:proofErr w:type="spellEnd"/>
      <w:r>
        <w:t xml:space="preserve">, </w:t>
      </w:r>
      <w:proofErr w:type="spellStart"/>
      <w:r>
        <w:t>рф</w:t>
      </w:r>
      <w:proofErr w:type="spellEnd"/>
      <w:r>
        <w:t xml:space="preserve">. </w:t>
      </w:r>
    </w:p>
    <w:p w14:paraId="16B0BE53" w14:textId="77777777" w:rsidR="00F53421" w:rsidRDefault="00F53421">
      <w:pPr>
        <w:spacing w:after="0"/>
      </w:pPr>
    </w:p>
    <w:p w14:paraId="158235FF" w14:textId="77777777" w:rsidR="00F53421" w:rsidRDefault="00000000">
      <w:pPr>
        <w:spacing w:after="0"/>
      </w:pPr>
      <w:r>
        <w:t>На примере:</w:t>
      </w:r>
    </w:p>
    <w:p w14:paraId="3F5E21D2" w14:textId="77777777" w:rsidR="00F53421" w:rsidRDefault="00000000">
      <w:pPr>
        <w:spacing w:after="0"/>
      </w:pPr>
      <w:r>
        <w:t xml:space="preserve">- </w:t>
      </w:r>
      <w:r>
        <w:rPr>
          <w:lang w:val="en-US"/>
        </w:rPr>
        <w:t>cisco</w:t>
      </w:r>
      <w:r>
        <w:t xml:space="preserve">, </w:t>
      </w:r>
      <w:proofErr w:type="spellStart"/>
      <w:r>
        <w:rPr>
          <w:lang w:val="en-US"/>
        </w:rPr>
        <w:t>youtube</w:t>
      </w:r>
      <w:proofErr w:type="spellEnd"/>
      <w:r>
        <w:t xml:space="preserve">, </w:t>
      </w:r>
      <w:r>
        <w:rPr>
          <w:lang w:val="en-US"/>
        </w:rPr>
        <w:t>Yandex</w:t>
      </w:r>
      <w:r>
        <w:t xml:space="preserve">, </w:t>
      </w:r>
      <w:proofErr w:type="spellStart"/>
      <w:r>
        <w:t>яндекс</w:t>
      </w:r>
      <w:proofErr w:type="spellEnd"/>
      <w:r>
        <w:t xml:space="preserve"> – домены второго уровня</w:t>
      </w:r>
    </w:p>
    <w:p w14:paraId="1944593F" w14:textId="77777777" w:rsidR="00F53421" w:rsidRDefault="00000000">
      <w:pPr>
        <w:spacing w:after="0"/>
      </w:pPr>
      <w:r>
        <w:t xml:space="preserve">- </w:t>
      </w:r>
      <w:r>
        <w:rPr>
          <w:lang w:val="en-US"/>
        </w:rPr>
        <w:t>maps</w:t>
      </w:r>
      <w:r>
        <w:t xml:space="preserve">, </w:t>
      </w:r>
      <w:r>
        <w:rPr>
          <w:lang w:val="en-US"/>
        </w:rPr>
        <w:t>taxi</w:t>
      </w:r>
      <w:r>
        <w:t xml:space="preserve">, </w:t>
      </w:r>
      <w:proofErr w:type="spellStart"/>
      <w:r>
        <w:rPr>
          <w:lang w:val="en-US"/>
        </w:rPr>
        <w:t>eda</w:t>
      </w:r>
      <w:proofErr w:type="spellEnd"/>
      <w:r>
        <w:t xml:space="preserve"> – адреса компьютеров.</w:t>
      </w:r>
    </w:p>
    <w:p w14:paraId="6E208533" w14:textId="77777777" w:rsidR="00F53421" w:rsidRDefault="00F53421">
      <w:pPr>
        <w:spacing w:after="0"/>
      </w:pPr>
    </w:p>
    <w:p w14:paraId="50675EC4" w14:textId="77777777" w:rsidR="00F53421" w:rsidRDefault="00F53421">
      <w:pPr>
        <w:spacing w:after="0"/>
        <w:rPr>
          <w:lang w:val="en-US"/>
        </w:rPr>
      </w:pPr>
    </w:p>
    <w:p w14:paraId="63B868CA" w14:textId="77777777" w:rsidR="004B264D" w:rsidRPr="004B264D" w:rsidRDefault="004B264D">
      <w:pPr>
        <w:spacing w:after="0"/>
        <w:rPr>
          <w:lang w:val="en-US"/>
        </w:rPr>
      </w:pPr>
    </w:p>
    <w:p w14:paraId="28AB5AEC" w14:textId="77777777" w:rsidR="00F53421" w:rsidRDefault="00000000">
      <w:pPr>
        <w:spacing w:after="0"/>
      </w:pPr>
      <w:r>
        <w:lastRenderedPageBreak/>
        <w:t>Как распределяются доменные имена?</w:t>
      </w:r>
    </w:p>
    <w:p w14:paraId="50CBE1C8" w14:textId="77777777" w:rsidR="00F53421" w:rsidRDefault="00000000">
      <w:pPr>
        <w:spacing w:after="0"/>
      </w:pPr>
      <w:r>
        <w:t>Этим занимаются специальные организации, которые называются регистраторы доменных имён.</w:t>
      </w:r>
    </w:p>
    <w:p w14:paraId="38A18B86" w14:textId="77777777" w:rsidR="00F53421" w:rsidRDefault="00000000">
      <w:pPr>
        <w:spacing w:after="0"/>
      </w:pPr>
      <w:r>
        <w:t xml:space="preserve">У корневого домена только один регистратор – </w:t>
      </w:r>
      <w:r>
        <w:rPr>
          <w:lang w:val="en-US"/>
        </w:rPr>
        <w:t>Internet</w:t>
      </w:r>
      <w:r>
        <w:t xml:space="preserve"> </w:t>
      </w:r>
      <w:r>
        <w:rPr>
          <w:lang w:val="en-US"/>
        </w:rPr>
        <w:t>Corporation</w:t>
      </w:r>
      <w:r>
        <w:t xml:space="preserve"> </w:t>
      </w:r>
      <w:r>
        <w:rPr>
          <w:lang w:val="en-US"/>
        </w:rPr>
        <w:t>for</w:t>
      </w:r>
      <w:r>
        <w:t xml:space="preserve"> </w:t>
      </w:r>
      <w:r>
        <w:rPr>
          <w:lang w:val="en-US"/>
        </w:rPr>
        <w:t>Assigned</w:t>
      </w:r>
      <w:r>
        <w:t xml:space="preserve"> </w:t>
      </w:r>
      <w:r>
        <w:rPr>
          <w:lang w:val="en-US"/>
        </w:rPr>
        <w:t>Names</w:t>
      </w:r>
      <w:r>
        <w:t xml:space="preserve"> </w:t>
      </w:r>
      <w:r>
        <w:rPr>
          <w:lang w:val="en-US"/>
        </w:rPr>
        <w:t>and</w:t>
      </w:r>
      <w:r>
        <w:t xml:space="preserve"> </w:t>
      </w:r>
      <w:r>
        <w:rPr>
          <w:lang w:val="en-US"/>
        </w:rPr>
        <w:t>Numbers</w:t>
      </w:r>
      <w:r>
        <w:t xml:space="preserve"> (</w:t>
      </w:r>
      <w:r>
        <w:rPr>
          <w:lang w:val="en-US"/>
        </w:rPr>
        <w:t>ICANN</w:t>
      </w:r>
      <w:r>
        <w:t xml:space="preserve">) – корпорация интернет для распределения имён и чисел. Это таже организация, которая занимается распределением </w:t>
      </w:r>
      <w:r>
        <w:rPr>
          <w:lang w:val="en-US"/>
        </w:rPr>
        <w:t>IP</w:t>
      </w:r>
      <w:r>
        <w:t>-адресов.</w:t>
      </w:r>
    </w:p>
    <w:p w14:paraId="287273AA" w14:textId="77777777" w:rsidR="00F53421" w:rsidRPr="00744041" w:rsidRDefault="00000000">
      <w:pPr>
        <w:spacing w:after="0"/>
      </w:pPr>
      <w:r>
        <w:t xml:space="preserve">Для доменов первого уровня есть несколько регистраторов. Им необходимо получать аккредитацию в </w:t>
      </w:r>
      <w:r>
        <w:rPr>
          <w:lang w:val="en-US"/>
        </w:rPr>
        <w:t>ICANN</w:t>
      </w:r>
      <w:r>
        <w:t>. Для одной и той же зоны может быть один, или несколько регистраторов. Эти регистраторы регистрируют домены второго уровня. Для того, чтобы управлять этими регистраторами обеспечивая, чтобы они действовали согласованно, чтобы несколько регистраторов не регистрировали одно и тоже доменное имя, и не выполняли других конфликтных действий создан Координационный центр национального домена сети Интернет.</w:t>
      </w:r>
    </w:p>
    <w:p w14:paraId="49CC0E62" w14:textId="77777777" w:rsidR="00F53421" w:rsidRPr="00744041" w:rsidRDefault="00F53421">
      <w:pPr>
        <w:spacing w:after="0"/>
      </w:pPr>
    </w:p>
    <w:p w14:paraId="3450A656" w14:textId="77777777" w:rsidR="00F53421" w:rsidRDefault="00000000">
      <w:pPr>
        <w:spacing w:after="0"/>
      </w:pPr>
      <w:r>
        <w:t>Регистрация домена – это платная услуга, доступная организациям и физическим лицам.</w:t>
      </w:r>
      <w:r>
        <w:tab/>
      </w:r>
    </w:p>
    <w:sectPr w:rsidR="00F53421">
      <w:pgSz w:w="11906" w:h="16838"/>
      <w:pgMar w:top="284" w:right="282" w:bottom="284" w:left="42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12F60"/>
    <w:multiLevelType w:val="multilevel"/>
    <w:tmpl w:val="4C3ACA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FE380B"/>
    <w:multiLevelType w:val="multilevel"/>
    <w:tmpl w:val="D56AE8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32194155">
    <w:abstractNumId w:val="1"/>
  </w:num>
  <w:num w:numId="2" w16cid:durableId="570434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21"/>
    <w:rsid w:val="004B264D"/>
    <w:rsid w:val="004C4CCA"/>
    <w:rsid w:val="00744041"/>
    <w:rsid w:val="00F53421"/>
    <w:rsid w:val="00F814C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EA9B"/>
  <w15:docId w15:val="{4AF8C51E-953C-49EA-BA6A-5F73BB4D7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after="160"/>
    </w:pPr>
    <w:rPr>
      <w:rFonts w:ascii="Times New Roman" w:hAnsi="Times New Roman"/>
      <w:sz w:val="28"/>
    </w:rPr>
  </w:style>
  <w:style w:type="paragraph" w:styleId="1">
    <w:name w:val="heading 1"/>
    <w:basedOn w:val="a"/>
    <w:next w:val="a"/>
    <w:link w:val="10"/>
    <w:uiPriority w:val="9"/>
    <w:qFormat/>
    <w:rsid w:val="00BD76B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BD76B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BD76B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BD76B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BD76B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BD76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D76B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D76B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D76B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BD76B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qFormat/>
    <w:rsid w:val="00BD76B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qFormat/>
    <w:rsid w:val="00BD76B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qFormat/>
    <w:rsid w:val="00BD76B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qFormat/>
    <w:rsid w:val="00BD76B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qFormat/>
    <w:rsid w:val="00BD76B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qFormat/>
    <w:rsid w:val="00BD76B9"/>
    <w:rPr>
      <w:rFonts w:eastAsiaTheme="majorEastAsia" w:cstheme="majorBidi"/>
      <w:color w:val="595959" w:themeColor="text1" w:themeTint="A6"/>
      <w:sz w:val="28"/>
    </w:rPr>
  </w:style>
  <w:style w:type="character" w:customStyle="1" w:styleId="80">
    <w:name w:val="Заголовок 8 Знак"/>
    <w:basedOn w:val="a0"/>
    <w:link w:val="8"/>
    <w:uiPriority w:val="9"/>
    <w:semiHidden/>
    <w:qFormat/>
    <w:rsid w:val="00BD76B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qFormat/>
    <w:rsid w:val="00BD76B9"/>
    <w:rPr>
      <w:rFonts w:eastAsiaTheme="majorEastAsia" w:cstheme="majorBidi"/>
      <w:color w:val="272727" w:themeColor="text1" w:themeTint="D8"/>
      <w:sz w:val="28"/>
    </w:rPr>
  </w:style>
  <w:style w:type="character" w:customStyle="1" w:styleId="a3">
    <w:name w:val="Заголовок Знак"/>
    <w:basedOn w:val="a0"/>
    <w:link w:val="a4"/>
    <w:uiPriority w:val="10"/>
    <w:qFormat/>
    <w:rsid w:val="00BD76B9"/>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BD76B9"/>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BD76B9"/>
    <w:rPr>
      <w:rFonts w:ascii="Times New Roman" w:hAnsi="Times New Roman"/>
      <w:i/>
      <w:iCs/>
      <w:color w:val="404040" w:themeColor="text1" w:themeTint="BF"/>
      <w:sz w:val="28"/>
    </w:rPr>
  </w:style>
  <w:style w:type="character" w:styleId="a7">
    <w:name w:val="Intense Emphasis"/>
    <w:basedOn w:val="a0"/>
    <w:uiPriority w:val="21"/>
    <w:qFormat/>
    <w:rsid w:val="00BD76B9"/>
    <w:rPr>
      <w:i/>
      <w:iCs/>
      <w:color w:val="2E74B5" w:themeColor="accent1" w:themeShade="BF"/>
    </w:rPr>
  </w:style>
  <w:style w:type="character" w:customStyle="1" w:styleId="a8">
    <w:name w:val="Выделенная цитата Знак"/>
    <w:basedOn w:val="a0"/>
    <w:link w:val="a9"/>
    <w:uiPriority w:val="30"/>
    <w:qFormat/>
    <w:rsid w:val="00BD76B9"/>
    <w:rPr>
      <w:rFonts w:ascii="Times New Roman" w:hAnsi="Times New Roman"/>
      <w:i/>
      <w:iCs/>
      <w:color w:val="2E74B5" w:themeColor="accent1" w:themeShade="BF"/>
      <w:sz w:val="28"/>
    </w:rPr>
  </w:style>
  <w:style w:type="character" w:styleId="aa">
    <w:name w:val="Intense Reference"/>
    <w:basedOn w:val="a0"/>
    <w:uiPriority w:val="32"/>
    <w:qFormat/>
    <w:rsid w:val="00BD76B9"/>
    <w:rPr>
      <w:b/>
      <w:bCs/>
      <w:smallCaps/>
      <w:color w:val="2E74B5" w:themeColor="accent1" w:themeShade="BF"/>
      <w:spacing w:val="5"/>
    </w:rPr>
  </w:style>
  <w:style w:type="character" w:customStyle="1" w:styleId="InternetLink">
    <w:name w:val="Internet Link"/>
    <w:basedOn w:val="a0"/>
    <w:uiPriority w:val="99"/>
    <w:unhideWhenUsed/>
    <w:qFormat/>
    <w:rsid w:val="00A85962"/>
    <w:rPr>
      <w:color w:val="0563C1" w:themeColor="hyperlink"/>
      <w:u w:val="single"/>
    </w:rPr>
  </w:style>
  <w:style w:type="character" w:styleId="ab">
    <w:name w:val="Unresolved Mention"/>
    <w:basedOn w:val="a0"/>
    <w:uiPriority w:val="99"/>
    <w:semiHidden/>
    <w:unhideWhenUsed/>
    <w:qFormat/>
    <w:rsid w:val="00A85962"/>
    <w:rPr>
      <w:color w:val="605E5C"/>
      <w:shd w:val="clear" w:color="auto" w:fill="E1DFDD"/>
    </w:rPr>
  </w:style>
  <w:style w:type="paragraph" w:styleId="a4">
    <w:name w:val="Title"/>
    <w:basedOn w:val="a"/>
    <w:next w:val="ac"/>
    <w:link w:val="a3"/>
    <w:uiPriority w:val="10"/>
    <w:qFormat/>
    <w:rsid w:val="00BD76B9"/>
    <w:pPr>
      <w:spacing w:after="80"/>
      <w:contextualSpacing/>
    </w:pPr>
    <w:rPr>
      <w:rFonts w:asciiTheme="majorHAnsi" w:eastAsiaTheme="majorEastAsia" w:hAnsiTheme="majorHAnsi" w:cstheme="majorBidi"/>
      <w:spacing w:val="-10"/>
      <w:kern w:val="2"/>
      <w:sz w:val="56"/>
      <w:szCs w:val="56"/>
    </w:rPr>
  </w:style>
  <w:style w:type="paragraph" w:styleId="ac">
    <w:name w:val="Body Text"/>
    <w:basedOn w:val="a"/>
    <w:pPr>
      <w:spacing w:after="140" w:line="276" w:lineRule="auto"/>
    </w:pPr>
  </w:style>
  <w:style w:type="paragraph" w:styleId="ad">
    <w:name w:val="List"/>
    <w:basedOn w:val="ac"/>
    <w:rPr>
      <w:rFonts w:cs="Arial"/>
    </w:rPr>
  </w:style>
  <w:style w:type="paragraph" w:styleId="ae">
    <w:name w:val="caption"/>
    <w:basedOn w:val="a"/>
    <w:qFormat/>
    <w:pPr>
      <w:suppressLineNumbers/>
      <w:spacing w:before="120" w:after="120"/>
    </w:pPr>
    <w:rPr>
      <w:rFonts w:cs="Arial"/>
      <w:i/>
      <w:iCs/>
      <w:sz w:val="24"/>
      <w:szCs w:val="24"/>
    </w:rPr>
  </w:style>
  <w:style w:type="paragraph" w:styleId="af">
    <w:name w:val="index heading"/>
    <w:basedOn w:val="a"/>
    <w:qFormat/>
    <w:pPr>
      <w:suppressLineNumbers/>
    </w:pPr>
    <w:rPr>
      <w:rFonts w:cs="Arial"/>
    </w:rPr>
  </w:style>
  <w:style w:type="paragraph" w:styleId="a6">
    <w:name w:val="Subtitle"/>
    <w:basedOn w:val="a"/>
    <w:next w:val="a"/>
    <w:link w:val="a5"/>
    <w:uiPriority w:val="11"/>
    <w:qFormat/>
    <w:rsid w:val="00BD76B9"/>
    <w:rPr>
      <w:rFonts w:asciiTheme="minorHAnsi" w:eastAsiaTheme="majorEastAsia" w:hAnsiTheme="minorHAnsi" w:cstheme="majorBidi"/>
      <w:color w:val="595959" w:themeColor="text1" w:themeTint="A6"/>
      <w:spacing w:val="15"/>
      <w:szCs w:val="28"/>
    </w:rPr>
  </w:style>
  <w:style w:type="paragraph" w:styleId="22">
    <w:name w:val="Quote"/>
    <w:basedOn w:val="a"/>
    <w:next w:val="a"/>
    <w:link w:val="21"/>
    <w:uiPriority w:val="29"/>
    <w:qFormat/>
    <w:rsid w:val="00BD76B9"/>
    <w:pPr>
      <w:spacing w:before="160"/>
      <w:jc w:val="center"/>
    </w:pPr>
    <w:rPr>
      <w:i/>
      <w:iCs/>
      <w:color w:val="404040" w:themeColor="text1" w:themeTint="BF"/>
    </w:rPr>
  </w:style>
  <w:style w:type="paragraph" w:styleId="af0">
    <w:name w:val="List Paragraph"/>
    <w:basedOn w:val="a"/>
    <w:uiPriority w:val="34"/>
    <w:qFormat/>
    <w:rsid w:val="00BD76B9"/>
    <w:pPr>
      <w:ind w:left="720"/>
      <w:contextualSpacing/>
    </w:pPr>
  </w:style>
  <w:style w:type="paragraph" w:styleId="a9">
    <w:name w:val="Intense Quote"/>
    <w:basedOn w:val="a"/>
    <w:next w:val="a"/>
    <w:link w:val="a8"/>
    <w:uiPriority w:val="30"/>
    <w:qFormat/>
    <w:rsid w:val="00BD76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numbering" w:customStyle="1" w:styleId="af1">
    <w:name w:val="Без списка"/>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3</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dc:description/>
  <cp:lastModifiedBy>Пользователь</cp:lastModifiedBy>
  <cp:revision>19</cp:revision>
  <cp:lastPrinted>2026-02-09T18:48:00Z</cp:lastPrinted>
  <dcterms:created xsi:type="dcterms:W3CDTF">2026-01-31T15:28:00Z</dcterms:created>
  <dcterms:modified xsi:type="dcterms:W3CDTF">2026-03-01T10:34:00Z</dcterms:modified>
  <dc:language>ru-RU</dc:language>
</cp:coreProperties>
</file>