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5941" w14:textId="081739BF" w:rsidR="007951FF" w:rsidRPr="007951FF" w:rsidRDefault="007951FF" w:rsidP="007951FF">
      <w:pPr>
        <w:spacing w:after="0"/>
        <w:jc w:val="both"/>
      </w:pPr>
      <w:r>
        <w:t>Обзор модуля:</w:t>
      </w:r>
    </w:p>
    <w:p w14:paraId="193CC142" w14:textId="08598D7E" w:rsidR="007951FF" w:rsidRPr="007951FF" w:rsidRDefault="007951FF" w:rsidP="007951FF">
      <w:pPr>
        <w:pStyle w:val="a7"/>
        <w:numPr>
          <w:ilvl w:val="0"/>
          <w:numId w:val="1"/>
        </w:numPr>
        <w:spacing w:after="0"/>
        <w:jc w:val="both"/>
      </w:pPr>
      <w:r>
        <w:t>Управление учетными записями пользователей</w:t>
      </w:r>
    </w:p>
    <w:p w14:paraId="5C74E23D" w14:textId="6E95E2A1" w:rsidR="007951FF" w:rsidRDefault="007951FF" w:rsidP="007951FF">
      <w:pPr>
        <w:pStyle w:val="a7"/>
        <w:numPr>
          <w:ilvl w:val="0"/>
          <w:numId w:val="1"/>
        </w:numPr>
        <w:spacing w:after="0"/>
        <w:jc w:val="both"/>
      </w:pPr>
      <w:r>
        <w:t>Управление группами</w:t>
      </w:r>
    </w:p>
    <w:p w14:paraId="0B1822CB" w14:textId="77777777" w:rsidR="007951FF" w:rsidRDefault="007951FF" w:rsidP="007951FF">
      <w:pPr>
        <w:pStyle w:val="a7"/>
        <w:numPr>
          <w:ilvl w:val="0"/>
          <w:numId w:val="1"/>
        </w:numPr>
        <w:spacing w:after="0"/>
        <w:jc w:val="both"/>
      </w:pPr>
      <w:r>
        <w:t>Управление учетными записями компьютеров</w:t>
      </w:r>
    </w:p>
    <w:p w14:paraId="2ED7EBD9" w14:textId="37FB770D" w:rsidR="00F12C76" w:rsidRDefault="007951FF" w:rsidP="007951FF">
      <w:pPr>
        <w:pStyle w:val="a7"/>
        <w:numPr>
          <w:ilvl w:val="0"/>
          <w:numId w:val="1"/>
        </w:numPr>
        <w:spacing w:after="0"/>
        <w:jc w:val="both"/>
      </w:pPr>
      <w:r>
        <w:t>Делегирование администрирования</w:t>
      </w:r>
    </w:p>
    <w:p w14:paraId="68470E04" w14:textId="77777777" w:rsidR="007951FF" w:rsidRDefault="007951FF" w:rsidP="007951FF">
      <w:pPr>
        <w:spacing w:after="0"/>
        <w:jc w:val="both"/>
      </w:pPr>
    </w:p>
    <w:p w14:paraId="0BF9019D" w14:textId="5C23CA7B" w:rsidR="007951FF" w:rsidRDefault="007951FF" w:rsidP="007951FF">
      <w:pPr>
        <w:spacing w:after="0"/>
        <w:jc w:val="both"/>
      </w:pPr>
      <w:r>
        <w:t>Урок 1. Управление учётными записями пользователей.</w:t>
      </w:r>
    </w:p>
    <w:p w14:paraId="6818605A" w14:textId="77777777" w:rsidR="00155FC8" w:rsidRDefault="00155FC8" w:rsidP="007951FF">
      <w:pPr>
        <w:spacing w:after="0"/>
        <w:jc w:val="both"/>
      </w:pPr>
    </w:p>
    <w:p w14:paraId="3B9E7C36" w14:textId="040917C6" w:rsidR="00155FC8" w:rsidRDefault="00155FC8" w:rsidP="007951FF">
      <w:pPr>
        <w:spacing w:after="0"/>
        <w:jc w:val="both"/>
      </w:pPr>
      <w:r>
        <w:t xml:space="preserve"> Для управления объектами </w:t>
      </w:r>
      <w:r>
        <w:rPr>
          <w:lang w:val="en-US"/>
        </w:rPr>
        <w:t>ADDS</w:t>
      </w:r>
      <w:r>
        <w:t xml:space="preserve"> можно использовать следующие графические инструменты:</w:t>
      </w:r>
    </w:p>
    <w:p w14:paraId="4E31B405" w14:textId="5EA3A63D" w:rsidR="00155FC8" w:rsidRPr="00155FC8" w:rsidRDefault="00155FC8" w:rsidP="00155FC8">
      <w:pPr>
        <w:pStyle w:val="a7"/>
        <w:numPr>
          <w:ilvl w:val="0"/>
          <w:numId w:val="2"/>
        </w:numPr>
        <w:spacing w:after="0"/>
        <w:jc w:val="both"/>
        <w:rPr>
          <w:lang w:val="en-US"/>
        </w:rPr>
      </w:pPr>
      <w:r w:rsidRPr="00155FC8">
        <w:rPr>
          <w:lang w:val="en-US"/>
        </w:rPr>
        <w:t>Active Directory Administration snap-ins</w:t>
      </w:r>
      <w:r w:rsidR="00104A87">
        <w:rPr>
          <w:lang w:val="en-US"/>
        </w:rPr>
        <w:t xml:space="preserve"> (</w:t>
      </w:r>
      <w:proofErr w:type="spellStart"/>
      <w:r w:rsidR="00104A87" w:rsidRPr="00104A87">
        <w:rPr>
          <w:lang w:val="en-US"/>
        </w:rPr>
        <w:t>Оснастки</w:t>
      </w:r>
      <w:proofErr w:type="spellEnd"/>
      <w:r w:rsidR="00104A87" w:rsidRPr="00104A87">
        <w:rPr>
          <w:lang w:val="en-US"/>
        </w:rPr>
        <w:t xml:space="preserve"> </w:t>
      </w:r>
      <w:proofErr w:type="spellStart"/>
      <w:r w:rsidR="00104A87" w:rsidRPr="00104A87">
        <w:rPr>
          <w:lang w:val="en-US"/>
        </w:rPr>
        <w:t>админ</w:t>
      </w:r>
      <w:proofErr w:type="spellEnd"/>
      <w:r w:rsidR="00104A87">
        <w:t>и</w:t>
      </w:r>
      <w:proofErr w:type="spellStart"/>
      <w:r w:rsidR="00104A87" w:rsidRPr="00104A87">
        <w:rPr>
          <w:lang w:val="en-US"/>
        </w:rPr>
        <w:t>стрирования</w:t>
      </w:r>
      <w:proofErr w:type="spellEnd"/>
      <w:r w:rsidR="00104A87" w:rsidRPr="00104A87">
        <w:rPr>
          <w:lang w:val="en-US"/>
        </w:rPr>
        <w:t xml:space="preserve"> Active Directory</w:t>
      </w:r>
      <w:r w:rsidR="00104A87">
        <w:rPr>
          <w:lang w:val="en-US"/>
        </w:rPr>
        <w:t>)</w:t>
      </w:r>
    </w:p>
    <w:p w14:paraId="127CEA4F" w14:textId="2A46F815" w:rsidR="00155FC8" w:rsidRPr="00155FC8" w:rsidRDefault="00155FC8" w:rsidP="00155FC8">
      <w:pPr>
        <w:pStyle w:val="a7"/>
        <w:numPr>
          <w:ilvl w:val="0"/>
          <w:numId w:val="2"/>
        </w:numPr>
        <w:spacing w:after="0"/>
        <w:jc w:val="both"/>
        <w:rPr>
          <w:lang w:val="en-US"/>
        </w:rPr>
      </w:pPr>
      <w:r w:rsidRPr="00155FC8">
        <w:rPr>
          <w:lang w:val="en-US"/>
        </w:rPr>
        <w:t>Active Directory Administrative Center</w:t>
      </w:r>
      <w:r w:rsidR="00104A87" w:rsidRPr="00104A87">
        <w:rPr>
          <w:lang w:val="en-US"/>
        </w:rPr>
        <w:t xml:space="preserve"> (</w:t>
      </w:r>
      <w:r w:rsidR="00104A87">
        <w:rPr>
          <w:lang w:val="en-US"/>
        </w:rPr>
        <w:t>ADAC</w:t>
      </w:r>
      <w:r w:rsidR="00104A87" w:rsidRPr="00104A87">
        <w:rPr>
          <w:lang w:val="en-US"/>
        </w:rPr>
        <w:t>)</w:t>
      </w:r>
    </w:p>
    <w:p w14:paraId="2B2FE679" w14:textId="77777777" w:rsidR="00155FC8" w:rsidRDefault="00155FC8" w:rsidP="00155FC8">
      <w:pPr>
        <w:pStyle w:val="a7"/>
        <w:spacing w:after="0"/>
        <w:jc w:val="both"/>
        <w:rPr>
          <w:lang w:val="en-US"/>
        </w:rPr>
      </w:pPr>
    </w:p>
    <w:p w14:paraId="09DE82ED" w14:textId="2441E432" w:rsidR="00155FC8" w:rsidRDefault="00155FC8" w:rsidP="00155FC8">
      <w:pPr>
        <w:spacing w:after="0"/>
        <w:jc w:val="both"/>
      </w:pPr>
      <w:r>
        <w:t>Инструменты командной строки:</w:t>
      </w:r>
    </w:p>
    <w:p w14:paraId="6D6BB08A" w14:textId="625C5FC2" w:rsidR="00155FC8" w:rsidRPr="00155FC8" w:rsidRDefault="00155FC8" w:rsidP="00155FC8">
      <w:pPr>
        <w:pStyle w:val="a7"/>
        <w:numPr>
          <w:ilvl w:val="0"/>
          <w:numId w:val="3"/>
        </w:numPr>
        <w:spacing w:after="0"/>
        <w:jc w:val="both"/>
        <w:rPr>
          <w:lang w:val="en-US"/>
        </w:rPr>
      </w:pPr>
      <w:r w:rsidRPr="00155FC8">
        <w:rPr>
          <w:lang w:val="en-US"/>
        </w:rPr>
        <w:t>Active Directory module in Windows PowerShell</w:t>
      </w:r>
    </w:p>
    <w:p w14:paraId="0191F641" w14:textId="0132AB09" w:rsidR="00155FC8" w:rsidRDefault="00155FC8" w:rsidP="00155FC8">
      <w:pPr>
        <w:pStyle w:val="a7"/>
        <w:numPr>
          <w:ilvl w:val="0"/>
          <w:numId w:val="3"/>
        </w:numPr>
        <w:spacing w:after="0"/>
        <w:jc w:val="both"/>
        <w:rPr>
          <w:lang w:val="en-US"/>
        </w:rPr>
      </w:pPr>
      <w:r w:rsidRPr="00155FC8">
        <w:rPr>
          <w:lang w:val="en-US"/>
        </w:rPr>
        <w:t>Directory Service commands</w:t>
      </w:r>
    </w:p>
    <w:p w14:paraId="6C4902E8" w14:textId="77777777" w:rsidR="00104A87" w:rsidRDefault="00104A87" w:rsidP="00104A87">
      <w:pPr>
        <w:spacing w:after="0"/>
        <w:jc w:val="both"/>
        <w:rPr>
          <w:lang w:val="en-US"/>
        </w:rPr>
      </w:pPr>
    </w:p>
    <w:p w14:paraId="78C4700F" w14:textId="3E6DF5B4" w:rsidR="00104A87" w:rsidRDefault="00104A87" w:rsidP="00104A87">
      <w:pPr>
        <w:spacing w:after="0"/>
        <w:jc w:val="both"/>
      </w:pPr>
      <w:r>
        <w:t>Доп утилиты:</w:t>
      </w:r>
    </w:p>
    <w:p w14:paraId="5CBFC801" w14:textId="13CF6952" w:rsidR="00104A87" w:rsidRPr="00110C08" w:rsidRDefault="00104A87" w:rsidP="00110C08">
      <w:pPr>
        <w:pStyle w:val="a7"/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110C08">
        <w:rPr>
          <w:lang w:val="en-US"/>
        </w:rPr>
        <w:t>ldp</w:t>
      </w:r>
      <w:proofErr w:type="spellEnd"/>
      <w:r w:rsidRPr="00104A87">
        <w:t>.</w:t>
      </w:r>
      <w:r w:rsidRPr="00110C08">
        <w:rPr>
          <w:lang w:val="en-US"/>
        </w:rPr>
        <w:t>exe</w:t>
      </w:r>
      <w:r w:rsidRPr="00104A87">
        <w:t xml:space="preserve"> (</w:t>
      </w:r>
      <w:r w:rsidRPr="00110C08">
        <w:rPr>
          <w:lang w:val="en-US"/>
        </w:rPr>
        <w:t>LDP</w:t>
      </w:r>
      <w:r w:rsidRPr="00104A87">
        <w:t>)</w:t>
      </w:r>
    </w:p>
    <w:p w14:paraId="09E70A06" w14:textId="11F2C8B6" w:rsidR="00104A87" w:rsidRDefault="00104A87" w:rsidP="00110C08">
      <w:pPr>
        <w:pStyle w:val="a7"/>
        <w:numPr>
          <w:ilvl w:val="0"/>
          <w:numId w:val="4"/>
        </w:numPr>
        <w:spacing w:after="0"/>
        <w:jc w:val="both"/>
        <w:rPr>
          <w:lang w:val="en-US"/>
        </w:rPr>
      </w:pPr>
      <w:r w:rsidRPr="00110C08">
        <w:rPr>
          <w:lang w:val="en-US"/>
        </w:rPr>
        <w:t>ADSI Edit (Active Directory Service Interfaces Editor)</w:t>
      </w:r>
    </w:p>
    <w:p w14:paraId="54869FF6" w14:textId="298B0927" w:rsidR="00110C08" w:rsidRPr="00F06373" w:rsidRDefault="00110C08" w:rsidP="00110C08">
      <w:pPr>
        <w:pStyle w:val="a7"/>
        <w:numPr>
          <w:ilvl w:val="0"/>
          <w:numId w:val="4"/>
        </w:numPr>
        <w:spacing w:after="0"/>
        <w:jc w:val="both"/>
        <w:rPr>
          <w:lang w:val="en-US"/>
        </w:rPr>
      </w:pPr>
      <w:r>
        <w:t>И др.</w:t>
      </w:r>
    </w:p>
    <w:p w14:paraId="73079E9E" w14:textId="77777777" w:rsidR="00F06373" w:rsidRDefault="00F06373" w:rsidP="00F06373">
      <w:pPr>
        <w:spacing w:after="0"/>
        <w:jc w:val="both"/>
      </w:pPr>
    </w:p>
    <w:p w14:paraId="2E276AD2" w14:textId="43E8CA50" w:rsidR="00F06373" w:rsidRDefault="00F06373" w:rsidP="00F06373">
      <w:pPr>
        <w:spacing w:after="0"/>
        <w:jc w:val="both"/>
      </w:pPr>
      <w:r>
        <w:t>Создание пользователей.</w:t>
      </w:r>
    </w:p>
    <w:p w14:paraId="08C1FD82" w14:textId="1E1EB09E" w:rsidR="00F06373" w:rsidRDefault="00F06373" w:rsidP="00F06373">
      <w:pPr>
        <w:spacing w:after="0"/>
        <w:jc w:val="both"/>
      </w:pPr>
      <w:r>
        <w:t>Это можно делать многими разными способами.</w:t>
      </w:r>
    </w:p>
    <w:p w14:paraId="7C992870" w14:textId="10435767" w:rsidR="00F06373" w:rsidRDefault="00F06373" w:rsidP="00F06373">
      <w:pPr>
        <w:spacing w:after="0"/>
        <w:jc w:val="both"/>
      </w:pPr>
      <w:r>
        <w:t>В любом случае, вся процедура создания пользователей сводится к появлению новой записи в БД, в соответствующей таблице.</w:t>
      </w:r>
    </w:p>
    <w:p w14:paraId="062370A7" w14:textId="1502E2B9" w:rsidR="00F06373" w:rsidRDefault="00F06373" w:rsidP="00F06373">
      <w:pPr>
        <w:spacing w:after="0"/>
        <w:jc w:val="both"/>
      </w:pPr>
      <w:r>
        <w:rPr>
          <w:noProof/>
        </w:rPr>
        <w:drawing>
          <wp:inline distT="0" distB="0" distL="0" distR="0" wp14:anchorId="2AC0893C" wp14:editId="7372BD5A">
            <wp:extent cx="5939790" cy="2930525"/>
            <wp:effectExtent l="0" t="0" r="3810" b="3175"/>
            <wp:docPr id="124519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90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8675" w14:textId="789ABF8F" w:rsidR="00F06373" w:rsidRDefault="00F06373" w:rsidP="00F06373">
      <w:pPr>
        <w:spacing w:after="0"/>
        <w:jc w:val="both"/>
      </w:pPr>
      <w:r>
        <w:rPr>
          <w:lang w:val="en-US"/>
        </w:rPr>
        <w:t>User</w:t>
      </w:r>
      <w:r w:rsidRPr="00F06373">
        <w:t xml:space="preserve"> </w:t>
      </w:r>
      <w:r>
        <w:rPr>
          <w:lang w:val="en-US"/>
        </w:rPr>
        <w:t>UPN</w:t>
      </w:r>
      <w:r w:rsidRPr="00F06373">
        <w:t xml:space="preserve"> </w:t>
      </w:r>
      <w:r>
        <w:rPr>
          <w:lang w:val="en-US"/>
        </w:rPr>
        <w:t>Logon</w:t>
      </w:r>
      <w:r w:rsidRPr="00F06373">
        <w:t xml:space="preserve"> – </w:t>
      </w:r>
      <w:r>
        <w:t>условно говоря логин, который состоит из двух частей: левая – имя пользователя, правая – домен, в котором он создаётся.</w:t>
      </w:r>
    </w:p>
    <w:p w14:paraId="0617E393" w14:textId="77777777" w:rsidR="00F06373" w:rsidRDefault="00F06373" w:rsidP="00F06373">
      <w:pPr>
        <w:spacing w:after="0"/>
        <w:jc w:val="both"/>
      </w:pPr>
    </w:p>
    <w:p w14:paraId="66A67792" w14:textId="72E53FB5" w:rsidR="00F06373" w:rsidRDefault="00C3695F" w:rsidP="00F06373">
      <w:pPr>
        <w:spacing w:after="0"/>
        <w:jc w:val="both"/>
      </w:pPr>
      <w:r>
        <w:rPr>
          <w:lang w:val="en-US"/>
        </w:rPr>
        <w:lastRenderedPageBreak/>
        <w:t>Password</w:t>
      </w:r>
      <w:r>
        <w:t xml:space="preserve">. </w:t>
      </w:r>
      <w:r w:rsidR="00F06373">
        <w:t xml:space="preserve">Служба каталогов, которой является </w:t>
      </w:r>
      <w:r w:rsidR="00F06373">
        <w:rPr>
          <w:lang w:val="en-US"/>
        </w:rPr>
        <w:t>AD</w:t>
      </w:r>
      <w:r w:rsidR="00F06373">
        <w:t xml:space="preserve">, умеет в том числе хранить пароли. По умолчанию пароли </w:t>
      </w:r>
      <w:r>
        <w:t>хранятся,</w:t>
      </w:r>
      <w:r w:rsidR="00F06373">
        <w:t xml:space="preserve"> используя необратимое шифрование, и если контроллер домена украдут, то их не восстановят</w:t>
      </w:r>
      <w:r>
        <w:t>, по умолчанию их расшифровать нельзя.</w:t>
      </w:r>
      <w:r w:rsidR="00F06373">
        <w:t xml:space="preserve"> Но это по идее настраивается, и можно сделать так, чтобы пароли хранились в обратимом шифровании, но в таком случае, если зашифрованную базу украдут, то её смогут расшифровать.</w:t>
      </w:r>
    </w:p>
    <w:p w14:paraId="646FFC48" w14:textId="77777777" w:rsidR="00C3695F" w:rsidRDefault="00C3695F" w:rsidP="00F06373">
      <w:pPr>
        <w:spacing w:after="0"/>
        <w:jc w:val="both"/>
      </w:pPr>
    </w:p>
    <w:p w14:paraId="068BC66B" w14:textId="56CC3242" w:rsidR="00C3695F" w:rsidRDefault="00C3695F" w:rsidP="00F06373">
      <w:pPr>
        <w:spacing w:after="0"/>
        <w:jc w:val="both"/>
      </w:pPr>
      <w:r>
        <w:rPr>
          <w:lang w:val="en-US"/>
        </w:rPr>
        <w:t>Create</w:t>
      </w:r>
      <w:r w:rsidRPr="00C3695F">
        <w:t xml:space="preserve"> </w:t>
      </w:r>
      <w:r>
        <w:rPr>
          <w:lang w:val="en-US"/>
        </w:rPr>
        <w:t>in</w:t>
      </w:r>
      <w:r w:rsidRPr="00C3695F">
        <w:t xml:space="preserve">. </w:t>
      </w:r>
      <w:r>
        <w:t xml:space="preserve">Где создавать, в какой области БД, в каком подразделении создать пользователя. По умолчанию предлагает создать в </w:t>
      </w:r>
      <w:proofErr w:type="spellStart"/>
      <w:r>
        <w:t>оушке</w:t>
      </w:r>
      <w:proofErr w:type="spellEnd"/>
      <w:r>
        <w:t xml:space="preserve"> </w:t>
      </w:r>
      <w:r>
        <w:rPr>
          <w:lang w:val="en-US"/>
        </w:rPr>
        <w:t>Managers</w:t>
      </w:r>
      <w:r w:rsidRPr="00C3695F">
        <w:t xml:space="preserve"> </w:t>
      </w:r>
      <w:proofErr w:type="spellStart"/>
      <w:r>
        <w:rPr>
          <w:lang w:val="en-US"/>
        </w:rPr>
        <w:t>Adatum</w:t>
      </w:r>
      <w:proofErr w:type="spellEnd"/>
      <w:r w:rsidRPr="00C3695F">
        <w:t xml:space="preserve"> </w:t>
      </w:r>
      <w:r>
        <w:rPr>
          <w:lang w:val="en-US"/>
        </w:rPr>
        <w:t>com</w:t>
      </w:r>
      <w:r w:rsidRPr="00C3695F">
        <w:t xml:space="preserve">. </w:t>
      </w:r>
      <w:r>
        <w:t xml:space="preserve">Но на самом деле, все пользователи, создаваемые по умолчанию, будут попадать в контейнер </w:t>
      </w:r>
      <w:r>
        <w:rPr>
          <w:lang w:val="en-US"/>
        </w:rPr>
        <w:t>Users</w:t>
      </w:r>
      <w:r w:rsidRPr="00C3695F">
        <w:t>.</w:t>
      </w:r>
      <w:r>
        <w:t xml:space="preserve"> Контейнер, это не </w:t>
      </w:r>
      <w:proofErr w:type="spellStart"/>
      <w:r>
        <w:t>оушка</w:t>
      </w:r>
      <w:proofErr w:type="spellEnd"/>
      <w:r>
        <w:t>, на него нельзя вешать групповые политики, и многое др.</w:t>
      </w:r>
    </w:p>
    <w:p w14:paraId="06DCB88F" w14:textId="77777777" w:rsidR="00C3695F" w:rsidRDefault="00C3695F" w:rsidP="00F06373">
      <w:pPr>
        <w:spacing w:after="0"/>
        <w:jc w:val="both"/>
      </w:pPr>
    </w:p>
    <w:p w14:paraId="280ECAF1" w14:textId="1028033B" w:rsidR="00C3695F" w:rsidRDefault="00C3695F" w:rsidP="00F06373">
      <w:pPr>
        <w:spacing w:after="0"/>
        <w:jc w:val="both"/>
      </w:pPr>
      <w:r>
        <w:rPr>
          <w:lang w:val="en-US"/>
        </w:rPr>
        <w:t>Protect</w:t>
      </w:r>
      <w:r w:rsidRPr="00C3695F">
        <w:t xml:space="preserve"> </w:t>
      </w:r>
      <w:r>
        <w:rPr>
          <w:lang w:val="en-US"/>
        </w:rPr>
        <w:t>from</w:t>
      </w:r>
      <w:r w:rsidRPr="00C3695F">
        <w:t xml:space="preserve"> </w:t>
      </w:r>
      <w:r>
        <w:rPr>
          <w:lang w:val="en-US"/>
        </w:rPr>
        <w:t>accidental</w:t>
      </w:r>
      <w:r w:rsidRPr="00C3695F">
        <w:t xml:space="preserve"> </w:t>
      </w:r>
      <w:r>
        <w:rPr>
          <w:lang w:val="en-US"/>
        </w:rPr>
        <w:t>deletion</w:t>
      </w:r>
      <w:r w:rsidRPr="00C3695F">
        <w:t xml:space="preserve"> (</w:t>
      </w:r>
      <w:r>
        <w:t>Защита от случайного удаления</w:t>
      </w:r>
      <w:r w:rsidRPr="00C3695F">
        <w:t>)</w:t>
      </w:r>
      <w:r>
        <w:t>. При выставлении этой галки удалить, или переместить пользователя будет нельзя</w:t>
      </w:r>
      <w:r w:rsidR="0041710E">
        <w:t>. Чтобы её всё-таки удалить или переместить, нужно галку снять.</w:t>
      </w:r>
    </w:p>
    <w:p w14:paraId="1C5C6B18" w14:textId="77777777" w:rsidR="0041710E" w:rsidRDefault="0041710E" w:rsidP="00F06373">
      <w:pPr>
        <w:spacing w:after="0"/>
        <w:jc w:val="both"/>
      </w:pPr>
    </w:p>
    <w:p w14:paraId="2A3C1F40" w14:textId="2AB8CEF8" w:rsidR="0041710E" w:rsidRPr="00086139" w:rsidRDefault="0041710E" w:rsidP="00F06373">
      <w:pPr>
        <w:spacing w:after="0"/>
        <w:jc w:val="both"/>
      </w:pPr>
      <w:r>
        <w:rPr>
          <w:lang w:val="en-US"/>
        </w:rPr>
        <w:t>Log</w:t>
      </w:r>
      <w:r w:rsidRPr="0041710E">
        <w:t xml:space="preserve"> </w:t>
      </w:r>
      <w:r>
        <w:rPr>
          <w:lang w:val="en-US"/>
        </w:rPr>
        <w:t>on</w:t>
      </w:r>
      <w:r w:rsidRPr="0041710E">
        <w:t xml:space="preserve"> </w:t>
      </w:r>
      <w:r>
        <w:rPr>
          <w:lang w:val="en-US"/>
        </w:rPr>
        <w:t>hours</w:t>
      </w:r>
      <w:r w:rsidRPr="0041710E">
        <w:t>…</w:t>
      </w:r>
      <w:r>
        <w:t>Часы</w:t>
      </w:r>
      <w:r w:rsidRPr="0041710E">
        <w:t xml:space="preserve"> </w:t>
      </w:r>
      <w:r>
        <w:t>входа</w:t>
      </w:r>
      <w:r w:rsidRPr="0041710E">
        <w:t xml:space="preserve"> </w:t>
      </w:r>
      <w:r>
        <w:t xml:space="preserve">в систему. Настройка времени, в которое пользователь может входить. И если он попытается зайти в иное время – не то, которое прописано в </w:t>
      </w:r>
      <w:r>
        <w:rPr>
          <w:lang w:val="en-US"/>
        </w:rPr>
        <w:t>log</w:t>
      </w:r>
      <w:r w:rsidRPr="0041710E">
        <w:t xml:space="preserve"> </w:t>
      </w:r>
      <w:r>
        <w:rPr>
          <w:lang w:val="en-US"/>
        </w:rPr>
        <w:t>on</w:t>
      </w:r>
      <w:r w:rsidRPr="0041710E">
        <w:t xml:space="preserve"> </w:t>
      </w:r>
      <w:r>
        <w:rPr>
          <w:lang w:val="en-US"/>
        </w:rPr>
        <w:t>hours</w:t>
      </w:r>
      <w:r w:rsidRPr="0041710E">
        <w:t xml:space="preserve"> </w:t>
      </w:r>
      <w:r>
        <w:t>–</w:t>
      </w:r>
      <w:r w:rsidRPr="0041710E">
        <w:t xml:space="preserve"> </w:t>
      </w:r>
      <w:r>
        <w:t>то его не пустят. Если пользователь был в системе на момент окончания времени – он там и останется и его не выкинет. Это ограничение времени именно на возможность залогинится</w:t>
      </w:r>
      <w:r w:rsidR="004E0CF4">
        <w:t xml:space="preserve">, т.е. ограничение в праве сбегать с учётными данными на контроллер домена, предъявить учётку, и получить </w:t>
      </w:r>
      <w:r w:rsidR="004E0CF4">
        <w:rPr>
          <w:lang w:val="en-US"/>
        </w:rPr>
        <w:t>TGT</w:t>
      </w:r>
      <w:r w:rsidR="004E0CF4" w:rsidRPr="004E0CF4">
        <w:t>.</w:t>
      </w:r>
      <w:r w:rsidR="00086139" w:rsidRPr="00086139">
        <w:t xml:space="preserve"> Срок жизни билета TGT (</w:t>
      </w:r>
      <w:proofErr w:type="spellStart"/>
      <w:r w:rsidR="00086139" w:rsidRPr="00086139">
        <w:t>Ticket-Granting</w:t>
      </w:r>
      <w:proofErr w:type="spellEnd"/>
      <w:r w:rsidR="00086139" w:rsidRPr="00086139">
        <w:t xml:space="preserve"> </w:t>
      </w:r>
      <w:proofErr w:type="spellStart"/>
      <w:r w:rsidR="00086139" w:rsidRPr="00086139">
        <w:t>Ticket</w:t>
      </w:r>
      <w:proofErr w:type="spellEnd"/>
      <w:r w:rsidR="00086139" w:rsidRPr="00086139">
        <w:t xml:space="preserve">) в протоколе </w:t>
      </w:r>
      <w:proofErr w:type="spellStart"/>
      <w:r w:rsidR="00086139" w:rsidRPr="00086139">
        <w:t>Kerberos</w:t>
      </w:r>
      <w:proofErr w:type="spellEnd"/>
      <w:r w:rsidR="00086139" w:rsidRPr="00086139">
        <w:t>, используемом в Active Directory по умолчанию, составляет 10 часов.</w:t>
      </w:r>
    </w:p>
    <w:p w14:paraId="6F26C0CC" w14:textId="77777777" w:rsidR="0041710E" w:rsidRDefault="0041710E" w:rsidP="00F06373">
      <w:pPr>
        <w:spacing w:after="0"/>
        <w:jc w:val="both"/>
      </w:pPr>
    </w:p>
    <w:p w14:paraId="3B16DA1C" w14:textId="77777777" w:rsidR="00570493" w:rsidRDefault="00F026E1" w:rsidP="00F06373">
      <w:pPr>
        <w:spacing w:after="0"/>
        <w:jc w:val="both"/>
        <w:rPr>
          <w:lang w:val="en-US"/>
        </w:rPr>
      </w:pPr>
      <w:r>
        <w:t>Можно указать, где будет храниться профиль пользователя.</w:t>
      </w:r>
    </w:p>
    <w:p w14:paraId="247E38F4" w14:textId="3ADE838A" w:rsidR="00F026E1" w:rsidRDefault="00570493" w:rsidP="00570493">
      <w:pPr>
        <w:spacing w:after="0"/>
      </w:pPr>
      <w:r>
        <w:t xml:space="preserve">Это про те папки, которые </w:t>
      </w:r>
      <w:r>
        <w:t>будут являться частью профиля</w:t>
      </w:r>
      <w:r>
        <w:t>, но не будут попадать в перемещаемый профиль.</w:t>
      </w:r>
      <w:r w:rsidR="00F026E1">
        <w:br/>
      </w:r>
      <w:r w:rsidR="00F026E1">
        <w:rPr>
          <w:noProof/>
        </w:rPr>
        <w:drawing>
          <wp:inline distT="0" distB="0" distL="0" distR="0" wp14:anchorId="0D964E80" wp14:editId="2DEE8CA3">
            <wp:extent cx="3403600" cy="953328"/>
            <wp:effectExtent l="0" t="0" r="6350" b="0"/>
            <wp:docPr id="143131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11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107" cy="9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5D8D" w14:textId="38B1EA6B" w:rsidR="00F026E1" w:rsidRPr="00F026E1" w:rsidRDefault="00F026E1" w:rsidP="00F06373">
      <w:pPr>
        <w:spacing w:after="0"/>
        <w:jc w:val="both"/>
      </w:pPr>
      <w:r>
        <w:t>На изображении</w:t>
      </w:r>
      <w:r w:rsidRPr="00F026E1">
        <w:t xml:space="preserve"> </w:t>
      </w:r>
      <w:r>
        <w:t xml:space="preserve">профиль пользователя перемещается на сервер </w:t>
      </w:r>
      <w:r w:rsidRPr="00AF3F35">
        <w:t>\\</w:t>
      </w:r>
      <w:r w:rsidRPr="00AF3F35">
        <w:rPr>
          <w:lang w:val="en-US"/>
        </w:rPr>
        <w:t>lon</w:t>
      </w:r>
      <w:r w:rsidRPr="00AF3F35">
        <w:t>-</w:t>
      </w:r>
      <w:r w:rsidRPr="00AF3F35">
        <w:rPr>
          <w:lang w:val="en-US"/>
        </w:rPr>
        <w:t>dc</w:t>
      </w:r>
      <w:r w:rsidRPr="00AF3F35">
        <w:t>1\</w:t>
      </w:r>
      <w:r>
        <w:t xml:space="preserve">, и подключить эту папу в качестве локального диска </w:t>
      </w:r>
      <w:r>
        <w:rPr>
          <w:lang w:val="en-US"/>
        </w:rPr>
        <w:t>Z</w:t>
      </w:r>
      <w:r w:rsidRPr="00F026E1">
        <w:t>.</w:t>
      </w:r>
    </w:p>
    <w:p w14:paraId="1F89DBC1" w14:textId="0E00AE0B" w:rsidR="00F026E1" w:rsidRDefault="00F026E1" w:rsidP="00F06373">
      <w:pPr>
        <w:spacing w:after="0"/>
        <w:jc w:val="both"/>
      </w:pPr>
      <w:r>
        <w:t>Это указание, где хранить часть папок пользователя</w:t>
      </w:r>
      <w:r w:rsidR="00AF3F35">
        <w:t xml:space="preserve"> (</w:t>
      </w:r>
      <w:r w:rsidR="00AF3F35">
        <w:rPr>
          <w:lang w:val="en-US"/>
        </w:rPr>
        <w:t>application</w:t>
      </w:r>
      <w:r w:rsidR="00AF3F35" w:rsidRPr="00AF3F35">
        <w:t xml:space="preserve"> </w:t>
      </w:r>
      <w:r w:rsidR="00AF3F35">
        <w:rPr>
          <w:lang w:val="en-US"/>
        </w:rPr>
        <w:t>data</w:t>
      </w:r>
      <w:r w:rsidR="00AF3F35">
        <w:t xml:space="preserve">, меню пуск, и </w:t>
      </w:r>
      <w:proofErr w:type="spellStart"/>
      <w:r w:rsidR="00AF3F35">
        <w:t>др</w:t>
      </w:r>
      <w:proofErr w:type="spellEnd"/>
      <w:r w:rsidR="00AF3F35">
        <w:t xml:space="preserve">). По умолчанию, когда юзер входит в систему впервые, то создаются папки с его локальным профилем в папке </w:t>
      </w:r>
      <w:r w:rsidR="00AF3F35">
        <w:rPr>
          <w:lang w:val="en-US"/>
        </w:rPr>
        <w:t>C</w:t>
      </w:r>
      <w:r w:rsidR="00AF3F35" w:rsidRPr="00AF3F35">
        <w:t>/</w:t>
      </w:r>
      <w:r w:rsidR="00AF3F35">
        <w:rPr>
          <w:lang w:val="en-US"/>
        </w:rPr>
        <w:t>Users</w:t>
      </w:r>
      <w:r w:rsidR="00AF3F35" w:rsidRPr="00AF3F35">
        <w:t xml:space="preserve">/ </w:t>
      </w:r>
      <w:proofErr w:type="gramStart"/>
      <w:r w:rsidR="00AF3F35" w:rsidRPr="00AF3F35">
        <w:t xml:space="preserve">- </w:t>
      </w:r>
      <w:r w:rsidR="00AF3F35">
        <w:t>это</w:t>
      </w:r>
      <w:proofErr w:type="gramEnd"/>
      <w:r w:rsidR="00AF3F35">
        <w:t xml:space="preserve"> не всегда удобно, и желательно, чтобы они создавались именно там. Особенно, если много машин, на которые могут ходить много разных пользователей. Удобнее, если все данные пользователя будут храниться в одном месте, и пользователь заходит на машину, и у него весь профиль подтягивается по сети. И тогда очень удобно </w:t>
      </w:r>
      <w:r w:rsidR="009B2723">
        <w:t xml:space="preserve">- </w:t>
      </w:r>
      <w:r w:rsidR="00AF3F35">
        <w:t>у него будут сохраняться все настройки, и др.</w:t>
      </w:r>
    </w:p>
    <w:p w14:paraId="54AAC9BA" w14:textId="3D4B0FB5" w:rsidR="00AF3F35" w:rsidRDefault="00AF3F35" w:rsidP="00E06C1B">
      <w:pPr>
        <w:pStyle w:val="a7"/>
        <w:numPr>
          <w:ilvl w:val="0"/>
          <w:numId w:val="5"/>
        </w:numPr>
        <w:spacing w:after="0"/>
        <w:jc w:val="both"/>
      </w:pPr>
      <w:r>
        <w:lastRenderedPageBreak/>
        <w:t>Задаём это значение в поле профиль, куда пользователь будет иметь право писать файлы.</w:t>
      </w:r>
    </w:p>
    <w:p w14:paraId="219860CA" w14:textId="059B0BD8" w:rsidR="00AF3F35" w:rsidRDefault="00AF3F35" w:rsidP="00E06C1B">
      <w:pPr>
        <w:pStyle w:val="a7"/>
        <w:numPr>
          <w:ilvl w:val="0"/>
          <w:numId w:val="5"/>
        </w:numPr>
        <w:spacing w:after="0"/>
        <w:jc w:val="both"/>
      </w:pPr>
      <w:r>
        <w:t>После этого следующий логин в систему приведёт к тому, что в этом месте, которое мы указали создадутся папки для профиля.</w:t>
      </w:r>
    </w:p>
    <w:p w14:paraId="57BC3D98" w14:textId="7E1BBE45" w:rsidR="00E06C1B" w:rsidRDefault="00E06C1B" w:rsidP="00E06C1B">
      <w:pPr>
        <w:pStyle w:val="a7"/>
        <w:numPr>
          <w:ilvl w:val="0"/>
          <w:numId w:val="5"/>
        </w:numPr>
        <w:spacing w:after="0"/>
        <w:jc w:val="both"/>
      </w:pPr>
      <w:r>
        <w:t>И начиная с этого момента все входы в систему во всем домене будут уже использовать именно эти папки – не создавать новые, а использовать эти старые.</w:t>
      </w:r>
    </w:p>
    <w:p w14:paraId="38B5AFB7" w14:textId="77777777" w:rsidR="00E06C1B" w:rsidRDefault="00E06C1B" w:rsidP="00E06C1B">
      <w:pPr>
        <w:spacing w:after="0"/>
        <w:jc w:val="both"/>
      </w:pPr>
    </w:p>
    <w:p w14:paraId="0ACCAE5E" w14:textId="43B2513B" w:rsidR="00E06C1B" w:rsidRPr="00570493" w:rsidRDefault="00E06C1B" w:rsidP="00E06C1B">
      <w:pPr>
        <w:spacing w:after="0"/>
        <w:jc w:val="both"/>
        <w:rPr>
          <w:lang w:val="en-US"/>
        </w:rPr>
      </w:pPr>
      <w:r>
        <w:t xml:space="preserve">Вообще профиль состоит их 2х частей – постоянной и плавающей, перемещаемой. </w:t>
      </w:r>
      <w:r w:rsidR="009B2723">
        <w:t>Например,</w:t>
      </w:r>
      <w:r>
        <w:t xml:space="preserve"> настройки </w:t>
      </w:r>
      <w:proofErr w:type="spellStart"/>
      <w:r>
        <w:t>рабстола</w:t>
      </w:r>
      <w:proofErr w:type="spellEnd"/>
      <w:r>
        <w:t xml:space="preserve"> – это перемещаемый профиль, они независимы для каждой машины, но их тоже можно переместить.</w:t>
      </w:r>
    </w:p>
    <w:sectPr w:rsidR="00E06C1B" w:rsidRPr="0057049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5DCF"/>
    <w:multiLevelType w:val="hybridMultilevel"/>
    <w:tmpl w:val="1A268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66927"/>
    <w:multiLevelType w:val="hybridMultilevel"/>
    <w:tmpl w:val="B9B26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A6466"/>
    <w:multiLevelType w:val="hybridMultilevel"/>
    <w:tmpl w:val="E384B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056B3"/>
    <w:multiLevelType w:val="hybridMultilevel"/>
    <w:tmpl w:val="C5A4C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3182E"/>
    <w:multiLevelType w:val="hybridMultilevel"/>
    <w:tmpl w:val="8CD8A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535522">
    <w:abstractNumId w:val="4"/>
  </w:num>
  <w:num w:numId="2" w16cid:durableId="912858675">
    <w:abstractNumId w:val="1"/>
  </w:num>
  <w:num w:numId="3" w16cid:durableId="605775766">
    <w:abstractNumId w:val="2"/>
  </w:num>
  <w:num w:numId="4" w16cid:durableId="1796171383">
    <w:abstractNumId w:val="0"/>
  </w:num>
  <w:num w:numId="5" w16cid:durableId="968896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5C"/>
    <w:rsid w:val="00086139"/>
    <w:rsid w:val="00104A87"/>
    <w:rsid w:val="00110C08"/>
    <w:rsid w:val="00124DAA"/>
    <w:rsid w:val="00155FC8"/>
    <w:rsid w:val="0041710E"/>
    <w:rsid w:val="0046243F"/>
    <w:rsid w:val="004E0CF4"/>
    <w:rsid w:val="00570493"/>
    <w:rsid w:val="006C0B77"/>
    <w:rsid w:val="007951FF"/>
    <w:rsid w:val="007F395C"/>
    <w:rsid w:val="008242FF"/>
    <w:rsid w:val="00870751"/>
    <w:rsid w:val="00922C48"/>
    <w:rsid w:val="009B2723"/>
    <w:rsid w:val="009B7925"/>
    <w:rsid w:val="00AF3F35"/>
    <w:rsid w:val="00B55065"/>
    <w:rsid w:val="00B915B7"/>
    <w:rsid w:val="00C3695F"/>
    <w:rsid w:val="00C92729"/>
    <w:rsid w:val="00E06C1B"/>
    <w:rsid w:val="00EA59DF"/>
    <w:rsid w:val="00EE4070"/>
    <w:rsid w:val="00F026E1"/>
    <w:rsid w:val="00F06373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2F521"/>
  <w15:chartTrackingRefBased/>
  <w15:docId w15:val="{CE77271E-0F65-420F-BACF-D39BA386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F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9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9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9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9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9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9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9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39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39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39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395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F395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F395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F395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F395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F395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F39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9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395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F39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395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39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395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F395C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026E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02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2026-03-22T03:04:00Z</dcterms:created>
  <dcterms:modified xsi:type="dcterms:W3CDTF">2026-03-22T17:28:00Z</dcterms:modified>
</cp:coreProperties>
</file>