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0658E" w14:textId="30651C29" w:rsidR="00673368" w:rsidRDefault="00680113" w:rsidP="00680113">
      <w:r>
        <w:t xml:space="preserve">Чтобы обеспечить гарантии </w:t>
      </w:r>
      <w:r>
        <w:rPr>
          <w:lang w:val="en-US"/>
        </w:rPr>
        <w:t>TCP</w:t>
      </w:r>
      <w:r>
        <w:t xml:space="preserve">, необходимо перед тем, как передавать данные сначала установить соединение. И таким образом процесс передачи данных по протоколу </w:t>
      </w:r>
      <w:r>
        <w:rPr>
          <w:lang w:val="en-US"/>
        </w:rPr>
        <w:t>TCP</w:t>
      </w:r>
      <w:r>
        <w:t xml:space="preserve"> состоит из 3х этапов:</w:t>
      </w:r>
    </w:p>
    <w:p w14:paraId="4BF79E49" w14:textId="3F40F542" w:rsidR="00680113" w:rsidRDefault="00680113" w:rsidP="00680113">
      <w:r>
        <w:t>- установка соединения</w:t>
      </w:r>
    </w:p>
    <w:p w14:paraId="3E8EB061" w14:textId="640F12FC" w:rsidR="00680113" w:rsidRDefault="00680113" w:rsidP="00680113">
      <w:r>
        <w:t>- передача данных</w:t>
      </w:r>
    </w:p>
    <w:p w14:paraId="22FF182F" w14:textId="5467B84C" w:rsidR="00680113" w:rsidRDefault="00680113" w:rsidP="00680113">
      <w:r>
        <w:t>- разрыв соединения</w:t>
      </w:r>
    </w:p>
    <w:p w14:paraId="2ABAC00A" w14:textId="77777777" w:rsidR="00680113" w:rsidRDefault="00680113" w:rsidP="00680113"/>
    <w:p w14:paraId="3A9BE345" w14:textId="6A429884" w:rsidR="00680113" w:rsidRDefault="00680113" w:rsidP="00680113">
      <w:r>
        <w:t xml:space="preserve">Зачем нужно соединение в </w:t>
      </w:r>
      <w:r>
        <w:rPr>
          <w:lang w:val="en-US"/>
        </w:rPr>
        <w:t>TCP</w:t>
      </w:r>
      <w:r>
        <w:t>?</w:t>
      </w:r>
    </w:p>
    <w:p w14:paraId="52E7FED1" w14:textId="38B61C87" w:rsidR="00680113" w:rsidRDefault="00680113" w:rsidP="00680113">
      <w:r>
        <w:t>- необходимо убедиться, что отправитель и получатель хотят передавать данные</w:t>
      </w:r>
    </w:p>
    <w:p w14:paraId="39E79166" w14:textId="49390E15" w:rsidR="00680113" w:rsidRDefault="00680113" w:rsidP="00680113">
      <w:r>
        <w:t>- договориться о нумерации потока байт – этот процесс называется синхронизация</w:t>
      </w:r>
    </w:p>
    <w:p w14:paraId="73702D62" w14:textId="77777777" w:rsidR="00680113" w:rsidRDefault="00680113" w:rsidP="00680113">
      <w:r>
        <w:t xml:space="preserve">- договориться о дополнительных параметрах протокола </w:t>
      </w:r>
      <w:r>
        <w:rPr>
          <w:lang w:val="en-US"/>
        </w:rPr>
        <w:t>TCP</w:t>
      </w:r>
      <w:r>
        <w:t>, которые будут использоваться в соединении</w:t>
      </w:r>
    </w:p>
    <w:p w14:paraId="1597EE92" w14:textId="77777777" w:rsidR="00680113" w:rsidRDefault="00680113" w:rsidP="00680113"/>
    <w:p w14:paraId="5CF08507" w14:textId="40F65E0A" w:rsidR="00680113" w:rsidRDefault="00680113" w:rsidP="00680113">
      <w:r>
        <w:t xml:space="preserve">Установка соединения в протоколе </w:t>
      </w:r>
      <w:r>
        <w:rPr>
          <w:lang w:val="en-US"/>
        </w:rPr>
        <w:t>TCP</w:t>
      </w:r>
      <w:r>
        <w:t xml:space="preserve"> </w:t>
      </w:r>
      <w:r w:rsidR="00636DC1">
        <w:t>состоит из 3х шагов</w:t>
      </w:r>
      <w:r w:rsidR="002667DB">
        <w:t xml:space="preserve"> (трехкратное рукопожатие)</w:t>
      </w:r>
      <w:r w:rsidR="00636DC1">
        <w:t>:</w:t>
      </w:r>
    </w:p>
    <w:p w14:paraId="7D9D1B13" w14:textId="54BC06E8" w:rsidR="006911F4" w:rsidRPr="006911F4" w:rsidRDefault="006911F4" w:rsidP="00636DC1">
      <w:r>
        <w:rPr>
          <w:noProof/>
        </w:rPr>
        <w:drawing>
          <wp:anchor distT="0" distB="0" distL="114300" distR="114300" simplePos="0" relativeHeight="251658240" behindDoc="1" locked="0" layoutInCell="1" allowOverlap="1" wp14:anchorId="4C61D82F" wp14:editId="4A3F25A5">
            <wp:simplePos x="0" y="0"/>
            <wp:positionH relativeFrom="column">
              <wp:posOffset>635</wp:posOffset>
            </wp:positionH>
            <wp:positionV relativeFrom="paragraph">
              <wp:posOffset>-2540</wp:posOffset>
            </wp:positionV>
            <wp:extent cx="3142615" cy="2147570"/>
            <wp:effectExtent l="0" t="0" r="0" b="0"/>
            <wp:wrapTight wrapText="bothSides">
              <wp:wrapPolygon edited="0">
                <wp:start x="0" y="0"/>
                <wp:lineTo x="0" y="21459"/>
                <wp:lineTo x="21473" y="21459"/>
                <wp:lineTo x="21473" y="0"/>
                <wp:lineTo x="0" y="0"/>
              </wp:wrapPolygon>
            </wp:wrapTight>
            <wp:docPr id="16412083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0835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2615" cy="214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E96589" w14:textId="314B1CC4" w:rsidR="006911F4" w:rsidRDefault="006911F4" w:rsidP="006911F4">
      <w:r>
        <w:t xml:space="preserve">1. На первом этапе отправитель, который хочет установить соединение передаёт </w:t>
      </w:r>
      <w:r>
        <w:t>сообщение,</w:t>
      </w:r>
      <w:r>
        <w:t xml:space="preserve"> в котором в заголовке протокола</w:t>
      </w:r>
      <w:r w:rsidRPr="00A12069">
        <w:t xml:space="preserve"> </w:t>
      </w:r>
      <w:r>
        <w:rPr>
          <w:lang w:val="en-US"/>
        </w:rPr>
        <w:t>TCP</w:t>
      </w:r>
      <w:r>
        <w:t xml:space="preserve"> установлен флаг </w:t>
      </w:r>
      <w:r>
        <w:rPr>
          <w:lang w:val="en-US"/>
        </w:rPr>
        <w:t>SYN</w:t>
      </w:r>
      <w:r w:rsidRPr="00A12069">
        <w:t xml:space="preserve"> </w:t>
      </w:r>
      <w:r>
        <w:t>–</w:t>
      </w:r>
      <w:r w:rsidRPr="00A12069">
        <w:t xml:space="preserve"> </w:t>
      </w:r>
      <w:r>
        <w:t>сокращение от «синхронизация», и указан начальный номер, с которого отправитель будет нумеровать поток байт</w:t>
      </w:r>
      <w:r>
        <w:t>, в примере это номер 7537</w:t>
      </w:r>
      <w:r>
        <w:t>.</w:t>
      </w:r>
    </w:p>
    <w:p w14:paraId="01E9159C" w14:textId="6EB7F052" w:rsidR="006911F4" w:rsidRDefault="006911F4" w:rsidP="006911F4">
      <w:r>
        <w:t xml:space="preserve">2. Получатель в ответ отправляет сообщение, в котором есть подтверждение получения предыдущего сообщения – </w:t>
      </w:r>
      <w:r w:rsidR="007855CE">
        <w:rPr>
          <w:lang w:val="en-US"/>
        </w:rPr>
        <w:t>ACK</w:t>
      </w:r>
      <w:r w:rsidR="007855CE" w:rsidRPr="007855CE">
        <w:t>,</w:t>
      </w:r>
      <w:r>
        <w:t xml:space="preserve"> где получатель говорит, что он ждёт байт с номером, который отправлял отправитель</w:t>
      </w:r>
      <w:r>
        <w:t xml:space="preserve">, </w:t>
      </w:r>
      <w:r>
        <w:t>в примере это номер 753</w:t>
      </w:r>
      <w:r w:rsidR="007855CE">
        <w:t>8</w:t>
      </w:r>
      <w:r>
        <w:t xml:space="preserve">. Получатель так же устанавливает флаг </w:t>
      </w:r>
      <w:r>
        <w:rPr>
          <w:lang w:val="en-US"/>
        </w:rPr>
        <w:t>SYN</w:t>
      </w:r>
      <w:r>
        <w:t>, и вставляет номер, с которого он будет нумеровать байты в своей части сообщения</w:t>
      </w:r>
      <w:r>
        <w:t xml:space="preserve">, </w:t>
      </w:r>
      <w:r>
        <w:t xml:space="preserve">в примере это номер </w:t>
      </w:r>
      <w:r>
        <w:t>36829</w:t>
      </w:r>
      <w:r>
        <w:t>.</w:t>
      </w:r>
    </w:p>
    <w:p w14:paraId="65EEB72B" w14:textId="5A7B60D8" w:rsidR="006911F4" w:rsidRDefault="006911F4" w:rsidP="006911F4">
      <w:r>
        <w:t xml:space="preserve">3. После этого отправитель передаёт сообщение с подтверждением – </w:t>
      </w:r>
      <w:r>
        <w:rPr>
          <w:lang w:val="en-US"/>
        </w:rPr>
        <w:t>ACK</w:t>
      </w:r>
      <w:r>
        <w:t xml:space="preserve"> о том, что предыдущее сообщение синхронизации получено, и отправитель ожидает байт с тем номером, который указал получатель,</w:t>
      </w:r>
      <w:r w:rsidRPr="006911F4">
        <w:t xml:space="preserve"> </w:t>
      </w:r>
      <w:r>
        <w:t xml:space="preserve">в примере это номер </w:t>
      </w:r>
      <w:r>
        <w:t>36830,</w:t>
      </w:r>
      <w:r>
        <w:t xml:space="preserve"> а данные в этом сегменте начинаются с номера, который отправитель указал в самом первом сообщении</w:t>
      </w:r>
      <w:r>
        <w:t xml:space="preserve"> - 7538</w:t>
      </w:r>
      <w:r>
        <w:t>.</w:t>
      </w:r>
    </w:p>
    <w:p w14:paraId="11F5E0FD" w14:textId="77777777" w:rsidR="006911F4" w:rsidRDefault="006911F4" w:rsidP="006911F4">
      <w:r>
        <w:t>Таким образом за 3 шага отправитель и получатель договариваются о том, какие номера они будут использовать для нумерации потока байт. Отправитель будет нумеровать байты с номера 7537, а получатель с номера 36829. После этого соединение установлено, и можно по нему передавать данные.</w:t>
      </w:r>
    </w:p>
    <w:p w14:paraId="1AC451FD" w14:textId="77777777" w:rsidR="00590635" w:rsidRDefault="00590635" w:rsidP="006911F4"/>
    <w:p w14:paraId="617A5CA9" w14:textId="0D58A4DA" w:rsidR="00590635" w:rsidRDefault="00590635" w:rsidP="006911F4">
      <w:r>
        <w:t xml:space="preserve">Зачем нужна синхронизация в </w:t>
      </w:r>
      <w:r>
        <w:rPr>
          <w:lang w:val="en-US"/>
        </w:rPr>
        <w:t>TCP</w:t>
      </w:r>
      <w:r>
        <w:t>? Почему нельзя всегда нумеровать сегменты, например с 0?</w:t>
      </w:r>
    </w:p>
    <w:p w14:paraId="6DD6CFD3" w14:textId="5175E0F3" w:rsidR="00590635" w:rsidRDefault="00590635" w:rsidP="006911F4">
      <w:r>
        <w:t>Из-за сбоев в сети может возникнуть ситуация с похожими соединениями. Например:</w:t>
      </w:r>
    </w:p>
    <w:p w14:paraId="32F4B1A2" w14:textId="77777777" w:rsidR="00590635" w:rsidRDefault="00590635" w:rsidP="006911F4">
      <w:r>
        <w:t>- отправитель установил соединение с получателем, начал передавать данные</w:t>
      </w:r>
    </w:p>
    <w:p w14:paraId="1D6A7B57" w14:textId="77777777" w:rsidR="00590635" w:rsidRDefault="00590635" w:rsidP="006911F4">
      <w:r>
        <w:lastRenderedPageBreak/>
        <w:t>- после этого произошла перезагрузка программы из-за сбоя</w:t>
      </w:r>
    </w:p>
    <w:p w14:paraId="647ACBF0" w14:textId="77777777" w:rsidR="00590635" w:rsidRDefault="00590635" w:rsidP="006911F4">
      <w:r>
        <w:t>- отправитель заново установил соединение и начал передавать данные снова</w:t>
      </w:r>
    </w:p>
    <w:p w14:paraId="3B950F68" w14:textId="3DDDDDD1" w:rsidR="00590635" w:rsidRDefault="00590635" w:rsidP="006911F4">
      <w:r>
        <w:t xml:space="preserve">Такие ситуации называются </w:t>
      </w:r>
      <w:r>
        <w:t>инкарнаци</w:t>
      </w:r>
      <w:r w:rsidR="003F0748">
        <w:t>ями</w:t>
      </w:r>
      <w:r>
        <w:t xml:space="preserve"> одного</w:t>
      </w:r>
      <w:r>
        <w:t xml:space="preserve"> и того же</w:t>
      </w:r>
      <w:r>
        <w:t xml:space="preserve"> соединения</w:t>
      </w:r>
      <w:r>
        <w:t>.</w:t>
      </w:r>
    </w:p>
    <w:p w14:paraId="4B9CED3F" w14:textId="4221DB79" w:rsidR="003F0748" w:rsidRDefault="003F0748" w:rsidP="006911F4">
      <w:r>
        <w:t>Что произойдёт, если в этом случае байт</w:t>
      </w:r>
      <w:r w:rsidR="00A3761C">
        <w:t>ы</w:t>
      </w:r>
      <w:r>
        <w:t xml:space="preserve"> нумеровались с нуля:</w:t>
      </w:r>
    </w:p>
    <w:p w14:paraId="30B331B4" w14:textId="6B751C08" w:rsidR="003F0748" w:rsidRDefault="003F0748" w:rsidP="006911F4">
      <w:r>
        <w:t xml:space="preserve">- во время первой инкарнации отправитель передаёт </w:t>
      </w:r>
      <w:r w:rsidR="00A3761C">
        <w:t>несколько сегментов,</w:t>
      </w:r>
      <w:r>
        <w:t xml:space="preserve"> и нумерация начинается с 0.</w:t>
      </w:r>
    </w:p>
    <w:p w14:paraId="2E0EBA2A" w14:textId="54018913" w:rsidR="003F0748" w:rsidRDefault="003F0748" w:rsidP="006911F4">
      <w:r>
        <w:t>- сегменты идут по сети, и предположим они передаются медленно</w:t>
      </w:r>
    </w:p>
    <w:p w14:paraId="1266286A" w14:textId="0AA148AF" w:rsidR="003F0748" w:rsidRDefault="003F0748" w:rsidP="006911F4">
      <w:r>
        <w:t>- произошёл сбой</w:t>
      </w:r>
    </w:p>
    <w:p w14:paraId="6546A192" w14:textId="6B472646" w:rsidR="003F0748" w:rsidRDefault="003F0748" w:rsidP="006911F4">
      <w:r>
        <w:t>- отправитель через некоторое установил новое соединение и передаёт данные, и также нумерует байты с 0.</w:t>
      </w:r>
    </w:p>
    <w:p w14:paraId="0400B309" w14:textId="5D269A79" w:rsidR="003F0748" w:rsidRDefault="003F0748" w:rsidP="006911F4">
      <w:r>
        <w:t>- предположим, что сегменты из первого соединения где-то задержались в сети и пришли получателю уже после того, как отправитель установил следующую инкарнацию соединения. В этом случае получатель никак не сможет понять к какой инкарнации соединения – до сбоя, или после сбоя относятся полученные се</w:t>
      </w:r>
      <w:r w:rsidR="00A3761C">
        <w:t>г</w:t>
      </w:r>
      <w:r>
        <w:t>менты.</w:t>
      </w:r>
    </w:p>
    <w:p w14:paraId="6129BF9F" w14:textId="7F100068" w:rsidR="003F0748" w:rsidRDefault="003F0748" w:rsidP="006911F4">
      <w:r>
        <w:t>Для того, чтобы защититься от такой ситуации используется синхронизация. При установке соединения отправитель и получатель</w:t>
      </w:r>
      <w:r w:rsidR="00D1333D">
        <w:t xml:space="preserve"> договариваются о том, какие номера они будут использовать для того, чтобы нумеровать байты, и эти номера со временем должны увеличиваться. Именно за счёт этого и обеспечивается защита от нескольких инкарнаций одного соединения.</w:t>
      </w:r>
    </w:p>
    <w:p w14:paraId="2F70AD67" w14:textId="77777777" w:rsidR="00EC69B5" w:rsidRDefault="00EC69B5" w:rsidP="006911F4"/>
    <w:p w14:paraId="28A37851" w14:textId="59E37333" w:rsidR="00EC69B5" w:rsidRDefault="00EC69B5" w:rsidP="006911F4">
      <w:r>
        <w:t>Разрыв соединения.</w:t>
      </w:r>
    </w:p>
    <w:p w14:paraId="799A4F27" w14:textId="77777777" w:rsidR="00556E78" w:rsidRDefault="00556E78" w:rsidP="00556E78">
      <w:r>
        <w:t xml:space="preserve">Соединение в </w:t>
      </w:r>
      <w:r>
        <w:rPr>
          <w:lang w:val="en-US"/>
        </w:rPr>
        <w:t>TCP</w:t>
      </w:r>
      <w:r>
        <w:t xml:space="preserve"> является дуплексным – по нему отправитель может передавать данные получателю, и получатель также может передавать данные отправителю. Поэтому разрыв соединения также выполняется с 2х сторон – отправитель должен разорвать соединение с получателем, и получатель должен разорвать соединение с отправителем.</w:t>
      </w:r>
    </w:p>
    <w:p w14:paraId="6978C952" w14:textId="40E06C6A" w:rsidR="00EC69B5" w:rsidRDefault="00556E78" w:rsidP="00556E78">
      <w:r>
        <w:t xml:space="preserve">1. </w:t>
      </w:r>
      <w:r>
        <w:rPr>
          <w:noProof/>
        </w:rPr>
        <w:drawing>
          <wp:anchor distT="0" distB="0" distL="114300" distR="114300" simplePos="0" relativeHeight="251656704" behindDoc="1" locked="0" layoutInCell="1" allowOverlap="1" wp14:anchorId="098F5A2C" wp14:editId="400D4A7C">
            <wp:simplePos x="0" y="0"/>
            <wp:positionH relativeFrom="column">
              <wp:posOffset>635</wp:posOffset>
            </wp:positionH>
            <wp:positionV relativeFrom="paragraph">
              <wp:posOffset>-1905</wp:posOffset>
            </wp:positionV>
            <wp:extent cx="2591435" cy="1537970"/>
            <wp:effectExtent l="0" t="0" r="0" b="0"/>
            <wp:wrapTight wrapText="bothSides">
              <wp:wrapPolygon edited="0">
                <wp:start x="0" y="0"/>
                <wp:lineTo x="0" y="21404"/>
                <wp:lineTo x="21436" y="21404"/>
                <wp:lineTo x="21436" y="0"/>
                <wp:lineTo x="0" y="0"/>
              </wp:wrapPolygon>
            </wp:wrapTight>
            <wp:docPr id="613017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017949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143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C69B5">
        <w:t xml:space="preserve">Чтобы разорвать соединение, </w:t>
      </w:r>
      <w:r>
        <w:t xml:space="preserve">отправитель </w:t>
      </w:r>
      <w:r w:rsidR="00EC69B5">
        <w:t>отправ</w:t>
      </w:r>
      <w:r>
        <w:t>ляет</w:t>
      </w:r>
      <w:r w:rsidR="00EC69B5">
        <w:t xml:space="preserve"> </w:t>
      </w:r>
      <w:r w:rsidR="00EC69B5" w:rsidRPr="00556E78">
        <w:rPr>
          <w:lang w:val="en-US"/>
        </w:rPr>
        <w:t>TCP</w:t>
      </w:r>
      <w:r w:rsidR="00EC69B5" w:rsidRPr="00EC69B5">
        <w:t xml:space="preserve"> </w:t>
      </w:r>
      <w:r w:rsidR="00EC69B5">
        <w:t xml:space="preserve">сегмент в заголовке которого установлен флаг </w:t>
      </w:r>
      <w:r w:rsidR="00EC69B5" w:rsidRPr="00556E78">
        <w:rPr>
          <w:lang w:val="en-US"/>
        </w:rPr>
        <w:t>FIN</w:t>
      </w:r>
      <w:r w:rsidR="00EC69B5">
        <w:t xml:space="preserve">. </w:t>
      </w:r>
      <w:r>
        <w:t>2. Получатель после того, как</w:t>
      </w:r>
      <w:r w:rsidR="00EC69B5">
        <w:t xml:space="preserve"> получил запрос на разрыв соединения отправляет </w:t>
      </w:r>
      <w:r>
        <w:t>сегмент,</w:t>
      </w:r>
      <w:r w:rsidR="00EC69B5">
        <w:t xml:space="preserve"> в котором </w:t>
      </w:r>
      <w:r>
        <w:t>подтверждает,</w:t>
      </w:r>
      <w:r w:rsidR="00EC69B5">
        <w:t xml:space="preserve"> что он этот запрос на разрыв соединения получил. Но после этого разрывается только одна часть соединения</w:t>
      </w:r>
      <w:r w:rsidR="00B83D54">
        <w:t xml:space="preserve"> – от отправителя к получателю. Теперь отправитель не может передавать получателю никакие данные, т.к. он разорвал соединение, но получатель всё еще может передавать данные отправителю.</w:t>
      </w:r>
    </w:p>
    <w:p w14:paraId="0C0F4BE7" w14:textId="3E6DC205" w:rsidR="00B83D54" w:rsidRDefault="00556E78" w:rsidP="006911F4">
      <w:r>
        <w:t xml:space="preserve">3. </w:t>
      </w:r>
      <w:r w:rsidR="00B83D54">
        <w:t>Когда получатель решает, что больше не хочет передавать данные, он также передаёт запрос на разрыв соединения</w:t>
      </w:r>
      <w:r>
        <w:t>,</w:t>
      </w:r>
      <w:r w:rsidR="00B83D54">
        <w:t xml:space="preserve"> в котором установлен флаг </w:t>
      </w:r>
      <w:r w:rsidR="00B83D54">
        <w:rPr>
          <w:lang w:val="en-US"/>
        </w:rPr>
        <w:t>FIN</w:t>
      </w:r>
      <w:r w:rsidR="00B83D54">
        <w:t>, и другая сторона отправляет подтверждение о разрыве соединения.</w:t>
      </w:r>
    </w:p>
    <w:p w14:paraId="6DE87EC0" w14:textId="183EBA7C" w:rsidR="00B83D54" w:rsidRPr="00B83D54" w:rsidRDefault="00B83D54" w:rsidP="006911F4">
      <w:r>
        <w:t xml:space="preserve">Только после этого соединение </w:t>
      </w:r>
      <w:r>
        <w:rPr>
          <w:lang w:val="en-US"/>
        </w:rPr>
        <w:t>TCP</w:t>
      </w:r>
      <w:r w:rsidRPr="00B83D54">
        <w:t xml:space="preserve"> </w:t>
      </w:r>
      <w:r>
        <w:t>считается разорванным.</w:t>
      </w:r>
    </w:p>
    <w:p w14:paraId="3C354CBB" w14:textId="57BE9C9D" w:rsidR="00BC3C55" w:rsidRDefault="00BC3C55" w:rsidP="00680113"/>
    <w:p w14:paraId="5C7133D8" w14:textId="7C0FAB5C" w:rsidR="00BC3C55" w:rsidRDefault="00BC3C55" w:rsidP="00680113"/>
    <w:p w14:paraId="6563CB1C" w14:textId="208A6F31" w:rsidR="00BC3C55" w:rsidRDefault="00BC3C55" w:rsidP="00680113">
      <w:r>
        <w:rPr>
          <w:noProof/>
        </w:rPr>
        <w:lastRenderedPageBreak/>
        <w:drawing>
          <wp:anchor distT="0" distB="0" distL="114300" distR="114300" simplePos="0" relativeHeight="251659776" behindDoc="1" locked="0" layoutInCell="1" allowOverlap="1" wp14:anchorId="4EC356B3" wp14:editId="25FA6C8E">
            <wp:simplePos x="0" y="0"/>
            <wp:positionH relativeFrom="column">
              <wp:posOffset>172085</wp:posOffset>
            </wp:positionH>
            <wp:positionV relativeFrom="paragraph">
              <wp:posOffset>207010</wp:posOffset>
            </wp:positionV>
            <wp:extent cx="2749550" cy="1661795"/>
            <wp:effectExtent l="0" t="0" r="0" b="0"/>
            <wp:wrapTight wrapText="bothSides">
              <wp:wrapPolygon edited="0">
                <wp:start x="0" y="0"/>
                <wp:lineTo x="0" y="21295"/>
                <wp:lineTo x="21400" y="21295"/>
                <wp:lineTo x="21400" y="0"/>
                <wp:lineTo x="0" y="0"/>
              </wp:wrapPolygon>
            </wp:wrapTight>
            <wp:docPr id="1969248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8162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166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CFA12D" w14:textId="0850EAAF" w:rsidR="00680113" w:rsidRDefault="00556E78" w:rsidP="00680113">
      <w:r>
        <w:t xml:space="preserve">Есть другой вариант для быстрого разрыва соединения. Как правило этот вариант используется в случае каких-то ошибок. Чтобы разорвать соединение, нужно отправить сообщение, в заголовке которого установлен флаг </w:t>
      </w:r>
      <w:r>
        <w:rPr>
          <w:lang w:val="en-US"/>
        </w:rPr>
        <w:t>RST</w:t>
      </w:r>
      <w:r w:rsidRPr="00556E78">
        <w:t xml:space="preserve"> (</w:t>
      </w:r>
      <w:r>
        <w:rPr>
          <w:lang w:val="en-US"/>
        </w:rPr>
        <w:t>reset</w:t>
      </w:r>
      <w:r w:rsidRPr="00556E78">
        <w:t xml:space="preserve">) </w:t>
      </w:r>
      <w:r>
        <w:t>–</w:t>
      </w:r>
      <w:r w:rsidRPr="00556E78">
        <w:t xml:space="preserve"> </w:t>
      </w:r>
      <w:r>
        <w:t>в этом случае соединение будет разорвано сразу в обе стороны не дожидаясь подтверждения.</w:t>
      </w:r>
    </w:p>
    <w:p w14:paraId="07E9D085" w14:textId="77777777" w:rsidR="00BC3C55" w:rsidRDefault="00BC3C55" w:rsidP="00680113"/>
    <w:p w14:paraId="55185302" w14:textId="68FAD027" w:rsidR="00BC3C55" w:rsidRPr="00BC3C55" w:rsidRDefault="00BC3C55" w:rsidP="00680113">
      <w:r>
        <w:rPr>
          <w:noProof/>
        </w:rPr>
        <w:drawing>
          <wp:anchor distT="0" distB="0" distL="114300" distR="114300" simplePos="0" relativeHeight="251661312" behindDoc="1" locked="0" layoutInCell="1" allowOverlap="1" wp14:anchorId="32647280" wp14:editId="79106824">
            <wp:simplePos x="0" y="0"/>
            <wp:positionH relativeFrom="column">
              <wp:posOffset>635</wp:posOffset>
            </wp:positionH>
            <wp:positionV relativeFrom="paragraph">
              <wp:posOffset>0</wp:posOffset>
            </wp:positionV>
            <wp:extent cx="2677795" cy="1623695"/>
            <wp:effectExtent l="0" t="0" r="0" b="0"/>
            <wp:wrapTight wrapText="bothSides">
              <wp:wrapPolygon edited="0">
                <wp:start x="0" y="0"/>
                <wp:lineTo x="0" y="21287"/>
                <wp:lineTo x="21513" y="21287"/>
                <wp:lineTo x="21513" y="0"/>
                <wp:lineTo x="0" y="0"/>
              </wp:wrapPolygon>
            </wp:wrapTight>
            <wp:docPr id="13380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05354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7795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Сообщение </w:t>
      </w:r>
      <w:r>
        <w:rPr>
          <w:lang w:val="en-US"/>
        </w:rPr>
        <w:t>RST</w:t>
      </w:r>
      <w:r>
        <w:t xml:space="preserve"> на разрыв соединения может использоваться в случае, если другая сторона не хочет устанавливать соединение</w:t>
      </w:r>
    </w:p>
    <w:p w14:paraId="00ECCA32" w14:textId="77777777" w:rsidR="00BC3C55" w:rsidRDefault="00BC3C55" w:rsidP="00680113"/>
    <w:p w14:paraId="74B3681B" w14:textId="77777777" w:rsidR="00BC3C55" w:rsidRDefault="00BC3C55" w:rsidP="00680113"/>
    <w:p w14:paraId="5E1413FC" w14:textId="179DEC99" w:rsidR="00556E78" w:rsidRPr="00556E78" w:rsidRDefault="00556E78" w:rsidP="00680113"/>
    <w:sectPr w:rsidR="00556E78" w:rsidRPr="00556E78">
      <w:pgSz w:w="11906" w:h="16838"/>
      <w:pgMar w:top="284" w:right="282" w:bottom="284" w:left="42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44A6D"/>
    <w:multiLevelType w:val="hybridMultilevel"/>
    <w:tmpl w:val="7F2053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1676CF"/>
    <w:multiLevelType w:val="hybridMultilevel"/>
    <w:tmpl w:val="6B04F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21EEB"/>
    <w:multiLevelType w:val="hybridMultilevel"/>
    <w:tmpl w:val="12D6E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AA33BC"/>
    <w:multiLevelType w:val="hybridMultilevel"/>
    <w:tmpl w:val="4614F6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CB0182"/>
    <w:multiLevelType w:val="hybridMultilevel"/>
    <w:tmpl w:val="A5B8F9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272DA4"/>
    <w:multiLevelType w:val="hybridMultilevel"/>
    <w:tmpl w:val="6CBCC68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713840"/>
    <w:multiLevelType w:val="hybridMultilevel"/>
    <w:tmpl w:val="09A8D59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431820"/>
    <w:multiLevelType w:val="hybridMultilevel"/>
    <w:tmpl w:val="8BEA08D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52429A"/>
    <w:multiLevelType w:val="hybridMultilevel"/>
    <w:tmpl w:val="627825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C7487"/>
    <w:multiLevelType w:val="hybridMultilevel"/>
    <w:tmpl w:val="60FC2B9C"/>
    <w:lvl w:ilvl="0" w:tplc="6056440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C7274D"/>
    <w:multiLevelType w:val="hybridMultilevel"/>
    <w:tmpl w:val="2C6C7AD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2C423A"/>
    <w:multiLevelType w:val="hybridMultilevel"/>
    <w:tmpl w:val="73FE54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6A2BEE"/>
    <w:multiLevelType w:val="hybridMultilevel"/>
    <w:tmpl w:val="A78634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EC03D2"/>
    <w:multiLevelType w:val="hybridMultilevel"/>
    <w:tmpl w:val="00587E2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C23218F"/>
    <w:multiLevelType w:val="hybridMultilevel"/>
    <w:tmpl w:val="EC82E6D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E5E3E40"/>
    <w:multiLevelType w:val="hybridMultilevel"/>
    <w:tmpl w:val="1D0233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2A6E3C"/>
    <w:multiLevelType w:val="hybridMultilevel"/>
    <w:tmpl w:val="7AC421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0E90657"/>
    <w:multiLevelType w:val="hybridMultilevel"/>
    <w:tmpl w:val="2358692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F15134"/>
    <w:multiLevelType w:val="hybridMultilevel"/>
    <w:tmpl w:val="2AAA03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255B63"/>
    <w:multiLevelType w:val="hybridMultilevel"/>
    <w:tmpl w:val="18FE29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0305C8"/>
    <w:multiLevelType w:val="hybridMultilevel"/>
    <w:tmpl w:val="C1C2C9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364C95"/>
    <w:multiLevelType w:val="hybridMultilevel"/>
    <w:tmpl w:val="4EF6C7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95390165">
    <w:abstractNumId w:val="1"/>
  </w:num>
  <w:num w:numId="2" w16cid:durableId="412776219">
    <w:abstractNumId w:val="21"/>
  </w:num>
  <w:num w:numId="3" w16cid:durableId="1508591082">
    <w:abstractNumId w:val="4"/>
  </w:num>
  <w:num w:numId="4" w16cid:durableId="787239246">
    <w:abstractNumId w:val="14"/>
  </w:num>
  <w:num w:numId="5" w16cid:durableId="264073518">
    <w:abstractNumId w:val="9"/>
  </w:num>
  <w:num w:numId="6" w16cid:durableId="1057511176">
    <w:abstractNumId w:val="15"/>
  </w:num>
  <w:num w:numId="7" w16cid:durableId="1271430118">
    <w:abstractNumId w:val="6"/>
  </w:num>
  <w:num w:numId="8" w16cid:durableId="1276979200">
    <w:abstractNumId w:val="5"/>
  </w:num>
  <w:num w:numId="9" w16cid:durableId="925187113">
    <w:abstractNumId w:val="3"/>
  </w:num>
  <w:num w:numId="10" w16cid:durableId="174154406">
    <w:abstractNumId w:val="0"/>
  </w:num>
  <w:num w:numId="11" w16cid:durableId="1331787637">
    <w:abstractNumId w:val="17"/>
  </w:num>
  <w:num w:numId="12" w16cid:durableId="2093693001">
    <w:abstractNumId w:val="10"/>
  </w:num>
  <w:num w:numId="13" w16cid:durableId="2032410598">
    <w:abstractNumId w:val="20"/>
  </w:num>
  <w:num w:numId="14" w16cid:durableId="1009408217">
    <w:abstractNumId w:val="7"/>
  </w:num>
  <w:num w:numId="15" w16cid:durableId="1363286627">
    <w:abstractNumId w:val="13"/>
  </w:num>
  <w:num w:numId="16" w16cid:durableId="281696426">
    <w:abstractNumId w:val="11"/>
  </w:num>
  <w:num w:numId="17" w16cid:durableId="706830496">
    <w:abstractNumId w:val="18"/>
  </w:num>
  <w:num w:numId="18" w16cid:durableId="634067617">
    <w:abstractNumId w:val="12"/>
  </w:num>
  <w:num w:numId="19" w16cid:durableId="2075812988">
    <w:abstractNumId w:val="16"/>
  </w:num>
  <w:num w:numId="20" w16cid:durableId="2050377767">
    <w:abstractNumId w:val="8"/>
  </w:num>
  <w:num w:numId="21" w16cid:durableId="1667781413">
    <w:abstractNumId w:val="2"/>
  </w:num>
  <w:num w:numId="22" w16cid:durableId="184504876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582"/>
    <w:rsid w:val="00050326"/>
    <w:rsid w:val="000978B1"/>
    <w:rsid w:val="00162237"/>
    <w:rsid w:val="00167555"/>
    <w:rsid w:val="00172497"/>
    <w:rsid w:val="00194AD9"/>
    <w:rsid w:val="001952F3"/>
    <w:rsid w:val="001A71E3"/>
    <w:rsid w:val="00226029"/>
    <w:rsid w:val="00245582"/>
    <w:rsid w:val="002570CE"/>
    <w:rsid w:val="002667DB"/>
    <w:rsid w:val="0028029B"/>
    <w:rsid w:val="002A43A9"/>
    <w:rsid w:val="002B359F"/>
    <w:rsid w:val="00305CC1"/>
    <w:rsid w:val="00312BF7"/>
    <w:rsid w:val="00316D03"/>
    <w:rsid w:val="00341398"/>
    <w:rsid w:val="00376A2D"/>
    <w:rsid w:val="0038521A"/>
    <w:rsid w:val="003953DA"/>
    <w:rsid w:val="00397CB9"/>
    <w:rsid w:val="003B2C7B"/>
    <w:rsid w:val="003C5527"/>
    <w:rsid w:val="003F0748"/>
    <w:rsid w:val="003F65C1"/>
    <w:rsid w:val="00400F62"/>
    <w:rsid w:val="00404692"/>
    <w:rsid w:val="00423D0E"/>
    <w:rsid w:val="004524EA"/>
    <w:rsid w:val="00454850"/>
    <w:rsid w:val="004805B9"/>
    <w:rsid w:val="004C6746"/>
    <w:rsid w:val="0054068A"/>
    <w:rsid w:val="00556E78"/>
    <w:rsid w:val="00590635"/>
    <w:rsid w:val="00636DC1"/>
    <w:rsid w:val="006523F9"/>
    <w:rsid w:val="00673368"/>
    <w:rsid w:val="00680113"/>
    <w:rsid w:val="006911F4"/>
    <w:rsid w:val="006B7866"/>
    <w:rsid w:val="00712174"/>
    <w:rsid w:val="00727080"/>
    <w:rsid w:val="007855CE"/>
    <w:rsid w:val="00796460"/>
    <w:rsid w:val="007D0037"/>
    <w:rsid w:val="007D5367"/>
    <w:rsid w:val="00804012"/>
    <w:rsid w:val="0080580F"/>
    <w:rsid w:val="0081445F"/>
    <w:rsid w:val="0083208F"/>
    <w:rsid w:val="00853BC2"/>
    <w:rsid w:val="008624E2"/>
    <w:rsid w:val="008D71F2"/>
    <w:rsid w:val="009E13EE"/>
    <w:rsid w:val="009F708A"/>
    <w:rsid w:val="00A12069"/>
    <w:rsid w:val="00A3761C"/>
    <w:rsid w:val="00A408FA"/>
    <w:rsid w:val="00A503DF"/>
    <w:rsid w:val="00A810C2"/>
    <w:rsid w:val="00AD08BE"/>
    <w:rsid w:val="00B80F40"/>
    <w:rsid w:val="00B83D54"/>
    <w:rsid w:val="00BA1F2D"/>
    <w:rsid w:val="00BB6FCC"/>
    <w:rsid w:val="00BC3C55"/>
    <w:rsid w:val="00BE01BB"/>
    <w:rsid w:val="00C10715"/>
    <w:rsid w:val="00C7134E"/>
    <w:rsid w:val="00C8486F"/>
    <w:rsid w:val="00C9253A"/>
    <w:rsid w:val="00CA078F"/>
    <w:rsid w:val="00CE59D3"/>
    <w:rsid w:val="00D1333D"/>
    <w:rsid w:val="00D2769A"/>
    <w:rsid w:val="00D337C7"/>
    <w:rsid w:val="00D340C4"/>
    <w:rsid w:val="00D37D2B"/>
    <w:rsid w:val="00D42630"/>
    <w:rsid w:val="00D9283B"/>
    <w:rsid w:val="00E14F39"/>
    <w:rsid w:val="00E2592C"/>
    <w:rsid w:val="00E52B90"/>
    <w:rsid w:val="00E72C76"/>
    <w:rsid w:val="00EC69B5"/>
    <w:rsid w:val="00ED6704"/>
    <w:rsid w:val="00EF0891"/>
    <w:rsid w:val="00F44D49"/>
    <w:rsid w:val="00F60510"/>
    <w:rsid w:val="00F80CDC"/>
    <w:rsid w:val="00FB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9E48D"/>
  <w15:docId w15:val="{562E4C0E-FFE6-4397-B8D8-FF121B59C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D76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76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76B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76B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76B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76B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76B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76B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76B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BD76B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qFormat/>
    <w:rsid w:val="00BD76B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qFormat/>
    <w:rsid w:val="00BD76B9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qFormat/>
    <w:rsid w:val="00BD76B9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qFormat/>
    <w:rsid w:val="00BD76B9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qFormat/>
    <w:rsid w:val="00BD76B9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qFormat/>
    <w:rsid w:val="00BD76B9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qFormat/>
    <w:rsid w:val="00BD76B9"/>
    <w:rPr>
      <w:rFonts w:eastAsiaTheme="majorEastAsia" w:cstheme="majorBidi"/>
      <w:color w:val="272727" w:themeColor="text1" w:themeTint="D8"/>
      <w:sz w:val="28"/>
    </w:rPr>
  </w:style>
  <w:style w:type="character" w:customStyle="1" w:styleId="a3">
    <w:name w:val="Заголовок Знак"/>
    <w:basedOn w:val="a0"/>
    <w:link w:val="a4"/>
    <w:uiPriority w:val="10"/>
    <w:qFormat/>
    <w:rsid w:val="00BD76B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5">
    <w:name w:val="Подзаголовок Знак"/>
    <w:basedOn w:val="a0"/>
    <w:link w:val="a6"/>
    <w:uiPriority w:val="11"/>
    <w:qFormat/>
    <w:rsid w:val="00BD76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sid w:val="00BD76B9"/>
    <w:rPr>
      <w:rFonts w:ascii="Times New Roman" w:hAnsi="Times New Roman"/>
      <w:i/>
      <w:iCs/>
      <w:color w:val="404040" w:themeColor="text1" w:themeTint="BF"/>
      <w:sz w:val="28"/>
    </w:rPr>
  </w:style>
  <w:style w:type="character" w:styleId="a7">
    <w:name w:val="Intense Emphasis"/>
    <w:basedOn w:val="a0"/>
    <w:uiPriority w:val="21"/>
    <w:qFormat/>
    <w:rsid w:val="00BD76B9"/>
    <w:rPr>
      <w:i/>
      <w:iCs/>
      <w:color w:val="2E74B5" w:themeColor="accent1" w:themeShade="BF"/>
    </w:rPr>
  </w:style>
  <w:style w:type="character" w:customStyle="1" w:styleId="a8">
    <w:name w:val="Выделенная цитата Знак"/>
    <w:basedOn w:val="a0"/>
    <w:link w:val="a9"/>
    <w:uiPriority w:val="30"/>
    <w:qFormat/>
    <w:rsid w:val="00BD76B9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a">
    <w:name w:val="Intense Reference"/>
    <w:basedOn w:val="a0"/>
    <w:uiPriority w:val="32"/>
    <w:qFormat/>
    <w:rsid w:val="00BD76B9"/>
    <w:rPr>
      <w:b/>
      <w:bCs/>
      <w:smallCaps/>
      <w:color w:val="2E74B5" w:themeColor="accent1" w:themeShade="BF"/>
      <w:spacing w:val="5"/>
    </w:rPr>
  </w:style>
  <w:style w:type="character" w:customStyle="1" w:styleId="InternetLink">
    <w:name w:val="Internet Link"/>
    <w:basedOn w:val="a0"/>
    <w:uiPriority w:val="99"/>
    <w:unhideWhenUsed/>
    <w:qFormat/>
    <w:rsid w:val="00A85962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qFormat/>
    <w:rsid w:val="00A85962"/>
    <w:rPr>
      <w:color w:val="605E5C"/>
      <w:shd w:val="clear" w:color="auto" w:fill="E1DFDD"/>
    </w:rPr>
  </w:style>
  <w:style w:type="character" w:customStyle="1" w:styleId="ac">
    <w:name w:val="Символ нумерации"/>
    <w:qFormat/>
  </w:style>
  <w:style w:type="character" w:customStyle="1" w:styleId="InternetLink1">
    <w:name w:val="Internet Link1"/>
    <w:qFormat/>
    <w:rPr>
      <w:color w:val="000080"/>
      <w:u w:val="single"/>
    </w:rPr>
  </w:style>
  <w:style w:type="paragraph" w:styleId="a4">
    <w:name w:val="Title"/>
    <w:basedOn w:val="a"/>
    <w:next w:val="ad"/>
    <w:link w:val="a3"/>
    <w:uiPriority w:val="10"/>
    <w:qFormat/>
    <w:rsid w:val="00BD76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Arial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f0">
    <w:name w:val="index heading"/>
    <w:basedOn w:val="a"/>
    <w:qFormat/>
    <w:pPr>
      <w:suppressLineNumbers/>
    </w:pPr>
    <w:rPr>
      <w:rFonts w:cs="Arial"/>
    </w:rPr>
  </w:style>
  <w:style w:type="paragraph" w:styleId="a6">
    <w:name w:val="Subtitle"/>
    <w:basedOn w:val="a"/>
    <w:next w:val="a"/>
    <w:link w:val="a5"/>
    <w:uiPriority w:val="11"/>
    <w:qFormat/>
    <w:rsid w:val="00BD76B9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2">
    <w:name w:val="Quote"/>
    <w:basedOn w:val="a"/>
    <w:next w:val="a"/>
    <w:link w:val="21"/>
    <w:uiPriority w:val="29"/>
    <w:qFormat/>
    <w:rsid w:val="00BD76B9"/>
    <w:pPr>
      <w:spacing w:before="160"/>
      <w:jc w:val="center"/>
    </w:pPr>
    <w:rPr>
      <w:i/>
      <w:iCs/>
      <w:color w:val="404040" w:themeColor="text1" w:themeTint="BF"/>
    </w:rPr>
  </w:style>
  <w:style w:type="paragraph" w:styleId="af1">
    <w:name w:val="List Paragraph"/>
    <w:basedOn w:val="a"/>
    <w:uiPriority w:val="34"/>
    <w:qFormat/>
    <w:rsid w:val="00BD76B9"/>
    <w:pPr>
      <w:ind w:left="720"/>
      <w:contextualSpacing/>
    </w:pPr>
  </w:style>
  <w:style w:type="paragraph" w:styleId="a9">
    <w:name w:val="Intense Quote"/>
    <w:basedOn w:val="a"/>
    <w:next w:val="a"/>
    <w:link w:val="a8"/>
    <w:uiPriority w:val="30"/>
    <w:qFormat/>
    <w:rsid w:val="00BD76B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numbering" w:customStyle="1" w:styleId="af2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FE972C-3DA0-450A-8FCA-FC4F831BEA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4256</TotalTime>
  <Pages>3</Pages>
  <Words>729</Words>
  <Characters>4157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dc:description/>
  <cp:lastModifiedBy>Пользователь</cp:lastModifiedBy>
  <cp:revision>91</cp:revision>
  <dcterms:created xsi:type="dcterms:W3CDTF">2026-01-31T15:28:00Z</dcterms:created>
  <dcterms:modified xsi:type="dcterms:W3CDTF">2026-02-18T07:54:00Z</dcterms:modified>
  <dc:language>ru-RU</dc:language>
</cp:coreProperties>
</file>