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09615" w14:textId="445E1AA6" w:rsidR="00F12C76" w:rsidRDefault="001409C1" w:rsidP="001409C1">
      <w:pPr>
        <w:spacing w:after="0"/>
        <w:jc w:val="center"/>
      </w:pPr>
      <w:r>
        <w:t>Регулярные выражения.</w:t>
      </w:r>
    </w:p>
    <w:p w14:paraId="1C1BB446" w14:textId="363E9B35" w:rsidR="001409C1" w:rsidRDefault="001409C1" w:rsidP="001409C1">
      <w:pPr>
        <w:spacing w:after="0"/>
        <w:jc w:val="center"/>
        <w:rPr>
          <w:lang w:val="en-US"/>
        </w:rPr>
      </w:pPr>
      <w:r>
        <w:rPr>
          <w:lang w:val="en-US"/>
        </w:rPr>
        <w:t>MySQL</w:t>
      </w:r>
    </w:p>
    <w:p w14:paraId="7820ECE2" w14:textId="5FE64177" w:rsidR="001409C1" w:rsidRDefault="001409C1" w:rsidP="001409C1">
      <w:pPr>
        <w:rPr>
          <w:lang w:val="en-US"/>
        </w:rPr>
      </w:pPr>
      <w:r w:rsidRPr="001409C1">
        <w:t>REGEXP (или его синоним RLIKE</w:t>
      </w:r>
      <w:r w:rsidRPr="001409C1">
        <w:t xml:space="preserve">) </w:t>
      </w:r>
      <w:r w:rsidRPr="001409C1">
        <w:t>используется для поиска и обработки строковых данных с помощью регулярных выражений.</w:t>
      </w:r>
    </w:p>
    <w:p w14:paraId="5A6EEE12" w14:textId="354DB096" w:rsidR="001409C1" w:rsidRDefault="001409C1" w:rsidP="001409C1">
      <w:pPr>
        <w:rPr>
          <w:lang w:val="en-US"/>
        </w:rPr>
      </w:pPr>
      <w:r w:rsidRPr="001409C1">
        <w:t>Регулярные выражения предоставляют мощные возможности для сложных шаблонов поиска, которые трудно реализовать с помощью оператора LIKE.</w:t>
      </w:r>
    </w:p>
    <w:p w14:paraId="3AD93D74" w14:textId="77777777" w:rsidR="001409C1" w:rsidRDefault="001409C1" w:rsidP="001409C1">
      <w:pPr>
        <w:rPr>
          <w:lang w:val="en-US"/>
        </w:rPr>
      </w:pPr>
    </w:p>
    <w:p w14:paraId="085F2754" w14:textId="388801C4" w:rsidR="001409C1" w:rsidRPr="001409C1" w:rsidRDefault="001409C1" w:rsidP="001409C1">
      <w:pPr>
        <w:rPr>
          <w:b/>
          <w:bCs/>
          <w:lang w:val="en-US"/>
        </w:rPr>
      </w:pPr>
      <w:r w:rsidRPr="001409C1">
        <w:rPr>
          <w:b/>
          <w:bCs/>
        </w:rPr>
        <w:t>Когда использовать регулярные выражения вместо LIKE?</w:t>
      </w:r>
    </w:p>
    <w:p w14:paraId="47C89C86" w14:textId="4D9BF407" w:rsidR="001409C1" w:rsidRDefault="001409C1" w:rsidP="001409C1">
      <w:pPr>
        <w:rPr>
          <w:lang w:val="en-US"/>
        </w:rPr>
      </w:pPr>
      <w:r w:rsidRPr="001409C1">
        <w:t>Оператор LIKE удобен для простых шаблонов поиска, таких как поиск строк, начинающихся или заканчивающихся на определённый набор символов, или содержащих определённые подстроки. Однако, если требуется более сложный и гибкий поиск, например, поиск по нескольким условиям или использование специальных символов и диапазонов, операторы регулярных выражений станут незаменимым инструментом.</w:t>
      </w:r>
    </w:p>
    <w:p w14:paraId="3B1EF5FA" w14:textId="77777777" w:rsidR="00F42CA9" w:rsidRPr="00F42CA9" w:rsidRDefault="00F42CA9" w:rsidP="001409C1">
      <w:pPr>
        <w:rPr>
          <w:lang w:val="en-US"/>
        </w:rPr>
      </w:pPr>
    </w:p>
    <w:p w14:paraId="1DB70168" w14:textId="21282535" w:rsidR="00F42CA9" w:rsidRPr="003D0962" w:rsidRDefault="00F42CA9" w:rsidP="001409C1">
      <w:pPr>
        <w:rPr>
          <w:b/>
          <w:bCs/>
        </w:rPr>
      </w:pPr>
      <w:r w:rsidRPr="00F42CA9">
        <w:rPr>
          <w:b/>
          <w:bCs/>
          <w:lang w:val="en-US"/>
        </w:rPr>
        <w:t>Синтаксис регулярных выраж</w:t>
      </w:r>
      <w:r>
        <w:rPr>
          <w:b/>
          <w:bCs/>
        </w:rPr>
        <w:t>е</w:t>
      </w:r>
      <w:r w:rsidRPr="00F42CA9">
        <w:rPr>
          <w:b/>
          <w:bCs/>
          <w:lang w:val="en-US"/>
        </w:rPr>
        <w:t>ний</w:t>
      </w:r>
      <w:r w:rsidR="003D0962">
        <w:rPr>
          <w:b/>
          <w:bCs/>
        </w:rPr>
        <w:t xml:space="preserve"> </w:t>
      </w:r>
    </w:p>
    <w:p w14:paraId="035D4A83" w14:textId="0ED49105" w:rsidR="00F42CA9" w:rsidRPr="003D0962" w:rsidRDefault="00F42CA9" w:rsidP="003D0962">
      <w:r w:rsidRPr="003D0962">
        <w:t>Где pattern — это регулярное выражение, задающее шаблон поиска.</w:t>
      </w:r>
    </w:p>
    <w:p w14:paraId="14491EC7" w14:textId="05795B76" w:rsidR="00F42CA9" w:rsidRDefault="00F42CA9" w:rsidP="001409C1">
      <w:r>
        <w:rPr>
          <w:noProof/>
        </w:rPr>
        <w:drawing>
          <wp:inline distT="0" distB="0" distL="0" distR="0" wp14:anchorId="1BB68247" wp14:editId="7B50EAA6">
            <wp:extent cx="5939790" cy="753110"/>
            <wp:effectExtent l="0" t="0" r="3810" b="8890"/>
            <wp:docPr id="1895113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135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EFDE" w14:textId="77777777" w:rsidR="003D0962" w:rsidRDefault="003D0962" w:rsidP="001409C1"/>
    <w:p w14:paraId="6FF7701F" w14:textId="6410A3C7" w:rsidR="003D0962" w:rsidRDefault="003D0962" w:rsidP="001409C1">
      <w:pPr>
        <w:rPr>
          <w:b/>
          <w:bCs/>
        </w:rPr>
      </w:pPr>
      <w:r w:rsidRPr="003D0962">
        <w:rPr>
          <w:b/>
          <w:bCs/>
        </w:rPr>
        <w:t>Важные нюансы</w:t>
      </w:r>
    </w:p>
    <w:p w14:paraId="4912E141" w14:textId="5F321807" w:rsidR="003D0962" w:rsidRPr="003D0962" w:rsidRDefault="003D0962" w:rsidP="003D0962">
      <w:r w:rsidRPr="003D0962">
        <w:t xml:space="preserve">1. </w:t>
      </w:r>
      <w:r w:rsidRPr="003D0962">
        <w:t>Регистронезависимость</w:t>
      </w:r>
    </w:p>
    <w:p w14:paraId="7A7C0585" w14:textId="39E52121" w:rsidR="003D0962" w:rsidRPr="003D0962" w:rsidRDefault="003D0962" w:rsidP="003D0962">
      <w:r w:rsidRPr="003D0962">
        <w:t>По умолчанию регулярные выражения в MySQL не чувствительны к регистру. Например, выражение REGEXP 'abc' найдёт строку и abc, и Abc, и ABC.</w:t>
      </w:r>
    </w:p>
    <w:p w14:paraId="4BE44C72" w14:textId="612B02CC" w:rsidR="003D0962" w:rsidRPr="003D0962" w:rsidRDefault="003D0962" w:rsidP="003D0962">
      <w:r>
        <w:t xml:space="preserve">2. </w:t>
      </w:r>
      <w:r w:rsidRPr="003D0962">
        <w:t>Специальные символы</w:t>
      </w:r>
    </w:p>
    <w:p w14:paraId="3FEE2135" w14:textId="10341A64" w:rsidR="003D0962" w:rsidRPr="003D0962" w:rsidRDefault="003D0962" w:rsidP="003D0962">
      <w:r w:rsidRPr="003D0962">
        <w:t>Некоторые символы имеют особое значение в регулярных выражениях и требуют экранирования (например, ., *, +, ?, [, ], (, ), {, }, |, \).</w:t>
      </w:r>
    </w:p>
    <w:p w14:paraId="491C2E83" w14:textId="2D7CBFB4" w:rsidR="003D0962" w:rsidRDefault="003D0962" w:rsidP="003D0962">
      <w:r w:rsidRPr="003D0962">
        <w:t>Для экранирования таких символов используйте двойной обратный слеш — \\.</w:t>
      </w:r>
    </w:p>
    <w:p w14:paraId="243D5C4B" w14:textId="77777777" w:rsidR="00156181" w:rsidRDefault="00156181" w:rsidP="003D0962"/>
    <w:p w14:paraId="311AF1A1" w14:textId="77777777" w:rsidR="00156181" w:rsidRDefault="00156181" w:rsidP="003D0962"/>
    <w:p w14:paraId="7F7FC426" w14:textId="77777777" w:rsidR="00156181" w:rsidRDefault="00156181" w:rsidP="003D0962"/>
    <w:p w14:paraId="6359C043" w14:textId="77777777" w:rsidR="00156181" w:rsidRDefault="00156181" w:rsidP="003D0962"/>
    <w:p w14:paraId="7073AE23" w14:textId="5D4BE0AF" w:rsidR="00156181" w:rsidRDefault="00156181" w:rsidP="003D0962">
      <w:r w:rsidRPr="00156181">
        <w:lastRenderedPageBreak/>
        <w:t>Специальные символы и структуры</w:t>
      </w:r>
    </w:p>
    <w:tbl>
      <w:tblPr>
        <w:tblpPr w:leftFromText="180" w:rightFromText="180" w:vertAnchor="text" w:horzAnchor="margin" w:tblpY="36"/>
        <w:tblW w:w="8590" w:type="dxa"/>
        <w:tblCellSpacing w:w="15" w:type="dxa"/>
        <w:tblBorders>
          <w:top w:val="single" w:sz="4" w:space="0" w:color="333333"/>
          <w:left w:val="single" w:sz="4" w:space="0" w:color="333333"/>
          <w:bottom w:val="single" w:sz="4" w:space="0" w:color="333333"/>
          <w:right w:val="single" w:sz="4" w:space="0" w:color="333333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6"/>
        <w:gridCol w:w="6804"/>
      </w:tblGrid>
      <w:tr w:rsidR="00156181" w:rsidRPr="00156181" w14:paraId="56604D10" w14:textId="77777777" w:rsidTr="00156181">
        <w:trPr>
          <w:tblHeader/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noWrap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  <w:hideMark/>
          </w:tcPr>
          <w:p w14:paraId="6DEFFCB1" w14:textId="77777777" w:rsidR="00156181" w:rsidRPr="00156181" w:rsidRDefault="00156181" w:rsidP="00156181">
            <w:pPr>
              <w:spacing w:after="0"/>
              <w:rPr>
                <w:b/>
                <w:bCs/>
              </w:rPr>
            </w:pPr>
            <w:r w:rsidRPr="00156181">
              <w:rPr>
                <w:b/>
                <w:bCs/>
              </w:rPr>
              <w:t>Символы и структуры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noWrap/>
            <w:tcMar>
              <w:top w:w="90" w:type="dxa"/>
              <w:left w:w="225" w:type="dxa"/>
              <w:bottom w:w="90" w:type="dxa"/>
              <w:right w:w="180" w:type="dxa"/>
            </w:tcMar>
            <w:vAlign w:val="center"/>
            <w:hideMark/>
          </w:tcPr>
          <w:p w14:paraId="2ABE0205" w14:textId="77777777" w:rsidR="00156181" w:rsidRPr="00156181" w:rsidRDefault="00156181" w:rsidP="00156181">
            <w:pPr>
              <w:spacing w:after="0"/>
              <w:rPr>
                <w:b/>
                <w:bCs/>
              </w:rPr>
            </w:pPr>
            <w:r w:rsidRPr="00156181">
              <w:rPr>
                <w:b/>
                <w:bCs/>
              </w:rPr>
              <w:t>Чему соответствует</w:t>
            </w:r>
          </w:p>
        </w:tc>
      </w:tr>
      <w:tr w:rsidR="00156181" w:rsidRPr="00156181" w14:paraId="78A68C09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793115" w14:textId="77777777" w:rsidR="00156181" w:rsidRPr="00156181" w:rsidRDefault="00156181" w:rsidP="00156181">
            <w:pPr>
              <w:spacing w:after="0"/>
            </w:pPr>
            <w:r w:rsidRPr="00156181">
              <w:t>*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0F5CDD68" w14:textId="77777777" w:rsidR="00156181" w:rsidRPr="00156181" w:rsidRDefault="00156181" w:rsidP="00156181">
            <w:pPr>
              <w:spacing w:after="0"/>
            </w:pPr>
            <w:r w:rsidRPr="00156181">
              <w:t>0 или более экземпляров предшествующей строки</w:t>
            </w:r>
          </w:p>
        </w:tc>
      </w:tr>
      <w:tr w:rsidR="00156181" w:rsidRPr="00156181" w14:paraId="665C85EE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572A62" w14:textId="77777777" w:rsidR="00156181" w:rsidRPr="00156181" w:rsidRDefault="00156181" w:rsidP="00156181">
            <w:pPr>
              <w:spacing w:after="0"/>
            </w:pPr>
            <w:r w:rsidRPr="00156181">
              <w:t>+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3301C7D8" w14:textId="77777777" w:rsidR="00156181" w:rsidRPr="00156181" w:rsidRDefault="00156181" w:rsidP="00156181">
            <w:pPr>
              <w:spacing w:after="0"/>
            </w:pPr>
            <w:r w:rsidRPr="00156181">
              <w:t>1 или более экземпляров предшествующих строк</w:t>
            </w:r>
          </w:p>
        </w:tc>
      </w:tr>
      <w:tr w:rsidR="00156181" w:rsidRPr="00156181" w14:paraId="7E1D7B3D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68ADAD9" w14:textId="77777777" w:rsidR="00156181" w:rsidRPr="00156181" w:rsidRDefault="00156181" w:rsidP="00156181">
            <w:pPr>
              <w:spacing w:after="0"/>
            </w:pPr>
            <w:r w:rsidRPr="00156181">
              <w:t>.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17FA7314" w14:textId="77777777" w:rsidR="00156181" w:rsidRPr="00156181" w:rsidRDefault="00156181" w:rsidP="00156181">
            <w:pPr>
              <w:spacing w:after="0"/>
            </w:pPr>
            <w:r w:rsidRPr="00156181">
              <w:t>Любой одиночный символ</w:t>
            </w:r>
          </w:p>
        </w:tc>
      </w:tr>
      <w:tr w:rsidR="00156181" w:rsidRPr="00156181" w14:paraId="5573101B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C0DBD1C" w14:textId="77777777" w:rsidR="00156181" w:rsidRPr="00156181" w:rsidRDefault="00156181" w:rsidP="00156181">
            <w:pPr>
              <w:spacing w:after="0"/>
            </w:pPr>
            <w:r w:rsidRPr="00156181">
              <w:t>?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461CAF04" w14:textId="77777777" w:rsidR="00156181" w:rsidRPr="00156181" w:rsidRDefault="00156181" w:rsidP="00156181">
            <w:pPr>
              <w:spacing w:after="0"/>
            </w:pPr>
            <w:r w:rsidRPr="00156181">
              <w:t>0 или 1 экземпляр предшествующей строки</w:t>
            </w:r>
          </w:p>
        </w:tc>
      </w:tr>
      <w:tr w:rsidR="00156181" w:rsidRPr="00156181" w14:paraId="4234FDA1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3DCBFA" w14:textId="77777777" w:rsidR="00156181" w:rsidRPr="00156181" w:rsidRDefault="00156181" w:rsidP="00156181">
            <w:pPr>
              <w:spacing w:after="0"/>
            </w:pPr>
            <w:r w:rsidRPr="00156181">
              <w:t>^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6FC70C6F" w14:textId="77777777" w:rsidR="00156181" w:rsidRPr="00156181" w:rsidRDefault="00156181" w:rsidP="00156181">
            <w:pPr>
              <w:spacing w:after="0"/>
            </w:pPr>
            <w:r w:rsidRPr="00156181">
              <w:t>Соответствует началу строки</w:t>
            </w:r>
          </w:p>
        </w:tc>
      </w:tr>
      <w:tr w:rsidR="00156181" w:rsidRPr="00156181" w14:paraId="6C0753B1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F2D458" w14:textId="77777777" w:rsidR="00156181" w:rsidRPr="00156181" w:rsidRDefault="00156181" w:rsidP="00156181">
            <w:pPr>
              <w:spacing w:after="0"/>
            </w:pPr>
            <w:r w:rsidRPr="00156181">
              <w:t>$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4FC8F90D" w14:textId="77777777" w:rsidR="00156181" w:rsidRPr="00156181" w:rsidRDefault="00156181" w:rsidP="00156181">
            <w:pPr>
              <w:spacing w:after="0"/>
            </w:pPr>
            <w:r w:rsidRPr="00156181">
              <w:t>Соответствует окончанию строки</w:t>
            </w:r>
          </w:p>
        </w:tc>
      </w:tr>
      <w:tr w:rsidR="00156181" w:rsidRPr="00156181" w14:paraId="055DD490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22A3AF" w14:textId="77777777" w:rsidR="00156181" w:rsidRPr="00156181" w:rsidRDefault="00156181" w:rsidP="00156181">
            <w:pPr>
              <w:spacing w:after="0"/>
            </w:pPr>
            <w:r w:rsidRPr="00156181">
              <w:t>[abc]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7BEE7079" w14:textId="77777777" w:rsidR="00156181" w:rsidRPr="00156181" w:rsidRDefault="00156181" w:rsidP="00156181">
            <w:pPr>
              <w:spacing w:after="0"/>
            </w:pPr>
            <w:r w:rsidRPr="00156181">
              <w:t>Любой символ, указанный в квадратных скобках</w:t>
            </w:r>
          </w:p>
        </w:tc>
      </w:tr>
      <w:tr w:rsidR="00156181" w:rsidRPr="00156181" w14:paraId="38CDCEEE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B03C80" w14:textId="77777777" w:rsidR="00156181" w:rsidRPr="00156181" w:rsidRDefault="00156181" w:rsidP="00156181">
            <w:pPr>
              <w:spacing w:after="0"/>
            </w:pPr>
            <w:r w:rsidRPr="00156181">
              <w:t>[^abc]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330DF070" w14:textId="77777777" w:rsidR="00156181" w:rsidRPr="00156181" w:rsidRDefault="00156181" w:rsidP="00156181">
            <w:pPr>
              <w:spacing w:after="0"/>
            </w:pPr>
            <w:r w:rsidRPr="00156181">
              <w:t>Любой символ, не указанный в квадратных скобках</w:t>
            </w:r>
          </w:p>
        </w:tc>
      </w:tr>
      <w:tr w:rsidR="00156181" w:rsidRPr="00156181" w14:paraId="79A1C680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A885CEC" w14:textId="77777777" w:rsidR="00156181" w:rsidRPr="00156181" w:rsidRDefault="00156181" w:rsidP="00156181">
            <w:pPr>
              <w:spacing w:after="0"/>
            </w:pPr>
            <w:r w:rsidRPr="00156181">
              <w:t>[A-Z], [А-Я]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6C61A91E" w14:textId="77777777" w:rsidR="00156181" w:rsidRPr="00156181" w:rsidRDefault="00156181" w:rsidP="00156181">
            <w:pPr>
              <w:spacing w:after="0"/>
            </w:pPr>
            <w:r w:rsidRPr="00156181">
              <w:t>Соответствует любой заглавной букве латинского и кириллического алфавита соответственно</w:t>
            </w:r>
          </w:p>
        </w:tc>
      </w:tr>
      <w:tr w:rsidR="00156181" w:rsidRPr="00156181" w14:paraId="533C1FE3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491E33" w14:textId="77777777" w:rsidR="00156181" w:rsidRPr="00156181" w:rsidRDefault="00156181" w:rsidP="00156181">
            <w:pPr>
              <w:spacing w:after="0"/>
            </w:pPr>
            <w:r w:rsidRPr="00156181">
              <w:t>[a-z], [а-я]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6618748D" w14:textId="77777777" w:rsidR="00156181" w:rsidRPr="00156181" w:rsidRDefault="00156181" w:rsidP="00156181">
            <w:pPr>
              <w:spacing w:after="0"/>
            </w:pPr>
            <w:r w:rsidRPr="00156181">
              <w:t>Соответствует любой строчной букве латинского и кириллического алфавита соответственно</w:t>
            </w:r>
          </w:p>
        </w:tc>
      </w:tr>
      <w:tr w:rsidR="00156181" w:rsidRPr="00156181" w14:paraId="6D15C924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4A01910" w14:textId="77777777" w:rsidR="00156181" w:rsidRPr="00156181" w:rsidRDefault="00156181" w:rsidP="00156181">
            <w:pPr>
              <w:spacing w:after="0"/>
            </w:pPr>
            <w:r w:rsidRPr="00156181">
              <w:t>[0-9]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4CEE4D3C" w14:textId="77777777" w:rsidR="00156181" w:rsidRPr="00156181" w:rsidRDefault="00156181" w:rsidP="00156181">
            <w:pPr>
              <w:spacing w:after="0"/>
            </w:pPr>
            <w:r w:rsidRPr="00156181">
              <w:t>Соответствует любой цифре</w:t>
            </w:r>
          </w:p>
        </w:tc>
      </w:tr>
      <w:tr w:rsidR="00156181" w:rsidRPr="00156181" w14:paraId="53291253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7D25BD1" w14:textId="77777777" w:rsidR="00156181" w:rsidRPr="00156181" w:rsidRDefault="00156181" w:rsidP="00156181">
            <w:pPr>
              <w:spacing w:after="0"/>
            </w:pPr>
            <w:r w:rsidRPr="00156181">
              <w:t>p1|p2|p3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5C1956F0" w14:textId="77777777" w:rsidR="00156181" w:rsidRPr="00156181" w:rsidRDefault="00156181" w:rsidP="00156181">
            <w:pPr>
              <w:spacing w:after="0"/>
            </w:pPr>
            <w:r w:rsidRPr="00156181">
              <w:t>Соответствует любому из паттернов p1 или p2 или p3</w:t>
            </w:r>
          </w:p>
        </w:tc>
      </w:tr>
      <w:tr w:rsidR="00156181" w:rsidRPr="00156181" w14:paraId="519AC7A8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single" w:sz="4" w:space="0" w:color="424242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B0CB86" w14:textId="77777777" w:rsidR="00156181" w:rsidRPr="00156181" w:rsidRDefault="00156181" w:rsidP="00156181">
            <w:pPr>
              <w:spacing w:after="0"/>
            </w:pPr>
            <w:r w:rsidRPr="00156181">
              <w:t>{n}</w:t>
            </w:r>
          </w:p>
        </w:tc>
        <w:tc>
          <w:tcPr>
            <w:tcW w:w="6759" w:type="dxa"/>
            <w:tcBorders>
              <w:top w:val="nil"/>
              <w:left w:val="nil"/>
              <w:bottom w:val="single" w:sz="4" w:space="0" w:color="424242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3E7CB78F" w14:textId="77777777" w:rsidR="00156181" w:rsidRPr="00156181" w:rsidRDefault="00156181" w:rsidP="00156181">
            <w:pPr>
              <w:spacing w:after="0"/>
            </w:pPr>
            <w:r w:rsidRPr="00156181">
              <w:t>n экземпляров предыдущей строки</w:t>
            </w:r>
          </w:p>
        </w:tc>
      </w:tr>
      <w:tr w:rsidR="00156181" w:rsidRPr="00156181" w14:paraId="313F36BA" w14:textId="77777777" w:rsidTr="00156181">
        <w:trPr>
          <w:tblCellSpacing w:w="15" w:type="dxa"/>
        </w:trPr>
        <w:tc>
          <w:tcPr>
            <w:tcW w:w="1741" w:type="dxa"/>
            <w:tcBorders>
              <w:top w:val="nil"/>
              <w:left w:val="nil"/>
              <w:bottom w:val="nil"/>
              <w:right w:val="single" w:sz="4" w:space="0" w:color="424242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9EA68A6" w14:textId="77777777" w:rsidR="00156181" w:rsidRPr="00156181" w:rsidRDefault="00156181" w:rsidP="00156181">
            <w:pPr>
              <w:spacing w:after="0"/>
            </w:pPr>
            <w:r w:rsidRPr="00156181">
              <w:t>{m,n}</w:t>
            </w:r>
          </w:p>
        </w:tc>
        <w:tc>
          <w:tcPr>
            <w:tcW w:w="6759" w:type="dxa"/>
            <w:tcBorders>
              <w:top w:val="nil"/>
              <w:left w:val="nil"/>
              <w:bottom w:val="nil"/>
              <w:right w:val="nil"/>
            </w:tcBorders>
            <w:tcMar>
              <w:top w:w="180" w:type="dxa"/>
              <w:left w:w="225" w:type="dxa"/>
              <w:bottom w:w="180" w:type="dxa"/>
              <w:right w:w="180" w:type="dxa"/>
            </w:tcMar>
            <w:vAlign w:val="center"/>
            <w:hideMark/>
          </w:tcPr>
          <w:p w14:paraId="70BD825E" w14:textId="77777777" w:rsidR="00156181" w:rsidRPr="00156181" w:rsidRDefault="00156181" w:rsidP="00156181">
            <w:pPr>
              <w:spacing w:after="0"/>
            </w:pPr>
            <w:r w:rsidRPr="00156181">
              <w:t>от m до n экземпляров предыдущей строки</w:t>
            </w:r>
          </w:p>
        </w:tc>
      </w:tr>
    </w:tbl>
    <w:p w14:paraId="0A997194" w14:textId="77777777" w:rsidR="0059657B" w:rsidRDefault="0059657B" w:rsidP="003D0962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28565D8D" w14:textId="77777777" w:rsidR="0059657B" w:rsidRDefault="0059657B" w:rsidP="003D0962"/>
    <w:p w14:paraId="0E7AE519" w14:textId="77777777" w:rsidR="0059657B" w:rsidRDefault="0059657B" w:rsidP="0059657B">
      <w:pPr>
        <w:jc w:val="center"/>
      </w:pPr>
      <w:r>
        <w:lastRenderedPageBreak/>
        <w:t>Примеры.</w:t>
      </w:r>
    </w:p>
    <w:p w14:paraId="2E1B745E" w14:textId="7EA0BE8D" w:rsidR="00814770" w:rsidRDefault="00814770" w:rsidP="00814770">
      <w:r>
        <w:t xml:space="preserve">1. </w:t>
      </w:r>
      <w:r w:rsidR="0059657B" w:rsidRPr="0059657B">
        <w:t>Получим всех пользователей, чьи имена начинаются на «John»:</w:t>
      </w:r>
    </w:p>
    <w:p w14:paraId="480BCF1C" w14:textId="44F4C035" w:rsidR="00814770" w:rsidRDefault="00814770" w:rsidP="00814770">
      <w:r>
        <w:rPr>
          <w:noProof/>
        </w:rPr>
        <w:drawing>
          <wp:inline distT="0" distB="0" distL="0" distR="0" wp14:anchorId="7C7E90A2" wp14:editId="3B90937C">
            <wp:extent cx="5939790" cy="2072640"/>
            <wp:effectExtent l="0" t="0" r="3810" b="3810"/>
            <wp:docPr id="1287823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231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ED91" w14:textId="3070BBF2" w:rsidR="00814770" w:rsidRDefault="00814770" w:rsidP="00814770">
      <w:r>
        <w:t xml:space="preserve">2. </w:t>
      </w:r>
      <w:r w:rsidRPr="00814770">
        <w:t>Выведем все школьные предметы, название которых оканчивается на букву «e» или «y»:</w:t>
      </w:r>
    </w:p>
    <w:p w14:paraId="0DEC9945" w14:textId="6DEE38D1" w:rsidR="00814770" w:rsidRDefault="00814770" w:rsidP="00814770">
      <w:r>
        <w:rPr>
          <w:noProof/>
        </w:rPr>
        <w:drawing>
          <wp:inline distT="0" distB="0" distL="0" distR="0" wp14:anchorId="6706A3D5" wp14:editId="70C2BD37">
            <wp:extent cx="5939790" cy="2950210"/>
            <wp:effectExtent l="0" t="0" r="3810" b="2540"/>
            <wp:docPr id="103762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2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A4359" w14:textId="2AB28F19" w:rsidR="00814770" w:rsidRDefault="00814770" w:rsidP="00814770">
      <w:r>
        <w:t xml:space="preserve">3. </w:t>
      </w:r>
      <w:r w:rsidRPr="00814770">
        <w:t xml:space="preserve">Найдём всех пользователей, чей адрес электронной почты </w:t>
      </w:r>
      <w:r w:rsidRPr="00814770">
        <w:t>оканчивается</w:t>
      </w:r>
      <w:r w:rsidRPr="00814770">
        <w:t xml:space="preserve"> на «@outlook.com» или на «@icloud.com»:</w:t>
      </w:r>
    </w:p>
    <w:p w14:paraId="6DBB65E0" w14:textId="49E61AE8" w:rsidR="00814770" w:rsidRDefault="00814770" w:rsidP="00814770">
      <w:r>
        <w:rPr>
          <w:noProof/>
        </w:rPr>
        <w:drawing>
          <wp:anchor distT="0" distB="0" distL="114300" distR="114300" simplePos="0" relativeHeight="251658240" behindDoc="1" locked="0" layoutInCell="1" allowOverlap="1" wp14:anchorId="1BA307BB" wp14:editId="520D6FC0">
            <wp:simplePos x="0" y="0"/>
            <wp:positionH relativeFrom="column">
              <wp:posOffset>953</wp:posOffset>
            </wp:positionH>
            <wp:positionV relativeFrom="paragraph">
              <wp:posOffset>953</wp:posOffset>
            </wp:positionV>
            <wp:extent cx="3695700" cy="1909880"/>
            <wp:effectExtent l="0" t="0" r="0" b="0"/>
            <wp:wrapTight wrapText="bothSides">
              <wp:wrapPolygon edited="0">
                <wp:start x="0" y="0"/>
                <wp:lineTo x="0" y="21334"/>
                <wp:lineTo x="21489" y="21334"/>
                <wp:lineTo x="21489" y="0"/>
                <wp:lineTo x="0" y="0"/>
              </wp:wrapPolygon>
            </wp:wrapTight>
            <wp:docPr id="160603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31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90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DA607C" w14:textId="2F409585" w:rsidR="00814770" w:rsidRDefault="00814770" w:rsidP="00814770">
      <w:r w:rsidRPr="00814770">
        <w:t>Здесь также используется $ для обозначения конца строки и | для указания нескольких вариантов.</w:t>
      </w:r>
    </w:p>
    <w:p w14:paraId="4E2D2DB2" w14:textId="77777777" w:rsidR="00814770" w:rsidRDefault="00814770" w:rsidP="00814770"/>
    <w:p w14:paraId="50021507" w14:textId="77777777" w:rsidR="00814770" w:rsidRDefault="00814770" w:rsidP="00814770"/>
    <w:p w14:paraId="4278BCFD" w14:textId="77777777" w:rsidR="00814770" w:rsidRDefault="00814770" w:rsidP="00814770">
      <w:r>
        <w:lastRenderedPageBreak/>
        <w:t xml:space="preserve">4. </w:t>
      </w:r>
      <w:r w:rsidRPr="00814770">
        <w:t>Найдём всех пользователей, чей номер телефона не содержит цифр «2» и «8»:</w:t>
      </w:r>
    </w:p>
    <w:p w14:paraId="28E747AE" w14:textId="77777777" w:rsidR="00814770" w:rsidRDefault="00814770" w:rsidP="00814770">
      <w:r>
        <w:rPr>
          <w:noProof/>
        </w:rPr>
        <w:drawing>
          <wp:inline distT="0" distB="0" distL="0" distR="0" wp14:anchorId="664E36EA" wp14:editId="2D44070F">
            <wp:extent cx="5939790" cy="1961515"/>
            <wp:effectExtent l="0" t="0" r="3810" b="635"/>
            <wp:docPr id="149305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57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04F9C" w14:textId="518F1756" w:rsidR="00814770" w:rsidRDefault="00814770" w:rsidP="00814770">
      <w:r w:rsidRPr="00814770">
        <w:t>В этом примере символ [^28] обозначает любой символ, кроме «2» и «8», а * означает любое количество таких символов. Символы ^ и $ указывают на начало и конец строки соответственно, гарантируя, что вся строка соответствует шаблону.</w:t>
      </w:r>
    </w:p>
    <w:p w14:paraId="34B00645" w14:textId="7EFF7BED" w:rsidR="00814770" w:rsidRDefault="00814770" w:rsidP="00814770">
      <w:r>
        <w:t xml:space="preserve">5. </w:t>
      </w:r>
      <w:r w:rsidRPr="00814770">
        <w:t>Найдём всех пользователей, чей номер телефона начинается на «+7»</w:t>
      </w:r>
    </w:p>
    <w:p w14:paraId="4AF0091D" w14:textId="7D4E488F" w:rsidR="00814770" w:rsidRDefault="00814770" w:rsidP="00814770">
      <w:r>
        <w:rPr>
          <w:noProof/>
        </w:rPr>
        <w:drawing>
          <wp:inline distT="0" distB="0" distL="0" distR="0" wp14:anchorId="3F428BA9" wp14:editId="334AFD50">
            <wp:extent cx="5939790" cy="2280920"/>
            <wp:effectExtent l="0" t="0" r="3810" b="5080"/>
            <wp:docPr id="1157151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515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C222" w14:textId="77777777" w:rsidR="00814770" w:rsidRPr="00814770" w:rsidRDefault="00814770" w:rsidP="00814770">
      <w:r w:rsidRPr="00814770">
        <w:t>В этом примере ^ означает начало строки. То есть, мы ищем строки, которые начинаются с определённого шаблона.</w:t>
      </w:r>
    </w:p>
    <w:p w14:paraId="0B287D21" w14:textId="77777777" w:rsidR="00814770" w:rsidRDefault="00814770" w:rsidP="00814770">
      <w:pPr>
        <w:rPr>
          <w:lang w:val="en-US"/>
        </w:rPr>
      </w:pPr>
      <w:r w:rsidRPr="00814770">
        <w:t>Поскольку + является специальным символом в регулярных выражениях, его нужно экранировать двойным обратным слэшем (\\), чтобы он воспринимался как обычный символ +. В результате, \\+ соответствует знаку + в строке.</w:t>
      </w:r>
    </w:p>
    <w:p w14:paraId="71A5CDAD" w14:textId="46FCAD7D" w:rsidR="00D76282" w:rsidRDefault="00D76282" w:rsidP="00814770">
      <w:pPr>
        <w:rPr>
          <w:lang w:val="en-US"/>
        </w:rPr>
      </w:pPr>
      <w:r w:rsidRPr="00D76282">
        <w:t xml:space="preserve">6. </w:t>
      </w:r>
      <w:r w:rsidRPr="00D76282">
        <w:t xml:space="preserve">Найдите все жилые помещения, в адресе которых содержится строка «Avenue». </w:t>
      </w:r>
    </w:p>
    <w:p w14:paraId="7FED08E0" w14:textId="513CFC3E" w:rsidR="00D76282" w:rsidRPr="00814770" w:rsidRDefault="00D76282" w:rsidP="00814770">
      <w:pPr>
        <w:rPr>
          <w:lang w:val="en-US"/>
        </w:rPr>
      </w:pPr>
      <w:r>
        <w:rPr>
          <w:noProof/>
        </w:rPr>
        <w:drawing>
          <wp:inline distT="0" distB="0" distL="0" distR="0" wp14:anchorId="2BA5A952" wp14:editId="0D5D7D9E">
            <wp:extent cx="3257550" cy="685800"/>
            <wp:effectExtent l="0" t="0" r="0" b="0"/>
            <wp:docPr id="1075725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725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712C" w14:textId="77777777" w:rsidR="00814770" w:rsidRDefault="00814770" w:rsidP="00814770"/>
    <w:p w14:paraId="7B9F2094" w14:textId="1566CFE0" w:rsidR="00C97A2F" w:rsidRDefault="00C97A2F" w:rsidP="00C97A2F">
      <w:pPr>
        <w:jc w:val="center"/>
      </w:pPr>
      <w:r w:rsidRPr="00C97A2F">
        <w:lastRenderedPageBreak/>
        <w:t>PostgreSQL</w:t>
      </w:r>
    </w:p>
    <w:p w14:paraId="026D952F" w14:textId="5BB7C8F4" w:rsidR="00C97A2F" w:rsidRDefault="00C97A2F" w:rsidP="00C97A2F">
      <w:r w:rsidRPr="00C97A2F">
        <w:t>Операторы ~ и ~* в PostgreSQL используются для поиска и обработки строковых данных с помощью регулярных выражений.</w:t>
      </w:r>
    </w:p>
    <w:p w14:paraId="32A6709E" w14:textId="77777777" w:rsidR="00C97A2F" w:rsidRDefault="00C97A2F" w:rsidP="00C97A2F"/>
    <w:p w14:paraId="1861353B" w14:textId="77777777" w:rsidR="00C97A2F" w:rsidRDefault="00C97A2F" w:rsidP="00C97A2F"/>
    <w:p w14:paraId="4FAFC549" w14:textId="3781A9B1" w:rsidR="00C97A2F" w:rsidRDefault="00C97A2F" w:rsidP="00C97A2F">
      <w:r w:rsidRPr="00C97A2F">
        <w:t>Синтаксис регулярных выражений</w:t>
      </w:r>
    </w:p>
    <w:p w14:paraId="72E42DAC" w14:textId="3CE96339" w:rsidR="00C97A2F" w:rsidRDefault="00C97A2F" w:rsidP="00C97A2F">
      <w:r w:rsidRPr="00C97A2F">
        <w:t>Где pattern — это регулярное выражение, задающее шаблон поиска.</w:t>
      </w:r>
    </w:p>
    <w:p w14:paraId="1BA150E6" w14:textId="06141798" w:rsidR="00C97A2F" w:rsidRDefault="00C97A2F" w:rsidP="00C97A2F">
      <w:r>
        <w:rPr>
          <w:noProof/>
        </w:rPr>
        <w:drawing>
          <wp:inline distT="0" distB="0" distL="0" distR="0" wp14:anchorId="4BD9E488" wp14:editId="012105BC">
            <wp:extent cx="5800725" cy="1285875"/>
            <wp:effectExtent l="0" t="0" r="9525" b="9525"/>
            <wp:docPr id="1994325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258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E6A2A" w14:textId="77777777" w:rsidR="00C97A2F" w:rsidRDefault="00C97A2F" w:rsidP="00C97A2F"/>
    <w:p w14:paraId="41717085" w14:textId="7DEEF20F" w:rsidR="00C97A2F" w:rsidRPr="00C97A2F" w:rsidRDefault="00C97A2F" w:rsidP="00C97A2F">
      <w:pPr>
        <w:rPr>
          <w:b/>
          <w:bCs/>
        </w:rPr>
      </w:pPr>
      <w:r w:rsidRPr="00C97A2F">
        <w:rPr>
          <w:b/>
          <w:bCs/>
        </w:rPr>
        <w:t>Важные нюансы</w:t>
      </w:r>
    </w:p>
    <w:p w14:paraId="205450F6" w14:textId="0D473110" w:rsidR="00C97A2F" w:rsidRDefault="00C97A2F" w:rsidP="00C97A2F">
      <w:r>
        <w:t xml:space="preserve">1. </w:t>
      </w:r>
      <w:r>
        <w:t>Регистрозависимость</w:t>
      </w:r>
    </w:p>
    <w:p w14:paraId="2DB0D804" w14:textId="6E932929" w:rsidR="00C97A2F" w:rsidRDefault="00C97A2F" w:rsidP="00C97A2F">
      <w:r>
        <w:t>По умолчанию регулярные выражения в PostgreSQL чувствительны к регистру.</w:t>
      </w:r>
    </w:p>
    <w:p w14:paraId="745BD303" w14:textId="77777777" w:rsidR="00C97A2F" w:rsidRDefault="00C97A2F" w:rsidP="00C97A2F">
      <w:r>
        <w:t>Оператор ~ — с учетом регистра</w:t>
      </w:r>
    </w:p>
    <w:p w14:paraId="01BB17D3" w14:textId="77777777" w:rsidR="00C97A2F" w:rsidRDefault="00C97A2F" w:rsidP="00C97A2F">
      <w:r>
        <w:t>Оператор ~* — без учета регистра</w:t>
      </w:r>
    </w:p>
    <w:p w14:paraId="565612A0" w14:textId="77777777" w:rsidR="00C97A2F" w:rsidRDefault="00C97A2F" w:rsidP="00C97A2F"/>
    <w:p w14:paraId="320CAA1D" w14:textId="26252AB4" w:rsidR="00C97A2F" w:rsidRDefault="005C11F7" w:rsidP="00C97A2F">
      <w:r>
        <w:t xml:space="preserve">2. </w:t>
      </w:r>
      <w:r w:rsidR="00C97A2F">
        <w:t>Специальные символы</w:t>
      </w:r>
    </w:p>
    <w:p w14:paraId="77D80EF2" w14:textId="1187EF05" w:rsidR="00C97A2F" w:rsidRDefault="00C97A2F" w:rsidP="00C97A2F">
      <w:r>
        <w:t>Некоторые символы имеют особое значение в регулярных выражениях и требуют экранирования (например, ., *, +, ?, [, ], (, ), {, }, |, \).</w:t>
      </w:r>
    </w:p>
    <w:p w14:paraId="0BE7EB0E" w14:textId="36C23EF5" w:rsidR="00C97A2F" w:rsidRPr="00D76282" w:rsidRDefault="00C97A2F" w:rsidP="00C97A2F">
      <w:pPr>
        <w:rPr>
          <w:lang w:val="en-US"/>
        </w:rPr>
      </w:pPr>
      <w:r>
        <w:t>Для экранирования таких символов используйте одинарный обратный слеш — \.</w:t>
      </w:r>
    </w:p>
    <w:p w14:paraId="27688E7C" w14:textId="25CF9DD9" w:rsidR="00156181" w:rsidRDefault="0059657B" w:rsidP="0081477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58D4996A" w14:textId="77777777" w:rsidR="0059657B" w:rsidRPr="003D0962" w:rsidRDefault="0059657B" w:rsidP="003D0962"/>
    <w:sectPr w:rsidR="0059657B" w:rsidRPr="003D0962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53E7"/>
    <w:multiLevelType w:val="hybridMultilevel"/>
    <w:tmpl w:val="44B094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063C37"/>
    <w:multiLevelType w:val="hybridMultilevel"/>
    <w:tmpl w:val="E2F44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F225EF"/>
    <w:multiLevelType w:val="multilevel"/>
    <w:tmpl w:val="0DEE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E12661"/>
    <w:multiLevelType w:val="hybridMultilevel"/>
    <w:tmpl w:val="1E5630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5134518">
    <w:abstractNumId w:val="2"/>
  </w:num>
  <w:num w:numId="2" w16cid:durableId="1545286990">
    <w:abstractNumId w:val="0"/>
  </w:num>
  <w:num w:numId="3" w16cid:durableId="804350092">
    <w:abstractNumId w:val="3"/>
  </w:num>
  <w:num w:numId="4" w16cid:durableId="498467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AA2"/>
    <w:rsid w:val="00124DAA"/>
    <w:rsid w:val="001409C1"/>
    <w:rsid w:val="00156181"/>
    <w:rsid w:val="003D0962"/>
    <w:rsid w:val="0046243F"/>
    <w:rsid w:val="004A1AA2"/>
    <w:rsid w:val="0059657B"/>
    <w:rsid w:val="005C11F7"/>
    <w:rsid w:val="006C0B77"/>
    <w:rsid w:val="00765E11"/>
    <w:rsid w:val="00814770"/>
    <w:rsid w:val="008242FF"/>
    <w:rsid w:val="00870751"/>
    <w:rsid w:val="00922C48"/>
    <w:rsid w:val="00B915B7"/>
    <w:rsid w:val="00C97A2F"/>
    <w:rsid w:val="00D76282"/>
    <w:rsid w:val="00EA59DF"/>
    <w:rsid w:val="00EE4070"/>
    <w:rsid w:val="00F12C76"/>
    <w:rsid w:val="00F42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6EEC9"/>
  <w15:chartTrackingRefBased/>
  <w15:docId w15:val="{4B6EF345-0E5E-4A25-BC1A-70C5DC032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A1A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A1A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A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A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A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A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A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A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A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1A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A1AA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1AA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1AA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A1AA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A1AA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A1AA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A1AA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A1AA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A1A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1A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A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1A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1A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1AA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A1AA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1AA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1AA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1AA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A1AA2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409C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409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578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8</cp:revision>
  <dcterms:created xsi:type="dcterms:W3CDTF">2026-04-06T07:43:00Z</dcterms:created>
  <dcterms:modified xsi:type="dcterms:W3CDTF">2026-04-06T08:12:00Z</dcterms:modified>
</cp:coreProperties>
</file>