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340F" w14:textId="61ACB594" w:rsidR="00F12C76" w:rsidRDefault="00C11225" w:rsidP="00C11225">
      <w:pPr>
        <w:spacing w:after="0"/>
        <w:jc w:val="center"/>
        <w:rPr>
          <w:lang w:val="en-US"/>
        </w:rPr>
      </w:pPr>
      <w:proofErr w:type="spellStart"/>
      <w:r>
        <w:rPr>
          <w:lang w:val="en-US"/>
        </w:rPr>
        <w:t>mySQL</w:t>
      </w:r>
      <w:proofErr w:type="spellEnd"/>
    </w:p>
    <w:p w14:paraId="6AEE4844" w14:textId="16EEA3A3" w:rsidR="00C11225" w:rsidRDefault="00C11225" w:rsidP="00C11225">
      <w:pPr>
        <w:rPr>
          <w:lang w:val="en-US"/>
        </w:rPr>
      </w:pPr>
      <w:r w:rsidRPr="00C11225">
        <w:t>При выполнении SELECT запроса, строки по умолчанию возвращаются в неопределённом порядке. Фактический порядок строк в этом случае зависит от плана соединения и сканирования, а также от порядка расположения данных на диске, поэтому полагаться на него нельзя. Для упорядочивания записей используется конструкция ORDER BY.</w:t>
      </w:r>
    </w:p>
    <w:p w14:paraId="6614F833" w14:textId="77777777" w:rsidR="00C11225" w:rsidRDefault="00C11225" w:rsidP="00C11225">
      <w:pPr>
        <w:rPr>
          <w:lang w:val="en-US"/>
        </w:rPr>
      </w:pPr>
    </w:p>
    <w:p w14:paraId="2B10A94C" w14:textId="6130E833" w:rsidR="00C11225" w:rsidRDefault="00C11225" w:rsidP="00C11225">
      <w:pPr>
        <w:rPr>
          <w:lang w:val="en-US"/>
        </w:rPr>
      </w:pPr>
      <w:r w:rsidRPr="00C11225">
        <w:t>Общая структура запроса с оператором ORDER BY</w:t>
      </w:r>
    </w:p>
    <w:p w14:paraId="01309BD4" w14:textId="2AAA88D2" w:rsidR="00C11225" w:rsidRDefault="00C11225" w:rsidP="00C11225">
      <w:pPr>
        <w:rPr>
          <w:lang w:val="en-US"/>
        </w:rPr>
      </w:pPr>
      <w:r>
        <w:rPr>
          <w:noProof/>
        </w:rPr>
        <w:drawing>
          <wp:inline distT="0" distB="0" distL="0" distR="0" wp14:anchorId="6B4F9B41" wp14:editId="659B3AC1">
            <wp:extent cx="5939790" cy="1160145"/>
            <wp:effectExtent l="0" t="0" r="3810" b="1905"/>
            <wp:docPr id="2084814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1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4318" w14:textId="77777777" w:rsidR="00C11225" w:rsidRPr="00C11225" w:rsidRDefault="00C11225" w:rsidP="00C11225">
      <w:r w:rsidRPr="00C11225">
        <w:t>Где ASC и DESC - направление сортировки:</w:t>
      </w:r>
    </w:p>
    <w:p w14:paraId="0FACB734" w14:textId="77777777" w:rsidR="00C11225" w:rsidRPr="00C11225" w:rsidRDefault="00C11225" w:rsidP="00C11225">
      <w:pPr>
        <w:numPr>
          <w:ilvl w:val="0"/>
          <w:numId w:val="1"/>
        </w:numPr>
      </w:pPr>
      <w:r w:rsidRPr="00C11225">
        <w:t>ASC - сортировка по возрастанию (по умолчанию)</w:t>
      </w:r>
    </w:p>
    <w:p w14:paraId="6FFD044E" w14:textId="77777777" w:rsidR="00C11225" w:rsidRPr="00C11225" w:rsidRDefault="00C11225" w:rsidP="00C11225">
      <w:pPr>
        <w:numPr>
          <w:ilvl w:val="0"/>
          <w:numId w:val="1"/>
        </w:numPr>
      </w:pPr>
      <w:r w:rsidRPr="00C11225">
        <w:t>DESC - сортировка по убыванию</w:t>
      </w:r>
    </w:p>
    <w:p w14:paraId="7C2EB703" w14:textId="516BBEF0" w:rsidR="00C11225" w:rsidRDefault="00C11225" w:rsidP="00C11225">
      <w:pPr>
        <w:rPr>
          <w:lang w:val="en-US"/>
        </w:rPr>
      </w:pPr>
      <w:r w:rsidRPr="00C11225">
        <w:t>Например, выведем названия авиакомпаний в алфавитном порядке из таблицы Company:</w:t>
      </w:r>
    </w:p>
    <w:p w14:paraId="54888B72" w14:textId="77AC03E6" w:rsidR="00C11225" w:rsidRDefault="00C11225" w:rsidP="00C11225">
      <w:pPr>
        <w:rPr>
          <w:lang w:val="en-US"/>
        </w:rPr>
      </w:pPr>
      <w:r>
        <w:rPr>
          <w:noProof/>
        </w:rPr>
        <w:drawing>
          <wp:inline distT="0" distB="0" distL="0" distR="0" wp14:anchorId="1D1E865E" wp14:editId="5D952DFF">
            <wp:extent cx="5939790" cy="2087880"/>
            <wp:effectExtent l="0" t="0" r="3810" b="7620"/>
            <wp:docPr id="44641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12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B2C6" w14:textId="49A19BAF" w:rsidR="00A82051" w:rsidRDefault="00A82051" w:rsidP="00C11225">
      <w:pPr>
        <w:rPr>
          <w:lang w:val="en-US"/>
        </w:rPr>
      </w:pPr>
      <w:proofErr w:type="spellStart"/>
      <w:r w:rsidRPr="00A82051">
        <w:rPr>
          <w:lang w:val="en-US"/>
        </w:rPr>
        <w:t>Сортировка</w:t>
      </w:r>
      <w:proofErr w:type="spellEnd"/>
      <w:r w:rsidRPr="00A82051">
        <w:rPr>
          <w:lang w:val="en-US"/>
        </w:rPr>
        <w:t xml:space="preserve"> </w:t>
      </w:r>
      <w:proofErr w:type="spellStart"/>
      <w:r w:rsidRPr="00A82051">
        <w:rPr>
          <w:lang w:val="en-US"/>
        </w:rPr>
        <w:t>по</w:t>
      </w:r>
      <w:proofErr w:type="spellEnd"/>
      <w:r w:rsidRPr="00A82051">
        <w:rPr>
          <w:lang w:val="en-US"/>
        </w:rPr>
        <w:t xml:space="preserve"> </w:t>
      </w:r>
      <w:proofErr w:type="spellStart"/>
      <w:r w:rsidRPr="00A82051">
        <w:rPr>
          <w:lang w:val="en-US"/>
        </w:rPr>
        <w:t>нескольким</w:t>
      </w:r>
      <w:proofErr w:type="spellEnd"/>
      <w:r w:rsidRPr="00A82051">
        <w:rPr>
          <w:lang w:val="en-US"/>
        </w:rPr>
        <w:t xml:space="preserve"> </w:t>
      </w:r>
      <w:proofErr w:type="spellStart"/>
      <w:r w:rsidRPr="00A82051">
        <w:rPr>
          <w:lang w:val="en-US"/>
        </w:rPr>
        <w:t>столбцам</w:t>
      </w:r>
      <w:proofErr w:type="spellEnd"/>
    </w:p>
    <w:p w14:paraId="343241D8" w14:textId="0EC8B10F" w:rsidR="00A82051" w:rsidRDefault="00A82051" w:rsidP="00C11225">
      <w:pPr>
        <w:rPr>
          <w:lang w:val="en-US"/>
        </w:rPr>
      </w:pPr>
    </w:p>
    <w:p w14:paraId="07BA81F8" w14:textId="564F43A6" w:rsidR="00A82051" w:rsidRPr="00A82051" w:rsidRDefault="00A82051" w:rsidP="00C11225">
      <w:r w:rsidRPr="00A82051">
        <w:t>Для сортировки результатов по двум или более столбцам их следует указывать через запятую.</w:t>
      </w:r>
      <w:r w:rsidRPr="00A820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0B1B24" wp14:editId="266026C8">
            <wp:extent cx="5939790" cy="780415"/>
            <wp:effectExtent l="0" t="0" r="3810" b="635"/>
            <wp:docPr id="1062315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5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CF14" w14:textId="3D23093F" w:rsidR="00A82051" w:rsidRDefault="00A82051" w:rsidP="00C11225">
      <w:pPr>
        <w:rPr>
          <w:lang w:val="en-US"/>
        </w:rPr>
      </w:pPr>
      <w:r w:rsidRPr="00A82051">
        <w:t xml:space="preserve">Данные будут сортироваться по первому столбцу, </w:t>
      </w:r>
      <w:proofErr w:type="gramStart"/>
      <w:r w:rsidRPr="00A82051">
        <w:t>но в случае если</w:t>
      </w:r>
      <w:proofErr w:type="gramEnd"/>
      <w:r w:rsidRPr="00A82051">
        <w:t xml:space="preserve"> попадаются несколько записей с совпадающими значениями в первом </w:t>
      </w:r>
      <w:r w:rsidRPr="00A82051">
        <w:lastRenderedPageBreak/>
        <w:t>столбце, то они сортируются по второму столбцу. Количество столбцов, по которым можно отсортировать, не ограничено.</w:t>
      </w:r>
    </w:p>
    <w:p w14:paraId="49ED9643" w14:textId="53A12E93" w:rsidR="00A82051" w:rsidRDefault="00A82051" w:rsidP="00C11225">
      <w:pPr>
        <w:rPr>
          <w:lang w:val="en-US"/>
        </w:rPr>
      </w:pPr>
      <w:r>
        <w:rPr>
          <w:noProof/>
        </w:rPr>
        <w:drawing>
          <wp:inline distT="0" distB="0" distL="0" distR="0" wp14:anchorId="6984A0E8" wp14:editId="07B1E2D2">
            <wp:extent cx="5939790" cy="1818005"/>
            <wp:effectExtent l="0" t="0" r="3810" b="0"/>
            <wp:docPr id="83407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398C" w14:textId="0F1C440F" w:rsidR="00A82051" w:rsidRDefault="00A82051" w:rsidP="00C11225">
      <w:pPr>
        <w:rPr>
          <w:lang w:val="en-US"/>
        </w:rPr>
      </w:pPr>
      <w:r w:rsidRPr="00A82051">
        <w:t>Выведем информацию о полётах, отсортированную по городу вылета самолёта в порядке возрастания и по городу прибытия в аэропорт в порядке убывания, из таблицы </w:t>
      </w:r>
      <w:proofErr w:type="spellStart"/>
      <w:r w:rsidRPr="00A82051">
        <w:t>Trip</w:t>
      </w:r>
      <w:proofErr w:type="spellEnd"/>
      <w:r w:rsidRPr="00A82051">
        <w:t>:</w:t>
      </w:r>
    </w:p>
    <w:p w14:paraId="6DBD3585" w14:textId="4245298F" w:rsidR="00A82051" w:rsidRDefault="00A82051" w:rsidP="00C11225">
      <w:pPr>
        <w:rPr>
          <w:lang w:val="en-US"/>
        </w:rPr>
      </w:pPr>
      <w:r>
        <w:rPr>
          <w:noProof/>
        </w:rPr>
        <w:drawing>
          <wp:inline distT="0" distB="0" distL="0" distR="0" wp14:anchorId="72582AB0" wp14:editId="53B63881">
            <wp:extent cx="5939790" cy="2618105"/>
            <wp:effectExtent l="0" t="0" r="3810" b="0"/>
            <wp:docPr id="214176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A01" w14:textId="0DED95D6" w:rsidR="00A82051" w:rsidRPr="00A82051" w:rsidRDefault="00A82051" w:rsidP="00C11225">
      <w:r w:rsidRPr="00A82051">
        <w:t>В данном примере в начале записи сортируются по полю </w:t>
      </w:r>
      <w:proofErr w:type="spellStart"/>
      <w:r w:rsidRPr="00A82051">
        <w:t>town_from</w:t>
      </w:r>
      <w:proofErr w:type="spellEnd"/>
      <w:r w:rsidRPr="00A82051">
        <w:t>. Затем отрабатывает обратная сортировка по полю </w:t>
      </w:r>
      <w:proofErr w:type="spellStart"/>
      <w:r w:rsidRPr="00A82051">
        <w:t>town_to</w:t>
      </w:r>
      <w:proofErr w:type="spellEnd"/>
      <w:r w:rsidRPr="00A82051">
        <w:t> для групп строк, у которых в столбце </w:t>
      </w:r>
      <w:proofErr w:type="spellStart"/>
      <w:r w:rsidRPr="00A82051">
        <w:t>town_from</w:t>
      </w:r>
      <w:proofErr w:type="spellEnd"/>
      <w:r w:rsidRPr="00A82051">
        <w:t> одинаковое значение.</w:t>
      </w:r>
    </w:p>
    <w:p w14:paraId="31880577" w14:textId="77777777" w:rsidR="009C0B1B" w:rsidRPr="00A82051" w:rsidRDefault="009C0B1B" w:rsidP="00C11225"/>
    <w:p w14:paraId="330B0275" w14:textId="77777777" w:rsidR="009C0B1B" w:rsidRPr="00A82051" w:rsidRDefault="009C0B1B" w:rsidP="00C11225"/>
    <w:p w14:paraId="280AE1F2" w14:textId="77777777" w:rsidR="009C0B1B" w:rsidRPr="00A82051" w:rsidRDefault="009C0B1B" w:rsidP="00C11225"/>
    <w:p w14:paraId="1D1F597D" w14:textId="77777777" w:rsidR="009C0B1B" w:rsidRPr="00A82051" w:rsidRDefault="009C0B1B" w:rsidP="00C11225"/>
    <w:p w14:paraId="0981CA2A" w14:textId="77777777" w:rsidR="009C0B1B" w:rsidRPr="00A82051" w:rsidRDefault="009C0B1B" w:rsidP="00C11225"/>
    <w:p w14:paraId="44C69BB3" w14:textId="77777777" w:rsidR="009C0B1B" w:rsidRPr="00A82051" w:rsidRDefault="009C0B1B" w:rsidP="00C11225"/>
    <w:p w14:paraId="1EBE0502" w14:textId="77777777" w:rsidR="009C0B1B" w:rsidRPr="00A82051" w:rsidRDefault="009C0B1B" w:rsidP="00C11225"/>
    <w:p w14:paraId="0673D543" w14:textId="77777777" w:rsidR="009C0B1B" w:rsidRPr="00A82051" w:rsidRDefault="009C0B1B" w:rsidP="00C11225"/>
    <w:tbl>
      <w:tblPr>
        <w:tblpPr w:leftFromText="180" w:rightFromText="180" w:vertAnchor="text" w:horzAnchor="margin" w:tblpXSpec="center" w:tblpY="414"/>
        <w:tblW w:w="10500" w:type="dxa"/>
        <w:tblCellSpacing w:w="15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321"/>
        <w:gridCol w:w="5255"/>
      </w:tblGrid>
      <w:tr w:rsidR="009C0B1B" w:rsidRPr="009C0B1B" w14:paraId="4B11AAF0" w14:textId="77777777" w:rsidTr="009C0B1B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noWrap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3E6634" w14:textId="77777777" w:rsidR="009C0B1B" w:rsidRPr="009C0B1B" w:rsidRDefault="009C0B1B" w:rsidP="009C0B1B">
            <w:pPr>
              <w:spacing w:after="0"/>
            </w:pPr>
            <w:r w:rsidRPr="009C0B1B">
              <w:lastRenderedPageBreak/>
              <w:t>Тип данных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noWrap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E3A0BF" w14:textId="77777777" w:rsidR="009C0B1B" w:rsidRPr="009C0B1B" w:rsidRDefault="009C0B1B" w:rsidP="009C0B1B">
            <w:pPr>
              <w:spacing w:after="0"/>
            </w:pPr>
            <w:r w:rsidRPr="009C0B1B">
              <w:t>ASC (по возрастанию)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424242"/>
              <w:right w:val="nil"/>
            </w:tcBorders>
            <w:noWrap/>
            <w:tcMar>
              <w:top w:w="90" w:type="dxa"/>
              <w:left w:w="225" w:type="dxa"/>
              <w:bottom w:w="90" w:type="dxa"/>
              <w:right w:w="180" w:type="dxa"/>
            </w:tcMar>
            <w:vAlign w:val="center"/>
            <w:hideMark/>
          </w:tcPr>
          <w:p w14:paraId="549AA0A5" w14:textId="77777777" w:rsidR="009C0B1B" w:rsidRPr="009C0B1B" w:rsidRDefault="009C0B1B" w:rsidP="009C0B1B">
            <w:pPr>
              <w:spacing w:after="0"/>
            </w:pPr>
            <w:r w:rsidRPr="009C0B1B">
              <w:t>DESC (по убыванию)</w:t>
            </w:r>
          </w:p>
        </w:tc>
      </w:tr>
      <w:tr w:rsidR="009C0B1B" w:rsidRPr="009C0B1B" w14:paraId="17FD2750" w14:textId="77777777" w:rsidTr="009C0B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7A096" w14:textId="77777777" w:rsidR="009C0B1B" w:rsidRPr="009C0B1B" w:rsidRDefault="009C0B1B" w:rsidP="009C0B1B">
            <w:pPr>
              <w:spacing w:after="0"/>
            </w:pPr>
            <w:r w:rsidRPr="009C0B1B">
              <w:t>Строковый тип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88DCF" w14:textId="77777777" w:rsidR="009C0B1B" w:rsidRPr="009C0B1B" w:rsidRDefault="009C0B1B" w:rsidP="009C0B1B">
            <w:pPr>
              <w:spacing w:after="0"/>
            </w:pPr>
            <w:r w:rsidRPr="009C0B1B">
              <w:t>Лексикографический (алфавитный) порядок от «A» до «Z» (или от «А» до «Я»)</w:t>
            </w:r>
            <w:r w:rsidRPr="009C0B1B">
              <w:br/>
            </w:r>
            <w:r w:rsidRPr="009C0B1B">
              <w:br/>
              <w:t>Сначала идут записи, начинающиеся на «a», затем на «b» и т.д.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424242"/>
              <w:right w:val="nil"/>
            </w:tcBorders>
            <w:tcMar>
              <w:top w:w="180" w:type="dxa"/>
              <w:left w:w="225" w:type="dxa"/>
              <w:bottom w:w="180" w:type="dxa"/>
              <w:right w:w="180" w:type="dxa"/>
            </w:tcMar>
            <w:vAlign w:val="center"/>
            <w:hideMark/>
          </w:tcPr>
          <w:p w14:paraId="2AA506A8" w14:textId="77777777" w:rsidR="009C0B1B" w:rsidRPr="009C0B1B" w:rsidRDefault="009C0B1B" w:rsidP="009C0B1B">
            <w:pPr>
              <w:spacing w:after="0"/>
            </w:pPr>
            <w:r w:rsidRPr="009C0B1B">
              <w:t>Лексикографический порядок от «Z» до «A» (или от «Я» до «А»)</w:t>
            </w:r>
            <w:r w:rsidRPr="009C0B1B">
              <w:br/>
            </w:r>
            <w:r w:rsidRPr="009C0B1B">
              <w:br/>
              <w:t>Сначала идут записи, начинающиеся на «z», «y» и т.д.</w:t>
            </w:r>
          </w:p>
        </w:tc>
      </w:tr>
      <w:tr w:rsidR="009C0B1B" w:rsidRPr="009C0B1B" w14:paraId="59F9EC0B" w14:textId="77777777" w:rsidTr="009C0B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9D817" w14:textId="77777777" w:rsidR="009C0B1B" w:rsidRPr="009C0B1B" w:rsidRDefault="009C0B1B" w:rsidP="009C0B1B">
            <w:pPr>
              <w:spacing w:after="0"/>
            </w:pPr>
            <w:r w:rsidRPr="009C0B1B">
              <w:t>Числовой тип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3D4C0" w14:textId="77777777" w:rsidR="009C0B1B" w:rsidRPr="009C0B1B" w:rsidRDefault="009C0B1B" w:rsidP="009C0B1B">
            <w:pPr>
              <w:spacing w:after="0"/>
            </w:pPr>
            <w:r w:rsidRPr="009C0B1B">
              <w:t>От меньшего к большему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424242"/>
              <w:right w:val="nil"/>
            </w:tcBorders>
            <w:tcMar>
              <w:top w:w="180" w:type="dxa"/>
              <w:left w:w="225" w:type="dxa"/>
              <w:bottom w:w="180" w:type="dxa"/>
              <w:right w:w="180" w:type="dxa"/>
            </w:tcMar>
            <w:vAlign w:val="center"/>
            <w:hideMark/>
          </w:tcPr>
          <w:p w14:paraId="5245C741" w14:textId="77777777" w:rsidR="009C0B1B" w:rsidRPr="009C0B1B" w:rsidRDefault="009C0B1B" w:rsidP="009C0B1B">
            <w:pPr>
              <w:spacing w:after="0"/>
            </w:pPr>
            <w:r w:rsidRPr="009C0B1B">
              <w:t>От большего к меньшему</w:t>
            </w:r>
          </w:p>
        </w:tc>
      </w:tr>
      <w:tr w:rsidR="009C0B1B" w:rsidRPr="009C0B1B" w14:paraId="585E8AA2" w14:textId="77777777" w:rsidTr="009C0B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E13D42" w14:textId="77777777" w:rsidR="009C0B1B" w:rsidRPr="009C0B1B" w:rsidRDefault="009C0B1B" w:rsidP="009C0B1B">
            <w:pPr>
              <w:spacing w:after="0"/>
            </w:pPr>
            <w:r w:rsidRPr="009C0B1B">
              <w:t>Дата и время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7EFF5" w14:textId="77777777" w:rsidR="009C0B1B" w:rsidRPr="009C0B1B" w:rsidRDefault="009C0B1B" w:rsidP="009C0B1B">
            <w:pPr>
              <w:spacing w:after="0"/>
            </w:pPr>
            <w:r w:rsidRPr="009C0B1B">
              <w:t>От более ранней даты/времени к более поздней</w:t>
            </w:r>
            <w:r w:rsidRPr="009C0B1B">
              <w:br/>
            </w:r>
            <w:r w:rsidRPr="009C0B1B">
              <w:br/>
              <w:t>Например, сначала 01.01.2024, затем 01.02.2024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424242"/>
              <w:right w:val="nil"/>
            </w:tcBorders>
            <w:tcMar>
              <w:top w:w="180" w:type="dxa"/>
              <w:left w:w="225" w:type="dxa"/>
              <w:bottom w:w="180" w:type="dxa"/>
              <w:right w:w="180" w:type="dxa"/>
            </w:tcMar>
            <w:vAlign w:val="center"/>
            <w:hideMark/>
          </w:tcPr>
          <w:p w14:paraId="0CBD61D3" w14:textId="77777777" w:rsidR="009C0B1B" w:rsidRPr="009C0B1B" w:rsidRDefault="009C0B1B" w:rsidP="009C0B1B">
            <w:pPr>
              <w:spacing w:after="0"/>
            </w:pPr>
            <w:r w:rsidRPr="009C0B1B">
              <w:t>От более поздней даты/времени к более ранней</w:t>
            </w:r>
            <w:r w:rsidRPr="009C0B1B">
              <w:br/>
            </w:r>
            <w:r w:rsidRPr="009C0B1B">
              <w:br/>
              <w:t>Например, сначала 01.02.2024, затем 01.01.2024</w:t>
            </w:r>
          </w:p>
        </w:tc>
      </w:tr>
      <w:tr w:rsidR="009C0B1B" w:rsidRPr="009C0B1B" w14:paraId="500AF580" w14:textId="77777777" w:rsidTr="009C0B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93E6C" w14:textId="77777777" w:rsidR="009C0B1B" w:rsidRPr="009C0B1B" w:rsidRDefault="009C0B1B" w:rsidP="009C0B1B">
            <w:pPr>
              <w:spacing w:after="0"/>
            </w:pPr>
            <w:proofErr w:type="spellStart"/>
            <w:r w:rsidRPr="009C0B1B">
              <w:t>Булевый</w:t>
            </w:r>
            <w:proofErr w:type="spellEnd"/>
            <w:r w:rsidRPr="009C0B1B">
              <w:t xml:space="preserve"> тип</w:t>
            </w:r>
          </w:p>
        </w:tc>
        <w:tc>
          <w:tcPr>
            <w:tcW w:w="3281" w:type="dxa"/>
            <w:tcBorders>
              <w:top w:val="nil"/>
              <w:left w:val="nil"/>
              <w:bottom w:val="single" w:sz="4" w:space="0" w:color="424242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C7959" w14:textId="77777777" w:rsidR="009C0B1B" w:rsidRPr="009C0B1B" w:rsidRDefault="009C0B1B" w:rsidP="009C0B1B">
            <w:pPr>
              <w:spacing w:after="0"/>
            </w:pPr>
            <w:proofErr w:type="spellStart"/>
            <w:r w:rsidRPr="009C0B1B">
              <w:t>False</w:t>
            </w:r>
            <w:proofErr w:type="spellEnd"/>
            <w:r w:rsidRPr="009C0B1B">
              <w:t> идёт перед True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424242"/>
              <w:right w:val="nil"/>
            </w:tcBorders>
            <w:tcMar>
              <w:top w:w="180" w:type="dxa"/>
              <w:left w:w="225" w:type="dxa"/>
              <w:bottom w:w="180" w:type="dxa"/>
              <w:right w:w="180" w:type="dxa"/>
            </w:tcMar>
            <w:vAlign w:val="center"/>
            <w:hideMark/>
          </w:tcPr>
          <w:p w14:paraId="2E280315" w14:textId="77777777" w:rsidR="009C0B1B" w:rsidRPr="009C0B1B" w:rsidRDefault="009C0B1B" w:rsidP="009C0B1B">
            <w:pPr>
              <w:spacing w:after="0"/>
            </w:pPr>
            <w:r w:rsidRPr="009C0B1B">
              <w:t>True идёт перед </w:t>
            </w:r>
            <w:proofErr w:type="spellStart"/>
            <w:r w:rsidRPr="009C0B1B">
              <w:t>False</w:t>
            </w:r>
            <w:proofErr w:type="spellEnd"/>
          </w:p>
        </w:tc>
      </w:tr>
      <w:tr w:rsidR="009C0B1B" w:rsidRPr="009C0B1B" w14:paraId="55F9C44F" w14:textId="77777777" w:rsidTr="009C0B1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79042B" w14:textId="77777777" w:rsidR="009C0B1B" w:rsidRPr="009C0B1B" w:rsidRDefault="009C0B1B" w:rsidP="009C0B1B">
            <w:pPr>
              <w:spacing w:after="0"/>
            </w:pPr>
            <w:r w:rsidRPr="009C0B1B">
              <w:t>NULL значения</w:t>
            </w:r>
          </w:p>
        </w:tc>
        <w:tc>
          <w:tcPr>
            <w:tcW w:w="3281" w:type="dxa"/>
            <w:tcBorders>
              <w:top w:val="nil"/>
              <w:left w:val="nil"/>
              <w:bottom w:val="nil"/>
              <w:right w:val="single" w:sz="4" w:space="0" w:color="424242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A1C933" w14:textId="77777777" w:rsidR="009C0B1B" w:rsidRPr="009C0B1B" w:rsidRDefault="009C0B1B" w:rsidP="009C0B1B">
            <w:pPr>
              <w:spacing w:after="0"/>
            </w:pPr>
            <w:r w:rsidRPr="009C0B1B">
              <w:t>NULL значения идут первыми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25" w:type="dxa"/>
              <w:bottom w:w="180" w:type="dxa"/>
              <w:right w:w="180" w:type="dxa"/>
            </w:tcMar>
            <w:vAlign w:val="center"/>
            <w:hideMark/>
          </w:tcPr>
          <w:p w14:paraId="09B092BB" w14:textId="77777777" w:rsidR="009C0B1B" w:rsidRPr="009C0B1B" w:rsidRDefault="009C0B1B" w:rsidP="009C0B1B">
            <w:pPr>
              <w:spacing w:after="0"/>
            </w:pPr>
            <w:r w:rsidRPr="009C0B1B">
              <w:t>NULL значения идут последними</w:t>
            </w:r>
          </w:p>
        </w:tc>
      </w:tr>
    </w:tbl>
    <w:p w14:paraId="0DC5E30D" w14:textId="0FDD54AD" w:rsidR="009C0B1B" w:rsidRPr="009C0B1B" w:rsidRDefault="009C0B1B" w:rsidP="00C11225">
      <w:r w:rsidRPr="009C0B1B">
        <w:t>Сортировка по возрастанию и убыванию для основных типов</w:t>
      </w:r>
    </w:p>
    <w:p w14:paraId="53823AFC" w14:textId="77777777" w:rsidR="00C11225" w:rsidRPr="00C11225" w:rsidRDefault="00C11225" w:rsidP="00C11225"/>
    <w:sectPr w:rsidR="00C11225" w:rsidRPr="00C1122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3BCB"/>
    <w:multiLevelType w:val="multilevel"/>
    <w:tmpl w:val="432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72"/>
    <w:rsid w:val="00124DAA"/>
    <w:rsid w:val="0046243F"/>
    <w:rsid w:val="00671672"/>
    <w:rsid w:val="006C0B77"/>
    <w:rsid w:val="008242FF"/>
    <w:rsid w:val="00870751"/>
    <w:rsid w:val="00922C48"/>
    <w:rsid w:val="009C0B1B"/>
    <w:rsid w:val="00A2340A"/>
    <w:rsid w:val="00A82051"/>
    <w:rsid w:val="00B915B7"/>
    <w:rsid w:val="00C1122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BE0EB"/>
  <w15:chartTrackingRefBased/>
  <w15:docId w15:val="{57F212E8-FA02-4BF8-B8B1-7E1D8C4B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167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6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16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112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11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2026-04-06T08:20:00Z</dcterms:created>
  <dcterms:modified xsi:type="dcterms:W3CDTF">2026-04-06T08:27:00Z</dcterms:modified>
</cp:coreProperties>
</file>