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5635852"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25pt;height:41.25pt" o:ole="" o:preferrelative="t" stroked="f">
            <v:imagedata r:id="rId7" o:title=""/>
          </v:rect>
          <o:OLEObject Type="Embed" ProgID="StaticDib" ShapeID="rectole0000000001" DrawAspect="Content" ObjectID="_1805635853"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w:t>
      </w:r>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w:t>
      </w:r>
      <w:proofErr w:type="gramStart"/>
      <w:r>
        <w:rPr>
          <w:rFonts w:ascii="Calibri" w:eastAsia="Calibri" w:hAnsi="Calibri" w:cs="Calibri"/>
          <w:sz w:val="22"/>
        </w:rPr>
        <w:t>примерно</w:t>
      </w:r>
      <w:proofErr w:type="gramEnd"/>
      <w:r>
        <w:rPr>
          <w:rFonts w:ascii="Calibri" w:eastAsia="Calibri" w:hAnsi="Calibri" w:cs="Calibri"/>
          <w:sz w:val="22"/>
        </w:rPr>
        <w:t xml:space="preserve">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sidR="00F176B8">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xml:space="preserve">== </w:t>
      </w:r>
      <w:proofErr w:type="gramStart"/>
      <w:r>
        <w:rPr>
          <w:rFonts w:ascii="Calibri" w:eastAsia="Calibri" w:hAnsi="Calibri" w:cs="Calibri"/>
          <w:sz w:val="22"/>
          <w:lang w:val="en-US"/>
        </w:rPr>
        <w:t>42  /</w:t>
      </w:r>
      <w:proofErr w:type="gramEnd"/>
      <w:r>
        <w:rPr>
          <w:rFonts w:ascii="Calibri" w:eastAsia="Calibri" w:hAnsi="Calibri" w:cs="Calibri"/>
          <w:sz w:val="22"/>
          <w:lang w:val="en-US"/>
        </w:rPr>
        <w:t>/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proofErr w:type="gramStart"/>
      <w:r>
        <w:rPr>
          <w:rFonts w:ascii="Calibri" w:eastAsia="Calibri" w:hAnsi="Calibri" w:cs="Calibri"/>
          <w:sz w:val="22"/>
          <w:lang w:val="en-US"/>
        </w:rPr>
        <w:t>Number</w:t>
      </w:r>
      <w:r w:rsidRPr="002C2263">
        <w:rPr>
          <w:rFonts w:ascii="Calibri" w:eastAsia="Calibri" w:hAnsi="Calibri" w:cs="Calibri"/>
          <w:sz w:val="22"/>
          <w:lang w:val="en-US"/>
        </w:rPr>
        <w:t>(</w:t>
      </w:r>
      <w:proofErr w:type="gramEnd"/>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w:t>
      </w:r>
      <w:proofErr w:type="gramStart"/>
      <w:r>
        <w:rPr>
          <w:rFonts w:ascii="Calibri" w:eastAsia="Calibri" w:hAnsi="Calibri" w:cs="Calibri"/>
          <w:sz w:val="22"/>
          <w:lang w:val="en-US"/>
        </w:rPr>
        <w:t>String(</w:t>
      </w:r>
      <w:proofErr w:type="gramEnd"/>
      <w:r>
        <w:rPr>
          <w:rFonts w:ascii="Calibri" w:eastAsia="Calibri" w:hAnsi="Calibri" w:cs="Calibri"/>
          <w:sz w:val="22"/>
          <w:lang w:val="en-US"/>
        </w:rPr>
        <w:t xml:space="preserve">"Hello world"); </w:t>
      </w:r>
      <w:r>
        <w:rPr>
          <w:rFonts w:ascii="Calibri" w:eastAsia="Calibri" w:hAnsi="Calibri" w:cs="Calibri"/>
          <w:sz w:val="22"/>
          <w:lang w:val="en-US"/>
        </w:rPr>
        <w:tab/>
        <w:t xml:space="preserve"> a === "Hello world</w:t>
      </w:r>
      <w:proofErr w:type="gramStart"/>
      <w:r>
        <w:rPr>
          <w:rFonts w:ascii="Calibri" w:eastAsia="Calibri" w:hAnsi="Calibri" w:cs="Calibri"/>
          <w:sz w:val="22"/>
          <w:lang w:val="en-US"/>
        </w:rPr>
        <w:t>"  false</w:t>
      </w:r>
      <w:proofErr w:type="gramEnd"/>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b = </w:t>
      </w:r>
      <w:proofErr w:type="gramStart"/>
      <w:r>
        <w:rPr>
          <w:rFonts w:ascii="Calibri" w:eastAsia="Calibri" w:hAnsi="Calibri" w:cs="Calibri"/>
          <w:sz w:val="22"/>
          <w:lang w:val="en-US"/>
        </w:rPr>
        <w:t>String(</w:t>
      </w:r>
      <w:proofErr w:type="gramEnd"/>
      <w:r>
        <w:rPr>
          <w:rFonts w:ascii="Calibri" w:eastAsia="Calibri" w:hAnsi="Calibri" w:cs="Calibri"/>
          <w:sz w:val="22"/>
          <w:lang w:val="en-US"/>
        </w:rPr>
        <w:t>"Hello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w:t>
      </w:r>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proofErr w:type="gramStart"/>
      <w:r>
        <w:rPr>
          <w:rFonts w:ascii="Calibri" w:eastAsia="Calibri" w:hAnsi="Calibri" w:cs="Calibri"/>
          <w:sz w:val="22"/>
        </w:rPr>
        <w:t>hasOwnProperty</w:t>
      </w:r>
      <w:proofErr w:type="spellEnd"/>
      <w:r>
        <w:rPr>
          <w:rFonts w:ascii="Calibri" w:eastAsia="Calibri" w:hAnsi="Calibri" w:cs="Calibri"/>
          <w:sz w:val="22"/>
        </w:rPr>
        <w:t>(</w:t>
      </w:r>
      <w:proofErr w:type="gram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('age')); // Error - </w:t>
      </w: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10" o:title=""/>
          </v:rect>
          <o:OLEObject Type="Embed" ProgID="StaticMetafile" ShapeID="rectole0000000002" DrawAspect="Content" ObjectID="_1805635854"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2" o:title=""/>
          </v:rect>
          <o:OLEObject Type="Embed" ProgID="StaticMetafile" ShapeID="rectole0000000003" DrawAspect="Content" ObjectID="_1805635855"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0030F6">
        <w:rPr>
          <w:rFonts w:ascii="Calibri" w:eastAsia="Calibri" w:hAnsi="Calibri" w:cs="Calibri"/>
          <w:b/>
          <w:sz w:val="22"/>
          <w:highlight w:val="yellow"/>
        </w:rPr>
        <w:t xml:space="preserve">js_16. Что делает оператор </w:t>
      </w:r>
      <w:proofErr w:type="spellStart"/>
      <w:proofErr w:type="gramStart"/>
      <w:r w:rsidRPr="000030F6">
        <w:rPr>
          <w:rFonts w:ascii="Calibri" w:eastAsia="Calibri" w:hAnsi="Calibri" w:cs="Calibri"/>
          <w:b/>
          <w:sz w:val="22"/>
          <w:highlight w:val="yellow"/>
        </w:rPr>
        <w:t>for</w:t>
      </w:r>
      <w:proofErr w:type="spellEnd"/>
      <w:r w:rsidRPr="000030F6">
        <w:rPr>
          <w:rFonts w:ascii="Calibri" w:eastAsia="Calibri" w:hAnsi="Calibri" w:cs="Calibri"/>
          <w:b/>
          <w:sz w:val="22"/>
          <w:highlight w:val="yellow"/>
        </w:rPr>
        <w:t>..</w:t>
      </w:r>
      <w:proofErr w:type="spellStart"/>
      <w:proofErr w:type="gramEnd"/>
      <w:r w:rsidRPr="000030F6">
        <w:rPr>
          <w:rFonts w:ascii="Calibri" w:eastAsia="Calibri" w:hAnsi="Calibri" w:cs="Calibri"/>
          <w:b/>
          <w:sz w:val="22"/>
          <w:highlight w:val="yellow"/>
        </w:rPr>
        <w:t>in</w:t>
      </w:r>
      <w:proofErr w:type="spellEnd"/>
      <w:r w:rsidRPr="000030F6">
        <w:rPr>
          <w:rFonts w:ascii="Calibri" w:eastAsia="Calibri" w:hAnsi="Calibri" w:cs="Calibri"/>
          <w:b/>
          <w:sz w:val="22"/>
          <w:highlight w:val="yellow"/>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4" o:title=""/>
          </v:rect>
          <o:OLEObject Type="Embed" ProgID="StaticMetafile" ShapeID="rectole0000000004" DrawAspect="Content" ObjectID="_1805635856"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Pr="00BD7E29" w:rsidRDefault="00271A31" w:rsidP="00271A31">
      <w:pPr>
        <w:spacing w:line="240" w:lineRule="auto"/>
        <w:rPr>
          <w:rFonts w:ascii="Calibri" w:eastAsia="Calibri" w:hAnsi="Calibri" w:cs="Calibri"/>
          <w:sz w:val="22"/>
          <w:lang w:val="en-US"/>
        </w:rPr>
      </w:pPr>
      <w:proofErr w:type="gramStart"/>
      <w:r>
        <w:rPr>
          <w:rFonts w:ascii="Calibri" w:eastAsia="Calibri" w:hAnsi="Calibri" w:cs="Calibri"/>
          <w:sz w:val="22"/>
          <w:lang w:val="en-US"/>
        </w:rPr>
        <w:t>if(</w:t>
      </w:r>
      <w:proofErr w:type="spellStart"/>
      <w:proofErr w:type="gramEnd"/>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dfshkhdkjfh</w:t>
      </w:r>
      <w:proofErr w:type="spellEnd"/>
      <w:r>
        <w:rPr>
          <w:rFonts w:ascii="Calibri" w:eastAsia="Calibri" w:hAnsi="Calibri" w:cs="Calibri"/>
          <w:sz w:val="22"/>
          <w:lang w:val="en-US"/>
        </w:rPr>
        <w:t xml:space="preserve"> !== </w:t>
      </w:r>
      <w:r w:rsidRPr="00BD7E29">
        <w:rPr>
          <w:rFonts w:ascii="Calibri" w:eastAsia="Calibri" w:hAnsi="Calibri" w:cs="Calibri"/>
          <w:sz w:val="22"/>
          <w:lang w:val="en-US"/>
        </w:rPr>
        <w:t>"</w:t>
      </w:r>
      <w:r>
        <w:rPr>
          <w:rFonts w:ascii="Calibri" w:eastAsia="Calibri" w:hAnsi="Calibri" w:cs="Calibri"/>
          <w:sz w:val="22"/>
          <w:lang w:val="en-US"/>
        </w:rPr>
        <w:t>undefined</w:t>
      </w:r>
      <w:r w:rsidRPr="00BD7E29">
        <w:rPr>
          <w:rFonts w:ascii="Calibri" w:eastAsia="Calibri" w:hAnsi="Calibri" w:cs="Calibri"/>
          <w:sz w:val="22"/>
          <w:lang w:val="en-US"/>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 xml:space="preserve">({length: 4}, </w:t>
      </w:r>
      <w:proofErr w:type="gramStart"/>
      <w:r>
        <w:rPr>
          <w:rFonts w:ascii="Calibri" w:eastAsia="Calibri" w:hAnsi="Calibri" w:cs="Calibri"/>
          <w:sz w:val="22"/>
          <w:lang w:val="en-US"/>
        </w:rPr>
        <w:t>function(</w:t>
      </w:r>
      <w:proofErr w:type="gramEnd"/>
      <w:r>
        <w:rPr>
          <w:rFonts w:ascii="Calibri" w:eastAsia="Calibri" w:hAnsi="Calibri" w:cs="Calibri"/>
          <w:sz w:val="22"/>
          <w:lang w:val="en-US"/>
        </w:rPr>
        <w:t>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w:t>
      </w:r>
      <w:proofErr w:type="gramStart"/>
      <w:r>
        <w:rPr>
          <w:rFonts w:ascii="Calibri" w:eastAsia="Calibri" w:hAnsi="Calibri" w:cs="Calibri"/>
          <w:sz w:val="22"/>
        </w:rPr>
        <w:t>какого либо</w:t>
      </w:r>
      <w:proofErr w:type="gramEnd"/>
      <w:r>
        <w:rPr>
          <w:rFonts w:ascii="Calibri" w:eastAsia="Calibri" w:hAnsi="Calibri" w:cs="Calibri"/>
          <w:sz w:val="22"/>
        </w:rPr>
        <w:t xml:space="preserve">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указав первым аргументом </w:t>
      </w:r>
      <w:proofErr w:type="gramStart"/>
      <w:r>
        <w:rPr>
          <w:rFonts w:ascii="Calibri" w:eastAsia="Calibri" w:hAnsi="Calibri" w:cs="Calibri"/>
          <w:sz w:val="22"/>
        </w:rPr>
        <w:t>индекс</w:t>
      </w:r>
      <w:proofErr w:type="gramEnd"/>
      <w:r>
        <w:rPr>
          <w:rFonts w:ascii="Calibri" w:eastAsia="Calibri" w:hAnsi="Calibri" w:cs="Calibri"/>
          <w:sz w:val="22"/>
        </w:rPr>
        <w:t xml:space="preserve">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proofErr w:type="gramStart"/>
      <w:r>
        <w:rPr>
          <w:rFonts w:ascii="Calibri" w:eastAsia="Calibri" w:hAnsi="Calibri" w:cs="Calibri"/>
          <w:sz w:val="22"/>
          <w:lang w:val="en-US"/>
        </w:rPr>
        <w:t>fruits.constructor</w:t>
      </w:r>
      <w:proofErr w:type="spellEnd"/>
      <w:proofErr w:type="gram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proofErr w:type="gramStart"/>
      <w:r w:rsidRPr="002C2263">
        <w:rPr>
          <w:rFonts w:ascii="Calibri" w:eastAsia="Calibri" w:hAnsi="Calibri" w:cs="Calibri"/>
          <w:sz w:val="22"/>
        </w:rPr>
        <w:t>arr.slice</w:t>
      </w:r>
      <w:proofErr w:type="spellEnd"/>
      <w:proofErr w:type="gramEnd"/>
      <w:r w:rsidRPr="002C2263">
        <w:rPr>
          <w:rFonts w:ascii="Calibri" w:eastAsia="Calibri" w:hAnsi="Calibri" w:cs="Calibri"/>
          <w:sz w:val="22"/>
        </w:rPr>
        <w:t>([</w:t>
      </w:r>
      <w:proofErr w:type="spellStart"/>
      <w:proofErr w:type="gramStart"/>
      <w:r w:rsidRPr="002C2263">
        <w:rPr>
          <w:rFonts w:ascii="Calibri" w:eastAsia="Calibri" w:hAnsi="Calibri" w:cs="Calibri"/>
          <w:sz w:val="22"/>
        </w:rPr>
        <w:t>begin</w:t>
      </w:r>
      <w:proofErr w:type="spellEnd"/>
      <w:r w:rsidRPr="002C2263">
        <w:rPr>
          <w:rFonts w:ascii="Calibri" w:eastAsia="Calibri" w:hAnsi="Calibri" w:cs="Calibri"/>
          <w:sz w:val="22"/>
        </w:rPr>
        <w:t>[</w:t>
      </w:r>
      <w:proofErr w:type="gram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proofErr w:type="gramStart"/>
      <w:r w:rsidRPr="002C2263">
        <w:rPr>
          <w:rFonts w:ascii="Calibri" w:eastAsia="Calibri" w:hAnsi="Calibri" w:cs="Calibri"/>
          <w:sz w:val="22"/>
        </w:rPr>
        <w:t>end</w:t>
      </w:r>
      <w:proofErr w:type="spellEnd"/>
      <w:r w:rsidRPr="002C2263">
        <w:rPr>
          <w:rFonts w:ascii="Calibri" w:eastAsia="Calibri" w:hAnsi="Calibri" w:cs="Calibri"/>
          <w:sz w:val="22"/>
        </w:rPr>
        <w:t xml:space="preserve"> &gt;</w:t>
      </w:r>
      <w:proofErr w:type="gramEnd"/>
      <w:r w:rsidRPr="002C2263">
        <w:rPr>
          <w:rFonts w:ascii="Calibri" w:eastAsia="Calibri" w:hAnsi="Calibri" w:cs="Calibri"/>
          <w:sz w:val="22"/>
        </w:rPr>
        <w:t xml:space="preserve">= </w:t>
      </w:r>
      <w:proofErr w:type="spellStart"/>
      <w:proofErr w:type="gramStart"/>
      <w:r w:rsidRPr="002C2263">
        <w:rPr>
          <w:rFonts w:ascii="Calibri" w:eastAsia="Calibri" w:hAnsi="Calibri" w:cs="Calibri"/>
          <w:sz w:val="22"/>
        </w:rPr>
        <w:t>array.length</w:t>
      </w:r>
      <w:proofErr w:type="spellEnd"/>
      <w:proofErr w:type="gram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proofErr w:type="gramStart"/>
      <w:r w:rsidRPr="009277A0">
        <w:rPr>
          <w:rFonts w:ascii="Calibri" w:eastAsia="Calibri" w:hAnsi="Calibri" w:cs="Calibri"/>
          <w:sz w:val="22"/>
        </w:rPr>
        <w:t>slice</w:t>
      </w:r>
      <w:proofErr w:type="spellEnd"/>
      <w:r w:rsidRPr="009277A0">
        <w:rPr>
          <w:rFonts w:ascii="Calibri" w:eastAsia="Calibri" w:hAnsi="Calibri" w:cs="Calibri"/>
          <w:sz w:val="22"/>
        </w:rPr>
        <w:t>(</w:t>
      </w:r>
      <w:proofErr w:type="gram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Array.prototype.toReversed.call</w:t>
      </w:r>
      <w:proofErr w:type="spellEnd"/>
      <w:proofErr w:type="gram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array.splice</w:t>
      </w:r>
      <w:proofErr w:type="spellEnd"/>
      <w:proofErr w:type="gramEnd"/>
      <w:r>
        <w:rPr>
          <w:rFonts w:ascii="Calibri" w:eastAsia="Calibri" w:hAnsi="Calibri" w:cs="Calibri"/>
          <w:sz w:val="22"/>
          <w:lang w:val="en-US"/>
        </w:rPr>
        <w:t>(</w:t>
      </w:r>
      <w:proofErr w:type="gramStart"/>
      <w:r>
        <w:rPr>
          <w:rFonts w:ascii="Calibri" w:eastAsia="Calibri" w:hAnsi="Calibri" w:cs="Calibri"/>
          <w:sz w:val="22"/>
          <w:lang w:val="en-US"/>
        </w:rPr>
        <w:t>start[</w:t>
      </w:r>
      <w:proofErr w:type="gram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deleteCount</w:t>
      </w:r>
      <w:proofErr w:type="spellEnd"/>
      <w:r>
        <w:rPr>
          <w:rFonts w:ascii="Calibri" w:eastAsia="Calibri" w:hAnsi="Calibri" w:cs="Calibri"/>
          <w:sz w:val="22"/>
          <w:lang w:val="en-US"/>
        </w:rPr>
        <w:t>[</w:t>
      </w:r>
      <w:proofErr w:type="gram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proofErr w:type="gramStart"/>
      <w:r>
        <w:rPr>
          <w:rFonts w:ascii="Calibri" w:eastAsia="Calibri" w:hAnsi="Calibri" w:cs="Calibri"/>
          <w:sz w:val="22"/>
        </w:rPr>
        <w:t>sort</w:t>
      </w:r>
      <w:proofErr w:type="spellEnd"/>
      <w:r>
        <w:rPr>
          <w:rFonts w:ascii="Calibri" w:eastAsia="Calibri" w:hAnsi="Calibri" w:cs="Calibri"/>
          <w:sz w:val="22"/>
        </w:rPr>
        <w:t>(</w:t>
      </w:r>
      <w:proofErr w:type="gram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вызывает переданную функцию-</w:t>
      </w:r>
      <w:proofErr w:type="gramStart"/>
      <w:r>
        <w:rPr>
          <w:rFonts w:ascii="Calibri" w:eastAsia="Calibri" w:hAnsi="Calibri" w:cs="Calibri"/>
          <w:sz w:val="22"/>
        </w:rPr>
        <w:t>предикат(</w:t>
      </w:r>
      <w:proofErr w:type="gramEnd"/>
      <w:r>
        <w:rPr>
          <w:rFonts w:ascii="Calibri" w:eastAsia="Calibri" w:hAnsi="Calibri" w:cs="Calibri"/>
          <w:sz w:val="22"/>
        </w:rPr>
        <w:t xml:space="preserve">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proofErr w:type="gramStart"/>
      <w:r w:rsidR="00271A31">
        <w:rPr>
          <w:rFonts w:ascii="Calibri" w:eastAsia="Calibri" w:hAnsi="Calibri" w:cs="Calibri"/>
          <w:b/>
          <w:sz w:val="22"/>
        </w:rPr>
        <w:t>forEach</w:t>
      </w:r>
      <w:proofErr w:type="spellEnd"/>
      <w:r w:rsidR="00271A31">
        <w:rPr>
          <w:rFonts w:ascii="Calibri" w:eastAsia="Calibri" w:hAnsi="Calibri" w:cs="Calibri"/>
          <w:b/>
          <w:sz w:val="22"/>
        </w:rPr>
        <w:t>(</w:t>
      </w:r>
      <w:proofErr w:type="gramEnd"/>
      <w:r w:rsidR="00271A31">
        <w:rPr>
          <w:rFonts w:ascii="Calibri" w:eastAsia="Calibri" w:hAnsi="Calibri" w:cs="Calibri"/>
          <w:b/>
          <w:sz w:val="22"/>
        </w:rPr>
        <w:t xml:space="preserve">) и </w:t>
      </w:r>
      <w:proofErr w:type="spellStart"/>
      <w:proofErr w:type="gramStart"/>
      <w:r w:rsidR="00271A31">
        <w:rPr>
          <w:rFonts w:ascii="Calibri" w:eastAsia="Calibri" w:hAnsi="Calibri" w:cs="Calibri"/>
          <w:b/>
          <w:sz w:val="22"/>
        </w:rPr>
        <w:t>map</w:t>
      </w:r>
      <w:proofErr w:type="spellEnd"/>
      <w:r w:rsidR="00271A31">
        <w:rPr>
          <w:rFonts w:ascii="Calibri" w:eastAsia="Calibri" w:hAnsi="Calibri" w:cs="Calibri"/>
          <w:b/>
          <w:sz w:val="22"/>
        </w:rPr>
        <w:t>() ?</w:t>
      </w:r>
      <w:proofErr w:type="gramEnd"/>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w:t>
      </w:r>
      <w:proofErr w:type="gramStart"/>
      <w:r>
        <w:rPr>
          <w:rFonts w:ascii="Calibri" w:eastAsia="Calibri" w:hAnsi="Calibri" w:cs="Calibri"/>
          <w:sz w:val="22"/>
        </w:rPr>
        <w:t>где то</w:t>
      </w:r>
      <w:proofErr w:type="gramEnd"/>
      <w:r>
        <w:rPr>
          <w:rFonts w:ascii="Calibri" w:eastAsia="Calibri" w:hAnsi="Calibri" w:cs="Calibri"/>
          <w:sz w:val="22"/>
        </w:rPr>
        <w:t xml:space="preserve">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proofErr w:type="gramStart"/>
      <w:r>
        <w:rPr>
          <w:rFonts w:ascii="Calibri" w:eastAsia="Calibri" w:hAnsi="Calibri" w:cs="Calibri"/>
          <w:sz w:val="22"/>
        </w:rPr>
        <w:t>какие то</w:t>
      </w:r>
      <w:proofErr w:type="gramEnd"/>
      <w:r>
        <w:rPr>
          <w:rFonts w:ascii="Calibri" w:eastAsia="Calibri" w:hAnsi="Calibri" w:cs="Calibri"/>
          <w:sz w:val="22"/>
        </w:rPr>
        <w:t xml:space="preserve">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proofErr w:type="gram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xml:space="preserve">(  </w:t>
      </w:r>
      <w:proofErr w:type="gramEnd"/>
      <w:r w:rsidRPr="00AB7E7C">
        <w:rPr>
          <w:rFonts w:ascii="Calibri" w:eastAsia="Calibri" w:hAnsi="Calibri" w:cs="Calibri"/>
          <w:sz w:val="22"/>
          <w:lang w:val="en-US"/>
        </w:rPr>
        <w:t>'</w:t>
      </w:r>
      <w:r>
        <w:rPr>
          <w:rFonts w:ascii="Calibri" w:eastAsia="Calibri" w:hAnsi="Calibri" w:cs="Calibri"/>
          <w:sz w:val="22"/>
          <w:lang w:val="en-US"/>
        </w:rPr>
        <w:t>false</w:t>
      </w:r>
      <w:proofErr w:type="gramStart"/>
      <w:r w:rsidRPr="00AB7E7C">
        <w:rPr>
          <w:rFonts w:ascii="Calibri" w:eastAsia="Calibri" w:hAnsi="Calibri" w:cs="Calibri"/>
          <w:sz w:val="22"/>
          <w:lang w:val="en-US"/>
        </w:rPr>
        <w:t xml:space="preserve">',   true,   </w:t>
      </w:r>
      <w:proofErr w:type="gramEnd"/>
      <w:r w:rsidRPr="00AB7E7C">
        <w:rPr>
          <w:rFonts w:ascii="Calibri" w:eastAsia="Calibri" w:hAnsi="Calibri" w:cs="Calibri"/>
          <w:sz w:val="22"/>
          <w:lang w:val="en-US"/>
        </w:rPr>
        <w:t>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w:t>
      </w:r>
      <w:proofErr w:type="spellStart"/>
      <w:r w:rsidRPr="005F3CFE">
        <w:rPr>
          <w:rFonts w:ascii="Calibri" w:eastAsia="Calibri" w:hAnsi="Calibri" w:cs="Calibri"/>
          <w:bCs/>
          <w:sz w:val="22"/>
        </w:rPr>
        <w:t>нестрелочной</w:t>
      </w:r>
      <w:proofErr w:type="spellEnd"/>
      <w:r w:rsidRPr="005F3CFE">
        <w:rPr>
          <w:rFonts w:ascii="Calibri" w:eastAsia="Calibri" w:hAnsi="Calibri" w:cs="Calibri"/>
          <w:bCs/>
          <w:sz w:val="22"/>
        </w:rPr>
        <w:t>)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 xml:space="preserve">остаточные параметры включают только те, которым не задано отдельное имя, в то время как 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w:t>
      </w:r>
      <w:proofErr w:type="spellStart"/>
      <w:r w:rsidRPr="000935AE">
        <w:rPr>
          <w:rFonts w:ascii="Calibri" w:eastAsia="Calibri" w:hAnsi="Calibri" w:cs="Calibri"/>
          <w:bCs/>
          <w:sz w:val="22"/>
        </w:rPr>
        <w:t>arguments</w:t>
      </w:r>
      <w:proofErr w:type="spellEnd"/>
      <w:r w:rsidRPr="000935AE">
        <w:rPr>
          <w:rFonts w:ascii="Calibri" w:eastAsia="Calibri" w:hAnsi="Calibri" w:cs="Calibri"/>
          <w:bCs/>
          <w:sz w:val="22"/>
        </w:rPr>
        <w:t xml:space="preserve">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w:t>
      </w:r>
      <w:proofErr w:type="spellStart"/>
      <w:r w:rsidRPr="000935AE">
        <w:rPr>
          <w:rFonts w:ascii="Calibri" w:eastAsia="Calibri" w:hAnsi="Calibri" w:cs="Calibri"/>
          <w:bCs/>
          <w:sz w:val="22"/>
        </w:rPr>
        <w:t>callee</w:t>
      </w:r>
      <w:proofErr w:type="spellEnd"/>
      <w:r w:rsidRPr="000935AE">
        <w:rPr>
          <w:rFonts w:ascii="Calibri" w:eastAsia="Calibri" w:hAnsi="Calibri" w:cs="Calibri"/>
          <w:bCs/>
          <w:sz w:val="22"/>
        </w:rPr>
        <w:t>).</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proofErr w:type="spellStart"/>
      <w:r w:rsidRPr="005F3CFE">
        <w:rPr>
          <w:rFonts w:ascii="Calibri" w:eastAsia="Calibri" w:hAnsi="Calibri" w:cs="Calibri"/>
          <w:bCs/>
          <w:sz w:val="22"/>
        </w:rPr>
        <w:t>Arguments</w:t>
      </w:r>
      <w:proofErr w:type="spellEnd"/>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js_39.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Default="0042218C" w:rsidP="0042218C">
      <w:pPr>
        <w:spacing w:line="256" w:lineRule="auto"/>
        <w:rPr>
          <w:rFonts w:ascii="Calibri" w:eastAsia="Calibri" w:hAnsi="Calibri" w:cs="Calibri"/>
          <w:b/>
          <w:sz w:val="22"/>
          <w:lang w:val="en-US"/>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Что такое замыкания, и в каких случаях они могут быть полезны? Как сохранить состояние с помощью замыкания, и для чего это состояние может быть использовано?</w:t>
      </w:r>
    </w:p>
    <w:p w14:paraId="52681D9A" w14:textId="77777777" w:rsidR="000F6B44" w:rsidRDefault="000F6B44" w:rsidP="000F6B4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6C4FF49D" w14:textId="33DFFAB6" w:rsidR="000F6B44" w:rsidRPr="000F6B44" w:rsidRDefault="000F6B44" w:rsidP="0042218C">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41</w:t>
      </w:r>
      <w:r w:rsidRPr="00122284">
        <w:rPr>
          <w:rFonts w:ascii="Calibri" w:eastAsia="Calibri" w:hAnsi="Calibri" w:cs="Calibri"/>
          <w:b/>
          <w:sz w:val="22"/>
        </w:rPr>
        <w:t xml:space="preserve">. </w:t>
      </w:r>
      <w:r w:rsidRPr="000F6B44">
        <w:rPr>
          <w:rFonts w:ascii="Calibri" w:eastAsia="Calibri" w:hAnsi="Calibri" w:cs="Calibri"/>
          <w:b/>
          <w:sz w:val="22"/>
        </w:rPr>
        <w:t xml:space="preserve">Как реализовать функцию </w:t>
      </w:r>
      <w:proofErr w:type="spellStart"/>
      <w:r w:rsidRPr="000F6B44">
        <w:rPr>
          <w:rFonts w:ascii="Calibri" w:eastAsia="Calibri" w:hAnsi="Calibri" w:cs="Calibri"/>
          <w:b/>
          <w:sz w:val="22"/>
        </w:rPr>
        <w:t>bind</w:t>
      </w:r>
      <w:proofErr w:type="spellEnd"/>
      <w:r w:rsidRPr="000F6B44">
        <w:rPr>
          <w:rFonts w:ascii="Calibri" w:eastAsia="Calibri" w:hAnsi="Calibri" w:cs="Calibri"/>
          <w:b/>
          <w:sz w:val="22"/>
        </w:rPr>
        <w:t>?</w:t>
      </w:r>
    </w:p>
    <w:p w14:paraId="4FE37A11" w14:textId="4BF3FF58" w:rsidR="00946F4D" w:rsidRPr="009C04FA" w:rsidRDefault="00C82947" w:rsidP="00C82947">
      <w:pPr>
        <w:spacing w:line="256" w:lineRule="auto"/>
        <w:rPr>
          <w:rFonts w:ascii="Calibri" w:eastAsia="Calibri" w:hAnsi="Calibri" w:cs="Calibri"/>
          <w:sz w:val="22"/>
        </w:rPr>
      </w:pPr>
      <w:r w:rsidRPr="00C82947">
        <w:rPr>
          <w:rFonts w:ascii="Calibri" w:eastAsia="Calibri" w:hAnsi="Calibri" w:cs="Calibri"/>
          <w:sz w:val="22"/>
        </w:rPr>
        <w:t xml:space="preserve">1. </w:t>
      </w:r>
      <w:r>
        <w:rPr>
          <w:rFonts w:ascii="Calibri" w:eastAsia="Calibri" w:hAnsi="Calibri" w:cs="Calibri"/>
          <w:sz w:val="22"/>
        </w:rPr>
        <w:t xml:space="preserve">Простой способ, используя встроенный метод </w:t>
      </w:r>
      <w:r>
        <w:rPr>
          <w:rFonts w:ascii="Calibri" w:eastAsia="Calibri" w:hAnsi="Calibri" w:cs="Calibri"/>
          <w:sz w:val="22"/>
          <w:lang w:val="en-US"/>
        </w:rPr>
        <w:t>bind</w:t>
      </w:r>
      <w:r w:rsidRPr="00C82947">
        <w:rPr>
          <w:rFonts w:ascii="Calibri" w:eastAsia="Calibri" w:hAnsi="Calibri" w:cs="Calibri"/>
          <w:sz w:val="22"/>
        </w:rPr>
        <w:t>:</w:t>
      </w:r>
    </w:p>
    <w:p w14:paraId="3879B7BF" w14:textId="1F85E39E" w:rsidR="00C82947" w:rsidRDefault="00C82947" w:rsidP="00C82947">
      <w:pPr>
        <w:spacing w:line="256" w:lineRule="auto"/>
        <w:rPr>
          <w:rFonts w:ascii="Calibri" w:eastAsia="Calibri" w:hAnsi="Calibri" w:cs="Calibri"/>
          <w:sz w:val="22"/>
        </w:rPr>
      </w:pPr>
      <w:r>
        <w:rPr>
          <w:noProof/>
        </w:rPr>
        <w:drawing>
          <wp:inline distT="0" distB="0" distL="0" distR="0" wp14:anchorId="6E79E91B" wp14:editId="2C3648D1">
            <wp:extent cx="3118628" cy="709575"/>
            <wp:effectExtent l="0" t="0" r="0" b="0"/>
            <wp:docPr id="89084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9557" name=""/>
                    <pic:cNvPicPr/>
                  </pic:nvPicPr>
                  <pic:blipFill>
                    <a:blip r:embed="rId18"/>
                    <a:stretch>
                      <a:fillRect/>
                    </a:stretch>
                  </pic:blipFill>
                  <pic:spPr>
                    <a:xfrm>
                      <a:off x="0" y="0"/>
                      <a:ext cx="3146416" cy="715897"/>
                    </a:xfrm>
                    <a:prstGeom prst="rect">
                      <a:avLst/>
                    </a:prstGeom>
                  </pic:spPr>
                </pic:pic>
              </a:graphicData>
            </a:graphic>
          </wp:inline>
        </w:drawing>
      </w:r>
    </w:p>
    <w:p w14:paraId="76C6B046" w14:textId="54814B27" w:rsidR="00C82947" w:rsidRPr="009C04FA" w:rsidRDefault="009C04FA" w:rsidP="009C04FA">
      <w:pPr>
        <w:spacing w:line="256" w:lineRule="auto"/>
        <w:rPr>
          <w:rFonts w:ascii="Calibri" w:eastAsia="Calibri" w:hAnsi="Calibri" w:cs="Calibri"/>
          <w:sz w:val="22"/>
        </w:rPr>
      </w:pPr>
      <w:r w:rsidRPr="009C04FA">
        <w:rPr>
          <w:rFonts w:ascii="Calibri" w:eastAsia="Calibri" w:hAnsi="Calibri" w:cs="Calibri"/>
          <w:sz w:val="22"/>
        </w:rPr>
        <w:t>2.</w:t>
      </w:r>
      <w:r>
        <w:rPr>
          <w:rFonts w:ascii="Calibri" w:eastAsia="Calibri" w:hAnsi="Calibri" w:cs="Calibri"/>
          <w:sz w:val="22"/>
        </w:rPr>
        <w:t xml:space="preserve"> </w:t>
      </w:r>
      <w:r w:rsidRPr="009C04FA">
        <w:rPr>
          <w:rFonts w:ascii="Calibri" w:eastAsia="Calibri" w:hAnsi="Calibri" w:cs="Calibri"/>
          <w:sz w:val="22"/>
        </w:rPr>
        <w:t xml:space="preserve">С использованием </w:t>
      </w:r>
      <w:r w:rsidRPr="009C04FA">
        <w:rPr>
          <w:rFonts w:ascii="Calibri" w:eastAsia="Calibri" w:hAnsi="Calibri" w:cs="Calibri"/>
          <w:sz w:val="22"/>
          <w:lang w:val="en-US"/>
        </w:rPr>
        <w:t>rest</w:t>
      </w:r>
      <w:r w:rsidRPr="009C04FA">
        <w:rPr>
          <w:rFonts w:ascii="Calibri" w:eastAsia="Calibri" w:hAnsi="Calibri" w:cs="Calibri"/>
          <w:sz w:val="22"/>
        </w:rPr>
        <w:t xml:space="preserve"> оператора:</w:t>
      </w:r>
    </w:p>
    <w:p w14:paraId="62A51888" w14:textId="5EA1B8FA" w:rsidR="009C04FA" w:rsidRDefault="009C04FA" w:rsidP="009C04FA">
      <w:pPr>
        <w:rPr>
          <w:rFonts w:eastAsia="Calibri"/>
        </w:rPr>
      </w:pPr>
      <w:r>
        <w:rPr>
          <w:noProof/>
        </w:rPr>
        <w:drawing>
          <wp:inline distT="0" distB="0" distL="0" distR="0" wp14:anchorId="7D423B9D" wp14:editId="43504FFB">
            <wp:extent cx="3920948" cy="1724928"/>
            <wp:effectExtent l="0" t="0" r="0" b="0"/>
            <wp:docPr id="148776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2988" name=""/>
                    <pic:cNvPicPr/>
                  </pic:nvPicPr>
                  <pic:blipFill>
                    <a:blip r:embed="rId19"/>
                    <a:stretch>
                      <a:fillRect/>
                    </a:stretch>
                  </pic:blipFill>
                  <pic:spPr>
                    <a:xfrm>
                      <a:off x="0" y="0"/>
                      <a:ext cx="3942991" cy="1734626"/>
                    </a:xfrm>
                    <a:prstGeom prst="rect">
                      <a:avLst/>
                    </a:prstGeom>
                  </pic:spPr>
                </pic:pic>
              </a:graphicData>
            </a:graphic>
          </wp:inline>
        </w:drawing>
      </w:r>
    </w:p>
    <w:p w14:paraId="3ACB03A9" w14:textId="60998A2B" w:rsidR="009C04FA" w:rsidRDefault="009C04FA" w:rsidP="009C04FA">
      <w:pPr>
        <w:rPr>
          <w:rFonts w:eastAsia="Calibri"/>
          <w:sz w:val="22"/>
          <w:szCs w:val="22"/>
          <w:lang w:val="en-US"/>
        </w:rPr>
      </w:pPr>
      <w:r w:rsidRPr="009C04FA">
        <w:rPr>
          <w:rFonts w:eastAsia="Calibri"/>
          <w:sz w:val="22"/>
          <w:szCs w:val="22"/>
        </w:rPr>
        <w:t xml:space="preserve">3. Используя </w:t>
      </w:r>
      <w:r>
        <w:rPr>
          <w:rFonts w:eastAsia="Calibri"/>
          <w:sz w:val="22"/>
          <w:szCs w:val="22"/>
          <w:lang w:val="en-US"/>
        </w:rPr>
        <w:t>apply:</w:t>
      </w:r>
    </w:p>
    <w:p w14:paraId="7BF66864" w14:textId="1D9B24B1" w:rsidR="009C04FA" w:rsidRDefault="009C04FA" w:rsidP="009C04FA">
      <w:pPr>
        <w:rPr>
          <w:rFonts w:eastAsia="Calibri"/>
          <w:sz w:val="22"/>
          <w:szCs w:val="22"/>
          <w:lang w:val="en-US"/>
        </w:rPr>
      </w:pPr>
      <w:r>
        <w:rPr>
          <w:noProof/>
        </w:rPr>
        <w:drawing>
          <wp:inline distT="0" distB="0" distL="0" distR="0" wp14:anchorId="63DB4EF9" wp14:editId="6047570B">
            <wp:extent cx="4242407" cy="1441095"/>
            <wp:effectExtent l="0" t="0" r="0" b="0"/>
            <wp:docPr id="158352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6259" name=""/>
                    <pic:cNvPicPr/>
                  </pic:nvPicPr>
                  <pic:blipFill>
                    <a:blip r:embed="rId20"/>
                    <a:stretch>
                      <a:fillRect/>
                    </a:stretch>
                  </pic:blipFill>
                  <pic:spPr>
                    <a:xfrm>
                      <a:off x="0" y="0"/>
                      <a:ext cx="4290537" cy="1457444"/>
                    </a:xfrm>
                    <a:prstGeom prst="rect">
                      <a:avLst/>
                    </a:prstGeom>
                  </pic:spPr>
                </pic:pic>
              </a:graphicData>
            </a:graphic>
          </wp:inline>
        </w:drawing>
      </w:r>
    </w:p>
    <w:p w14:paraId="484C9F7A" w14:textId="5F63D405" w:rsidR="009C04FA" w:rsidRDefault="009C04FA" w:rsidP="009C04FA">
      <w:pPr>
        <w:rPr>
          <w:rFonts w:eastAsia="Calibri"/>
          <w:sz w:val="22"/>
          <w:szCs w:val="22"/>
        </w:rPr>
      </w:pPr>
      <w:r w:rsidRPr="009C04FA">
        <w:rPr>
          <w:rFonts w:eastAsia="Calibri"/>
          <w:sz w:val="22"/>
          <w:szCs w:val="22"/>
          <w:lang w:val="en-US"/>
        </w:rPr>
        <w:t>4.</w:t>
      </w:r>
      <w:r>
        <w:rPr>
          <w:rFonts w:eastAsia="Calibri"/>
          <w:sz w:val="22"/>
          <w:szCs w:val="22"/>
          <w:lang w:val="en-US"/>
        </w:rPr>
        <w:t xml:space="preserve"> </w:t>
      </w:r>
      <w:r>
        <w:rPr>
          <w:rFonts w:eastAsia="Calibri"/>
          <w:sz w:val="22"/>
          <w:szCs w:val="22"/>
        </w:rPr>
        <w:t xml:space="preserve">Используя </w:t>
      </w:r>
      <w:r>
        <w:rPr>
          <w:rFonts w:eastAsia="Calibri"/>
          <w:sz w:val="22"/>
          <w:szCs w:val="22"/>
          <w:lang w:val="en-US"/>
        </w:rPr>
        <w:t>call</w:t>
      </w:r>
      <w:r>
        <w:rPr>
          <w:rFonts w:eastAsia="Calibri"/>
          <w:sz w:val="22"/>
          <w:szCs w:val="22"/>
        </w:rPr>
        <w:t>:</w:t>
      </w:r>
    </w:p>
    <w:p w14:paraId="3BF68212" w14:textId="04A3C0F6" w:rsidR="009C04FA" w:rsidRPr="009C04FA" w:rsidRDefault="009C04FA" w:rsidP="009C04FA">
      <w:pPr>
        <w:rPr>
          <w:rFonts w:eastAsia="Calibri"/>
          <w:sz w:val="22"/>
          <w:szCs w:val="22"/>
        </w:rPr>
      </w:pPr>
      <w:r>
        <w:rPr>
          <w:noProof/>
        </w:rPr>
        <w:drawing>
          <wp:inline distT="0" distB="0" distL="0" distR="0" wp14:anchorId="192E59B0" wp14:editId="7CAFEDAD">
            <wp:extent cx="4506741" cy="1499616"/>
            <wp:effectExtent l="0" t="0" r="0" b="0"/>
            <wp:docPr id="6379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267" name=""/>
                    <pic:cNvPicPr/>
                  </pic:nvPicPr>
                  <pic:blipFill>
                    <a:blip r:embed="rId21"/>
                    <a:stretch>
                      <a:fillRect/>
                    </a:stretch>
                  </pic:blipFill>
                  <pic:spPr>
                    <a:xfrm>
                      <a:off x="0" y="0"/>
                      <a:ext cx="4544142" cy="1512061"/>
                    </a:xfrm>
                    <a:prstGeom prst="rect">
                      <a:avLst/>
                    </a:prstGeom>
                  </pic:spPr>
                </pic:pic>
              </a:graphicData>
            </a:graphic>
          </wp:inline>
        </w:drawing>
      </w:r>
    </w:p>
    <w:p w14:paraId="594CA33E" w14:textId="77777777"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 xml:space="preserve">_--.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lastRenderedPageBreak/>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22" o:title=""/>
          </v:rect>
          <o:OLEObject Type="Embed" ProgID="StaticDib" ShapeID="rectole0000000005" DrawAspect="Content" ObjectID="_1805635857" r:id="rId23"/>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24" o:title=""/>
          </v:rect>
          <o:OLEObject Type="Embed" ProgID="StaticDib" ShapeID="rectole0000000006" DrawAspect="Content" ObjectID="_1805635858" r:id="rId25"/>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lastRenderedPageBreak/>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26" o:title=""/>
          </v:rect>
          <o:OLEObject Type="Embed" ProgID="StaticMetafile" ShapeID="rectole0000000007" DrawAspect="Content" ObjectID="_1805635859" r:id="rId27"/>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28" o:title=""/>
          </v:rect>
          <o:OLEObject Type="Embed" ProgID="StaticMetafile" ShapeID="rectole0000000008" DrawAspect="Content" ObjectID="_1805635860" r:id="rId29"/>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30" o:title=""/>
          </v:rect>
          <o:OLEObject Type="Embed" ProgID="StaticMetafile" ShapeID="rectole0000000009" DrawAspect="Content" ObjectID="_1805635861" r:id="rId31"/>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32" o:title=""/>
          </v:rect>
          <o:OLEObject Type="Embed" ProgID="StaticMetafile" ShapeID="rectole0000000010" DrawAspect="Content" ObjectID="_1805635862" r:id="rId33"/>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proofErr w:type="gramStart"/>
      <w:r>
        <w:rPr>
          <w:rFonts w:ascii="Calibri" w:eastAsia="Calibri" w:hAnsi="Calibri" w:cs="Calibri"/>
          <w:sz w:val="22"/>
        </w:rPr>
        <w:t>discount</w:t>
      </w:r>
      <w:proofErr w:type="spellEnd"/>
      <w:r>
        <w:rPr>
          <w:rFonts w:ascii="Calibri" w:eastAsia="Calibri" w:hAnsi="Calibri" w:cs="Calibri"/>
          <w:sz w:val="22"/>
        </w:rPr>
        <w:t>(</w:t>
      </w:r>
      <w:proofErr w:type="gram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34" o:title=""/>
          </v:rect>
          <o:OLEObject Type="Embed" ProgID="StaticMetafile" ShapeID="rectole0000000011" DrawAspect="Content" ObjectID="_1805635863" r:id="rId35"/>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36" o:title=""/>
          </v:rect>
          <o:OLEObject Type="Embed" ProgID="StaticMetafile" ShapeID="rectole0000000012" DrawAspect="Content" ObjectID="_1805635864" r:id="rId37"/>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38" o:title=""/>
          </v:rect>
          <o:OLEObject Type="Embed" ProgID="StaticMetafile" ShapeID="rectole0000000013" DrawAspect="Content" ObjectID="_1805635865" r:id="rId39"/>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40" o:title=""/>
          </v:rect>
          <o:OLEObject Type="Embed" ProgID="StaticDib" ShapeID="rectole0000000014" DrawAspect="Content" ObjectID="_1805635866" r:id="rId41"/>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lastRenderedPageBreak/>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gramStart"/>
      <w:r>
        <w:rPr>
          <w:rFonts w:ascii="Calibri" w:eastAsia="Calibri" w:hAnsi="Calibri" w:cs="Calibri"/>
          <w:sz w:val="22"/>
        </w:rPr>
        <w:t>F(</w:t>
      </w:r>
      <w:proofErr w:type="gramEnd"/>
      <w:r>
        <w:rPr>
          <w:rFonts w:ascii="Calibri" w:eastAsia="Calibri" w:hAnsi="Calibri" w:cs="Calibri"/>
          <w:sz w:val="22"/>
        </w:rPr>
        <w:t xml:space="preserve">)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lastRenderedPageBreak/>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 xml:space="preserve">последовательные </w:t>
      </w:r>
      <w:r>
        <w:lastRenderedPageBreak/>
        <w:t>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proofErr w:type="gramStart"/>
      <w:r w:rsidR="00223FFE">
        <w:t xml:space="preserve">- </w:t>
      </w:r>
      <w:r w:rsidR="0001409A" w:rsidRPr="0001409A">
        <w:t> это</w:t>
      </w:r>
      <w:proofErr w:type="gramEnd"/>
      <w:r w:rsidR="0001409A" w:rsidRPr="0001409A">
        <w:t xml:space="preserve"> </w:t>
      </w:r>
      <w:proofErr w:type="gramStart"/>
      <w:r w:rsidR="0001409A" w:rsidRPr="0001409A">
        <w:t>парадигма</w:t>
      </w:r>
      <w:r w:rsidR="00687227">
        <w:t>(</w:t>
      </w:r>
      <w:proofErr w:type="gramEnd"/>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w:t>
      </w:r>
      <w:proofErr w:type="gramStart"/>
      <w:r w:rsidRPr="00D17E92">
        <w:t>сайте</w:t>
      </w:r>
      <w:proofErr w:type="gramEnd"/>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4"/>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45"/>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proofErr w:type="gramStart"/>
      <w:r w:rsidR="004558FD">
        <w:rPr>
          <w:lang w:val="en-US"/>
        </w:rPr>
        <w:t>type</w:t>
      </w:r>
      <w:r w:rsidR="004558FD" w:rsidRPr="004558FD">
        <w:t>(</w:t>
      </w:r>
      <w:proofErr w:type="gramEnd"/>
      <w:r w:rsidR="004558FD">
        <w:t>тип тега</w:t>
      </w:r>
      <w:r w:rsidR="004558FD" w:rsidRPr="004558FD">
        <w:t xml:space="preserve">), </w:t>
      </w:r>
      <w:proofErr w:type="gramStart"/>
      <w:r w:rsidR="004558FD">
        <w:rPr>
          <w:lang w:val="en-US"/>
        </w:rPr>
        <w:t>children</w:t>
      </w:r>
      <w:r w:rsidR="004558FD" w:rsidRPr="004558FD">
        <w:t>(</w:t>
      </w:r>
      <w:proofErr w:type="gramEnd"/>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6">
                      <a:extLst>
                        <a:ext uri="{96DAC541-7B7A-43D3-8B79-37D633B846F1}">
                          <asvg:svgBlip xmlns:asvg="http://schemas.microsoft.com/office/drawing/2016/SVG/main" r:embed="rId47"/>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48"/>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49"/>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6">
                      <a:extLst>
                        <a:ext uri="{96DAC541-7B7A-43D3-8B79-37D633B846F1}">
                          <asvg:svgBlip xmlns:asvg="http://schemas.microsoft.com/office/drawing/2016/SVG/main" r:embed="rId47"/>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0CDA79A3" w14:textId="24403174" w:rsidR="00DF6ECC" w:rsidRPr="004D37D3" w:rsidRDefault="00DF6ECC" w:rsidP="00DF6ECC">
      <w:r>
        <w:t xml:space="preserve">Этот синтаксис </w:t>
      </w:r>
      <w:r w:rsidRPr="004D37D3">
        <w:t>удобнее читать.</w:t>
      </w:r>
    </w:p>
    <w:p w14:paraId="0BCA9959" w14:textId="77777777" w:rsidR="00C23801" w:rsidRPr="004D37D3" w:rsidRDefault="00C23801" w:rsidP="00DF6ECC"/>
    <w:p w14:paraId="5056D655" w14:textId="701CA02D" w:rsidR="00C23801" w:rsidRPr="00C23801" w:rsidRDefault="00C23801" w:rsidP="00452949">
      <w:r>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00452949" w:rsidRPr="00452949">
        <w:t xml:space="preserve"> </w:t>
      </w:r>
      <w:r w:rsidR="00452949">
        <w:t>Любой новый синтаксис для браузера, который его не поддерживает, просто недействителен и выдает ошибку разбора. Нет никакого способа его дополнить. Поэтому новый синтаксис требует проведения компиляции(</w:t>
      </w:r>
      <w:proofErr w:type="spellStart"/>
      <w:r w:rsidR="00452949">
        <w:t>транспиляции</w:t>
      </w:r>
      <w:proofErr w:type="spellEnd"/>
      <w:r w:rsidR="00452949">
        <w:t>), чтобы он был преобразован до того, как будет представлен для обработки браузеру.</w:t>
      </w:r>
    </w:p>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9300E"/>
    <w:multiLevelType w:val="hybridMultilevel"/>
    <w:tmpl w:val="B770B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19"/>
  </w:num>
  <w:num w:numId="2" w16cid:durableId="1037050985">
    <w:abstractNumId w:val="4"/>
  </w:num>
  <w:num w:numId="3" w16cid:durableId="332268794">
    <w:abstractNumId w:val="5"/>
  </w:num>
  <w:num w:numId="4" w16cid:durableId="1553615555">
    <w:abstractNumId w:val="11"/>
  </w:num>
  <w:num w:numId="5" w16cid:durableId="1556773428">
    <w:abstractNumId w:val="0"/>
  </w:num>
  <w:num w:numId="6" w16cid:durableId="147985026">
    <w:abstractNumId w:val="9"/>
  </w:num>
  <w:num w:numId="7" w16cid:durableId="334456951">
    <w:abstractNumId w:val="16"/>
  </w:num>
  <w:num w:numId="8" w16cid:durableId="778454453">
    <w:abstractNumId w:val="18"/>
  </w:num>
  <w:num w:numId="9" w16cid:durableId="304819503">
    <w:abstractNumId w:val="3"/>
  </w:num>
  <w:num w:numId="10" w16cid:durableId="158162617">
    <w:abstractNumId w:val="1"/>
  </w:num>
  <w:num w:numId="11" w16cid:durableId="1304308145">
    <w:abstractNumId w:val="13"/>
  </w:num>
  <w:num w:numId="12" w16cid:durableId="1089349187">
    <w:abstractNumId w:val="14"/>
  </w:num>
  <w:num w:numId="13" w16cid:durableId="1927690981">
    <w:abstractNumId w:val="12"/>
  </w:num>
  <w:num w:numId="14" w16cid:durableId="1878934505">
    <w:abstractNumId w:val="19"/>
  </w:num>
  <w:num w:numId="15" w16cid:durableId="1599485444">
    <w:abstractNumId w:val="4"/>
  </w:num>
  <w:num w:numId="16" w16cid:durableId="2052269753">
    <w:abstractNumId w:val="5"/>
  </w:num>
  <w:num w:numId="17" w16cid:durableId="1622758546">
    <w:abstractNumId w:val="11"/>
  </w:num>
  <w:num w:numId="18" w16cid:durableId="220555903">
    <w:abstractNumId w:val="0"/>
  </w:num>
  <w:num w:numId="19" w16cid:durableId="138306348">
    <w:abstractNumId w:val="9"/>
  </w:num>
  <w:num w:numId="20" w16cid:durableId="1572540468">
    <w:abstractNumId w:val="16"/>
  </w:num>
  <w:num w:numId="21" w16cid:durableId="76363364">
    <w:abstractNumId w:val="18"/>
  </w:num>
  <w:num w:numId="22" w16cid:durableId="1378121245">
    <w:abstractNumId w:val="3"/>
  </w:num>
  <w:num w:numId="23" w16cid:durableId="786970573">
    <w:abstractNumId w:val="1"/>
  </w:num>
  <w:num w:numId="24" w16cid:durableId="1375278694">
    <w:abstractNumId w:val="13"/>
  </w:num>
  <w:num w:numId="25" w16cid:durableId="1909730865">
    <w:abstractNumId w:val="14"/>
  </w:num>
  <w:num w:numId="26" w16cid:durableId="1428042858">
    <w:abstractNumId w:val="15"/>
  </w:num>
  <w:num w:numId="27" w16cid:durableId="2054690894">
    <w:abstractNumId w:val="10"/>
  </w:num>
  <w:num w:numId="28" w16cid:durableId="1434010156">
    <w:abstractNumId w:val="20"/>
  </w:num>
  <w:num w:numId="29" w16cid:durableId="950823371">
    <w:abstractNumId w:val="8"/>
  </w:num>
  <w:num w:numId="30" w16cid:durableId="1943877225">
    <w:abstractNumId w:val="2"/>
  </w:num>
  <w:num w:numId="31" w16cid:durableId="294871268">
    <w:abstractNumId w:val="17"/>
  </w:num>
  <w:num w:numId="32" w16cid:durableId="1864324796">
    <w:abstractNumId w:val="7"/>
  </w:num>
  <w:num w:numId="33" w16cid:durableId="120706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935AE"/>
    <w:rsid w:val="000937C1"/>
    <w:rsid w:val="000E404E"/>
    <w:rsid w:val="000F0BD7"/>
    <w:rsid w:val="000F6B44"/>
    <w:rsid w:val="00106DDA"/>
    <w:rsid w:val="00122284"/>
    <w:rsid w:val="001339EF"/>
    <w:rsid w:val="001369B3"/>
    <w:rsid w:val="001840EA"/>
    <w:rsid w:val="001A1878"/>
    <w:rsid w:val="001A5C37"/>
    <w:rsid w:val="001A5E63"/>
    <w:rsid w:val="00223FFE"/>
    <w:rsid w:val="00224805"/>
    <w:rsid w:val="00257E52"/>
    <w:rsid w:val="00262E8A"/>
    <w:rsid w:val="00271A31"/>
    <w:rsid w:val="0027203D"/>
    <w:rsid w:val="002B56ED"/>
    <w:rsid w:val="002C2263"/>
    <w:rsid w:val="002D5FCB"/>
    <w:rsid w:val="003336F7"/>
    <w:rsid w:val="00336162"/>
    <w:rsid w:val="00346B39"/>
    <w:rsid w:val="003F61B0"/>
    <w:rsid w:val="00421233"/>
    <w:rsid w:val="0042218C"/>
    <w:rsid w:val="004269FB"/>
    <w:rsid w:val="00452949"/>
    <w:rsid w:val="004558FD"/>
    <w:rsid w:val="004A4715"/>
    <w:rsid w:val="004D2B85"/>
    <w:rsid w:val="004D2CCC"/>
    <w:rsid w:val="004D37D3"/>
    <w:rsid w:val="004E14B5"/>
    <w:rsid w:val="004E4848"/>
    <w:rsid w:val="00554190"/>
    <w:rsid w:val="00561C10"/>
    <w:rsid w:val="0058643A"/>
    <w:rsid w:val="005A671E"/>
    <w:rsid w:val="005A6BEC"/>
    <w:rsid w:val="005F3CFE"/>
    <w:rsid w:val="006335DC"/>
    <w:rsid w:val="00663F7A"/>
    <w:rsid w:val="00672FB1"/>
    <w:rsid w:val="00687227"/>
    <w:rsid w:val="006D6DBD"/>
    <w:rsid w:val="006F4C72"/>
    <w:rsid w:val="007021C7"/>
    <w:rsid w:val="00726BAF"/>
    <w:rsid w:val="007B78AA"/>
    <w:rsid w:val="007C1392"/>
    <w:rsid w:val="007E05A6"/>
    <w:rsid w:val="007E5D7E"/>
    <w:rsid w:val="0080506C"/>
    <w:rsid w:val="00836957"/>
    <w:rsid w:val="00841D5F"/>
    <w:rsid w:val="008F0AFB"/>
    <w:rsid w:val="008F3BFC"/>
    <w:rsid w:val="009277A0"/>
    <w:rsid w:val="00931983"/>
    <w:rsid w:val="009351DC"/>
    <w:rsid w:val="00946F4D"/>
    <w:rsid w:val="00971BDF"/>
    <w:rsid w:val="00986A1C"/>
    <w:rsid w:val="009B463F"/>
    <w:rsid w:val="009C04FA"/>
    <w:rsid w:val="009D2243"/>
    <w:rsid w:val="009F5397"/>
    <w:rsid w:val="009F72F0"/>
    <w:rsid w:val="00A41A77"/>
    <w:rsid w:val="00AA0600"/>
    <w:rsid w:val="00AB6E09"/>
    <w:rsid w:val="00AB7E7C"/>
    <w:rsid w:val="00AC2B61"/>
    <w:rsid w:val="00AC4752"/>
    <w:rsid w:val="00AC51BA"/>
    <w:rsid w:val="00AC51CF"/>
    <w:rsid w:val="00AE0ADC"/>
    <w:rsid w:val="00AF086B"/>
    <w:rsid w:val="00AF7C51"/>
    <w:rsid w:val="00B726AF"/>
    <w:rsid w:val="00B772A1"/>
    <w:rsid w:val="00B800A5"/>
    <w:rsid w:val="00BD7E29"/>
    <w:rsid w:val="00BF7CAA"/>
    <w:rsid w:val="00C23801"/>
    <w:rsid w:val="00C31B65"/>
    <w:rsid w:val="00C57F88"/>
    <w:rsid w:val="00C623D5"/>
    <w:rsid w:val="00C82947"/>
    <w:rsid w:val="00C962F5"/>
    <w:rsid w:val="00CD29A4"/>
    <w:rsid w:val="00D05632"/>
    <w:rsid w:val="00D0587B"/>
    <w:rsid w:val="00D11B4F"/>
    <w:rsid w:val="00D17E92"/>
    <w:rsid w:val="00D44E7E"/>
    <w:rsid w:val="00DC0E32"/>
    <w:rsid w:val="00DC5C1B"/>
    <w:rsid w:val="00DF6ECC"/>
    <w:rsid w:val="00E00FB1"/>
    <w:rsid w:val="00E150BC"/>
    <w:rsid w:val="00E24874"/>
    <w:rsid w:val="00E50800"/>
    <w:rsid w:val="00E51381"/>
    <w:rsid w:val="00E7483A"/>
    <w:rsid w:val="00EA36C0"/>
    <w:rsid w:val="00F03B1B"/>
    <w:rsid w:val="00F15E43"/>
    <w:rsid w:val="00F176B8"/>
    <w:rsid w:val="00F60A2D"/>
    <w:rsid w:val="00F665A8"/>
    <w:rsid w:val="00F80167"/>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479">
      <w:bodyDiv w:val="1"/>
      <w:marLeft w:val="0"/>
      <w:marRight w:val="0"/>
      <w:marTop w:val="0"/>
      <w:marBottom w:val="0"/>
      <w:divBdr>
        <w:top w:val="none" w:sz="0" w:space="0" w:color="auto"/>
        <w:left w:val="none" w:sz="0" w:space="0" w:color="auto"/>
        <w:bottom w:val="none" w:sz="0" w:space="0" w:color="auto"/>
        <w:right w:val="none" w:sz="0" w:space="0" w:color="auto"/>
      </w:divBdr>
    </w:div>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071734457">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oleObject" Target="embeddings/oleObject14.bin"/><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3.png"/><Relationship Id="rId47" Type="http://schemas.openxmlformats.org/officeDocument/2006/relationships/image" Target="media/image28.sv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9.bin"/><Relationship Id="rId11" Type="http://schemas.openxmlformats.org/officeDocument/2006/relationships/oleObject" Target="embeddings/oleObject3.bin"/><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oleObject" Target="embeddings/oleObject13.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6.bin"/><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oleObject" Target="embeddings/oleObject10.bin"/><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oleObject" Target="embeddings/oleObject8.bin"/><Relationship Id="rId30" Type="http://schemas.openxmlformats.org/officeDocument/2006/relationships/image" Target="media/image17.png"/><Relationship Id="rId35" Type="http://schemas.openxmlformats.org/officeDocument/2006/relationships/oleObject" Target="embeddings/oleObject12.bin"/><Relationship Id="rId43" Type="http://schemas.openxmlformats.org/officeDocument/2006/relationships/image" Target="media/image24.svg"/><Relationship Id="rId48" Type="http://schemas.openxmlformats.org/officeDocument/2006/relationships/image" Target="media/image29.png"/><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1.png"/><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19</Pages>
  <Words>6680</Words>
  <Characters>38078</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90</cp:revision>
  <dcterms:created xsi:type="dcterms:W3CDTF">2025-02-27T14:13:00Z</dcterms:created>
  <dcterms:modified xsi:type="dcterms:W3CDTF">2025-04-08T13:44:00Z</dcterms:modified>
</cp:coreProperties>
</file>