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BE471" w14:textId="77777777" w:rsidR="002C3733" w:rsidRDefault="00000000">
      <w:pPr>
        <w:spacing w:after="0"/>
        <w:jc w:val="both"/>
        <w:rPr>
          <w:b/>
          <w:bCs/>
        </w:rPr>
      </w:pPr>
      <w:r>
        <w:rPr>
          <w:b/>
          <w:bCs/>
        </w:rPr>
        <w:t>Вывести содержимое каталога, а также дополнительную информацию о нём:</w:t>
      </w:r>
    </w:p>
    <w:p w14:paraId="14678571" w14:textId="77777777" w:rsidR="002C3733" w:rsidRDefault="00000000">
      <w:pPr>
        <w:spacing w:after="0"/>
        <w:jc w:val="both"/>
      </w:pPr>
      <w:r>
        <w:rPr>
          <w:lang w:val="en-US"/>
        </w:rPr>
        <w:t>Dir</w:t>
      </w:r>
      <w:r>
        <w:t xml:space="preserve"> или </w:t>
      </w:r>
      <w:r>
        <w:rPr>
          <w:lang w:val="en-US"/>
        </w:rPr>
        <w:t>ls</w:t>
      </w:r>
    </w:p>
    <w:p w14:paraId="6276F0FA" w14:textId="77777777" w:rsidR="002C3733" w:rsidRDefault="00000000">
      <w:pPr>
        <w:spacing w:after="0"/>
        <w:jc w:val="both"/>
        <w:rPr>
          <w:b/>
          <w:bCs/>
        </w:rPr>
      </w:pPr>
      <w:r>
        <w:t xml:space="preserve">Вообще </w:t>
      </w:r>
      <w:r>
        <w:rPr>
          <w:lang w:val="en-US"/>
        </w:rPr>
        <w:t>dir</w:t>
      </w:r>
      <w:r>
        <w:t xml:space="preserve"> это псевдоним командлета </w:t>
      </w:r>
      <w:r>
        <w:rPr>
          <w:b/>
          <w:bCs/>
          <w:lang w:val="en-US"/>
        </w:rPr>
        <w:t>Get</w:t>
      </w:r>
      <w:r>
        <w:rPr>
          <w:b/>
          <w:bCs/>
        </w:rPr>
        <w:t>-</w:t>
      </w:r>
      <w:r>
        <w:rPr>
          <w:b/>
          <w:bCs/>
          <w:lang w:val="en-US"/>
        </w:rPr>
        <w:t>ChildItem</w:t>
      </w:r>
    </w:p>
    <w:p w14:paraId="0807981E" w14:textId="77777777" w:rsidR="002C3733" w:rsidRDefault="00000000">
      <w:pPr>
        <w:spacing w:after="0"/>
        <w:jc w:val="both"/>
        <w:rPr>
          <w:b/>
          <w:bCs/>
        </w:rPr>
      </w:pPr>
      <w:r>
        <w:rPr>
          <w:b/>
          <w:bCs/>
        </w:rPr>
        <w:t>Без параметров выведет инфу о текущем каталоге</w:t>
      </w:r>
    </w:p>
    <w:p w14:paraId="26635C97" w14:textId="77777777" w:rsidR="002C3733" w:rsidRDefault="00000000">
      <w:pPr>
        <w:spacing w:after="0"/>
        <w:jc w:val="both"/>
      </w:pPr>
      <w:r>
        <w:rPr>
          <w:b/>
          <w:bCs/>
        </w:rPr>
        <w:t>Параметр -</w:t>
      </w:r>
      <w:r>
        <w:rPr>
          <w:b/>
          <w:bCs/>
          <w:lang w:val="en-US"/>
        </w:rPr>
        <w:t>Recurse</w:t>
      </w:r>
      <w:r>
        <w:t xml:space="preserve"> или </w:t>
      </w:r>
      <w:r>
        <w:rPr>
          <w:b/>
          <w:bCs/>
        </w:rPr>
        <w:t>-</w:t>
      </w:r>
      <w:r>
        <w:rPr>
          <w:b/>
          <w:bCs/>
          <w:lang w:val="en-US"/>
        </w:rPr>
        <w:t>r</w:t>
      </w:r>
      <w:r>
        <w:t xml:space="preserve"> выведет содержимое не только текущего каталога, но и всех подкаталогов</w:t>
      </w:r>
    </w:p>
    <w:p w14:paraId="4CE3CE58" w14:textId="77777777" w:rsidR="002C3733" w:rsidRDefault="00000000">
      <w:pPr>
        <w:spacing w:after="0"/>
        <w:jc w:val="both"/>
      </w:pPr>
      <w:r>
        <w:t xml:space="preserve">Параметр </w:t>
      </w:r>
      <w:r>
        <w:rPr>
          <w:b/>
          <w:bCs/>
        </w:rPr>
        <w:t>-</w:t>
      </w:r>
      <w:r>
        <w:rPr>
          <w:b/>
          <w:bCs/>
          <w:lang w:val="en-US"/>
        </w:rPr>
        <w:t>Path</w:t>
      </w:r>
      <w:r>
        <w:t xml:space="preserve"> или </w:t>
      </w:r>
      <w:r>
        <w:rPr>
          <w:b/>
          <w:bCs/>
        </w:rPr>
        <w:t>-</w:t>
      </w:r>
      <w:r>
        <w:rPr>
          <w:b/>
          <w:bCs/>
          <w:lang w:val="en-US"/>
        </w:rPr>
        <w:t>pa</w:t>
      </w:r>
      <w:r>
        <w:rPr>
          <w:b/>
          <w:bCs/>
        </w:rPr>
        <w:t xml:space="preserve"> или -</w:t>
      </w:r>
      <w:r>
        <w:rPr>
          <w:b/>
          <w:bCs/>
          <w:lang w:val="en-US"/>
        </w:rPr>
        <w:t>p</w:t>
      </w:r>
      <w:r>
        <w:rPr>
          <w:b/>
          <w:bCs/>
        </w:rPr>
        <w:t xml:space="preserve">(если не будет конфликта параметров) </w:t>
      </w:r>
      <w:r>
        <w:t xml:space="preserve"> указывает адрес папки, содержимое которой нужно вывести. Можно указать вообще без имени параметра – просто путь.</w:t>
      </w:r>
    </w:p>
    <w:p w14:paraId="5A6FD65E" w14:textId="77777777" w:rsidR="002C3733" w:rsidRDefault="00000000">
      <w:pPr>
        <w:spacing w:after="0"/>
        <w:jc w:val="both"/>
      </w:pPr>
      <w:r>
        <w:t>dir -path ./"Работа с резюме" или dir ./"Работа с резюме"</w:t>
      </w:r>
    </w:p>
    <w:p w14:paraId="0F7FAA2B" w14:textId="77777777" w:rsidR="002C3733" w:rsidRDefault="002C3733">
      <w:pPr>
        <w:spacing w:after="0"/>
        <w:jc w:val="both"/>
      </w:pPr>
    </w:p>
    <w:p w14:paraId="2FAFFB2E" w14:textId="77777777" w:rsidR="002C3733" w:rsidRDefault="002C3733">
      <w:pPr>
        <w:spacing w:after="0"/>
        <w:jc w:val="both"/>
      </w:pPr>
    </w:p>
    <w:p w14:paraId="0D43D919" w14:textId="77777777" w:rsidR="002C3733" w:rsidRDefault="00000000">
      <w:pPr>
        <w:rPr>
          <w:b/>
          <w:bCs/>
        </w:rPr>
      </w:pPr>
      <w:r>
        <w:rPr>
          <w:b/>
          <w:bCs/>
        </w:rPr>
        <w:t>Перенаправление вывода:</w:t>
      </w:r>
    </w:p>
    <w:p w14:paraId="7EEC4F32" w14:textId="77777777" w:rsidR="002C3733" w:rsidRDefault="00000000">
      <w:r>
        <w:t>&gt;</w:t>
      </w:r>
    </w:p>
    <w:p w14:paraId="4AA73D6E" w14:textId="77777777" w:rsidR="002C3733" w:rsidRDefault="00000000">
      <w:pPr>
        <w:rPr>
          <w:b/>
          <w:bCs/>
        </w:rPr>
      </w:pPr>
      <w:r>
        <w:rPr>
          <w:b/>
          <w:bCs/>
          <w:lang w:val="en-US"/>
        </w:rPr>
        <w:t>C</w:t>
      </w:r>
      <w:r>
        <w:rPr>
          <w:b/>
          <w:bCs/>
        </w:rPr>
        <w:t>одержимое каталога вместо вывода на экран перенаправить в файл:</w:t>
      </w:r>
    </w:p>
    <w:p w14:paraId="0CEC8001" w14:textId="77777777" w:rsidR="002C3733" w:rsidRDefault="00000000">
      <w:r>
        <w:rPr>
          <w:lang w:val="en-US"/>
        </w:rPr>
        <w:t>Dir</w:t>
      </w:r>
      <w:r>
        <w:t xml:space="preserve"> &gt; </w:t>
      </w:r>
      <w:r>
        <w:rPr>
          <w:lang w:val="en-US"/>
        </w:rPr>
        <w:t>dir</w:t>
      </w:r>
      <w:r>
        <w:t>.</w:t>
      </w:r>
      <w:r>
        <w:rPr>
          <w:lang w:val="en-US"/>
        </w:rPr>
        <w:t>txt</w:t>
      </w:r>
    </w:p>
    <w:p w14:paraId="67F74E13" w14:textId="77777777" w:rsidR="002C3733" w:rsidRDefault="00000000">
      <w:r>
        <w:t>Если файл, в который с помощью символа &gt; перенаправляется вывод, уже существует, то его содержимое будет перезаписано.</w:t>
      </w:r>
    </w:p>
    <w:p w14:paraId="157B1316" w14:textId="77777777" w:rsidR="002C3733" w:rsidRDefault="002C3733"/>
    <w:p w14:paraId="2D97E0DA" w14:textId="77777777" w:rsidR="002C3733" w:rsidRDefault="00000000">
      <w:pPr>
        <w:rPr>
          <w:b/>
          <w:bCs/>
        </w:rPr>
      </w:pPr>
      <w:r>
        <w:rPr>
          <w:b/>
          <w:bCs/>
        </w:rPr>
        <w:t>Перенаправление вывода в режиме добавления информации в конец существующего файла:</w:t>
      </w:r>
    </w:p>
    <w:p w14:paraId="3699C4F7" w14:textId="77777777" w:rsidR="002C3733" w:rsidRDefault="00000000">
      <w:r>
        <w:t>&gt;&gt;</w:t>
      </w:r>
    </w:p>
    <w:p w14:paraId="4426134B" w14:textId="77777777" w:rsidR="002C3733" w:rsidRDefault="002C3733"/>
    <w:p w14:paraId="03BEFCBE" w14:textId="77777777" w:rsidR="002C3733" w:rsidRDefault="00000000">
      <w:pPr>
        <w:rPr>
          <w:b/>
          <w:bCs/>
        </w:rPr>
      </w:pPr>
      <w:r>
        <w:rPr>
          <w:b/>
          <w:bCs/>
        </w:rPr>
        <w:t>Вывести в консоль содержимое файла:</w:t>
      </w:r>
    </w:p>
    <w:p w14:paraId="50F2A5FE" w14:textId="77777777" w:rsidR="002C3733" w:rsidRDefault="00000000">
      <w:r>
        <w:rPr>
          <w:lang w:val="en-US"/>
        </w:rPr>
        <w:t>Type</w:t>
      </w:r>
      <w:r>
        <w:t xml:space="preserve"> [путь к файлу]</w:t>
      </w:r>
    </w:p>
    <w:p w14:paraId="07D6D81E" w14:textId="77777777" w:rsidR="002C3733" w:rsidRDefault="002C3733"/>
    <w:p w14:paraId="582DBE61" w14:textId="77777777" w:rsidR="002C3733" w:rsidRDefault="00000000">
      <w:pPr>
        <w:rPr>
          <w:b/>
          <w:bCs/>
        </w:rPr>
      </w:pPr>
      <w:r>
        <w:rPr>
          <w:b/>
          <w:bCs/>
        </w:rPr>
        <w:t>Калькулятор.</w:t>
      </w:r>
    </w:p>
    <w:p w14:paraId="6DED7404" w14:textId="77777777" w:rsidR="002C3733" w:rsidRDefault="00000000">
      <w:r>
        <w:t xml:space="preserve">Можно вычислять выражения, и можно выполнять и более сложные вычисления с использованием различных математических функций. Для этого используются методы .NET-класса System.Math. </w:t>
      </w:r>
    </w:p>
    <w:p w14:paraId="4988A30E" w14:textId="77777777" w:rsidR="002C3733" w:rsidRDefault="00000000">
      <w:r>
        <w:t xml:space="preserve">Например, следующая команда вычисляет и выводит на экран корень квадратный из числа 169: </w:t>
      </w:r>
    </w:p>
    <w:p w14:paraId="19E4359E" w14:textId="77777777" w:rsidR="002C3733" w:rsidRDefault="00000000">
      <w:r>
        <w:t xml:space="preserve"> [</w:t>
      </w:r>
      <w:r>
        <w:rPr>
          <w:lang w:val="en-US"/>
        </w:rPr>
        <w:t>System</w:t>
      </w:r>
      <w:r>
        <w:t>.</w:t>
      </w:r>
      <w:r>
        <w:rPr>
          <w:lang w:val="en-US"/>
        </w:rPr>
        <w:t>Math</w:t>
      </w:r>
      <w:r>
        <w:t>]::</w:t>
      </w:r>
      <w:r>
        <w:rPr>
          <w:lang w:val="en-US"/>
        </w:rPr>
        <w:t>Sqrt</w:t>
      </w:r>
      <w:r>
        <w:t xml:space="preserve">(169) </w:t>
      </w:r>
    </w:p>
    <w:p w14:paraId="62E9A698" w14:textId="77777777" w:rsidR="002C3733" w:rsidRDefault="002C3733"/>
    <w:p w14:paraId="38A8F7E6" w14:textId="77777777" w:rsidR="002C3733" w:rsidRDefault="002C3733"/>
    <w:p w14:paraId="453B14DC" w14:textId="77777777" w:rsidR="002C3733" w:rsidRDefault="00000000">
      <w:pPr>
        <w:rPr>
          <w:b/>
          <w:bCs/>
        </w:rPr>
      </w:pPr>
      <w:r>
        <w:rPr>
          <w:b/>
          <w:bCs/>
        </w:rPr>
        <w:lastRenderedPageBreak/>
        <w:t>Общие параметры командлетов</w:t>
      </w:r>
    </w:p>
    <w:tbl>
      <w:tblPr>
        <w:tblStyle w:val="af1"/>
        <w:tblW w:w="9344" w:type="dxa"/>
        <w:tblLayout w:type="fixed"/>
        <w:tblLook w:val="04A0" w:firstRow="1" w:lastRow="0" w:firstColumn="1" w:lastColumn="0" w:noHBand="0" w:noVBand="1"/>
      </w:tblPr>
      <w:tblGrid>
        <w:gridCol w:w="1979"/>
        <w:gridCol w:w="1277"/>
        <w:gridCol w:w="6088"/>
      </w:tblGrid>
      <w:tr w:rsidR="002C3733" w14:paraId="0BA520DB" w14:textId="77777777">
        <w:tc>
          <w:tcPr>
            <w:tcW w:w="1979" w:type="dxa"/>
          </w:tcPr>
          <w:p w14:paraId="069C21C1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-Verbose</w:t>
            </w:r>
          </w:p>
        </w:tc>
        <w:tc>
          <w:tcPr>
            <w:tcW w:w="1277" w:type="dxa"/>
          </w:tcPr>
          <w:p w14:paraId="2EC796D2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Boolean</w:t>
            </w:r>
          </w:p>
        </w:tc>
        <w:tc>
          <w:tcPr>
            <w:tcW w:w="6088" w:type="dxa"/>
          </w:tcPr>
          <w:p w14:paraId="39F1C87C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Включает режим вывода подробных сведений о выполняемой операции.</w:t>
            </w:r>
          </w:p>
        </w:tc>
      </w:tr>
      <w:tr w:rsidR="002C3733" w14:paraId="15C1371A" w14:textId="77777777">
        <w:tc>
          <w:tcPr>
            <w:tcW w:w="1979" w:type="dxa"/>
          </w:tcPr>
          <w:p w14:paraId="58EA22EF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-Debug</w:t>
            </w:r>
          </w:p>
        </w:tc>
        <w:tc>
          <w:tcPr>
            <w:tcW w:w="1277" w:type="dxa"/>
          </w:tcPr>
          <w:p w14:paraId="294B1F90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Boolean</w:t>
            </w:r>
          </w:p>
        </w:tc>
        <w:tc>
          <w:tcPr>
            <w:tcW w:w="6088" w:type="dxa"/>
          </w:tcPr>
          <w:p w14:paraId="4206B100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Включает режим создания подробного отчета об операции для отладки команды.</w:t>
            </w:r>
          </w:p>
        </w:tc>
      </w:tr>
      <w:tr w:rsidR="002C3733" w:rsidRPr="00B2799D" w14:paraId="265C144D" w14:textId="77777777">
        <w:tc>
          <w:tcPr>
            <w:tcW w:w="1979" w:type="dxa"/>
          </w:tcPr>
          <w:p w14:paraId="306B9BB7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-ErrorAction</w:t>
            </w:r>
          </w:p>
        </w:tc>
        <w:tc>
          <w:tcPr>
            <w:tcW w:w="1277" w:type="dxa"/>
          </w:tcPr>
          <w:p w14:paraId="2B4188F5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Enum</w:t>
            </w:r>
          </w:p>
        </w:tc>
        <w:tc>
          <w:tcPr>
            <w:tcW w:w="6088" w:type="dxa"/>
          </w:tcPr>
          <w:p w14:paraId="0C2FF1CE" w14:textId="77777777" w:rsidR="002C3733" w:rsidRDefault="00000000">
            <w:pPr>
              <w:spacing w:after="0"/>
              <w:rPr>
                <w:lang w:val="en-US"/>
              </w:rPr>
            </w:pPr>
            <w:r>
              <w:rPr>
                <w:rFonts w:eastAsia="Aptos"/>
              </w:rPr>
              <w:t>Определяет реакцию на возникновение ошибки. Возможные</w:t>
            </w:r>
            <w:r>
              <w:rPr>
                <w:rFonts w:eastAsia="Aptos"/>
                <w:lang w:val="en-US"/>
              </w:rPr>
              <w:t xml:space="preserve"> </w:t>
            </w:r>
            <w:r>
              <w:rPr>
                <w:rFonts w:eastAsia="Aptos"/>
              </w:rPr>
              <w:t>значения</w:t>
            </w:r>
            <w:r>
              <w:rPr>
                <w:rFonts w:eastAsia="Aptos"/>
                <w:lang w:val="en-US"/>
              </w:rPr>
              <w:t>: Continue (</w:t>
            </w:r>
            <w:r>
              <w:rPr>
                <w:rFonts w:eastAsia="Aptos"/>
              </w:rPr>
              <w:t>по</w:t>
            </w:r>
            <w:r>
              <w:rPr>
                <w:rFonts w:eastAsia="Aptos"/>
                <w:lang w:val="en-US"/>
              </w:rPr>
              <w:t xml:space="preserve"> </w:t>
            </w:r>
            <w:r>
              <w:rPr>
                <w:rFonts w:eastAsia="Aptos"/>
              </w:rPr>
              <w:t>умолчанию</w:t>
            </w:r>
            <w:r>
              <w:rPr>
                <w:rFonts w:eastAsia="Aptos"/>
                <w:lang w:val="en-US"/>
              </w:rPr>
              <w:t>), Stop, SilentlyContinue, Inquire, Ignore.</w:t>
            </w:r>
          </w:p>
        </w:tc>
      </w:tr>
      <w:tr w:rsidR="002C3733" w14:paraId="45C763C5" w14:textId="77777777">
        <w:tc>
          <w:tcPr>
            <w:tcW w:w="1979" w:type="dxa"/>
          </w:tcPr>
          <w:p w14:paraId="358384BF" w14:textId="77777777" w:rsidR="002C3733" w:rsidRDefault="00000000">
            <w:pPr>
              <w:spacing w:after="0"/>
              <w:rPr>
                <w:lang w:val="en-US"/>
              </w:rPr>
            </w:pPr>
            <w:r>
              <w:rPr>
                <w:rFonts w:eastAsia="Aptos"/>
              </w:rPr>
              <w:t>-ErrorVariable</w:t>
            </w:r>
          </w:p>
        </w:tc>
        <w:tc>
          <w:tcPr>
            <w:tcW w:w="1277" w:type="dxa"/>
          </w:tcPr>
          <w:p w14:paraId="118864C3" w14:textId="77777777" w:rsidR="002C3733" w:rsidRDefault="00000000">
            <w:pPr>
              <w:spacing w:after="0"/>
              <w:rPr>
                <w:lang w:val="en-US"/>
              </w:rPr>
            </w:pPr>
            <w:r>
              <w:rPr>
                <w:rFonts w:eastAsia="Aptos"/>
              </w:rPr>
              <w:t>String</w:t>
            </w:r>
          </w:p>
        </w:tc>
        <w:tc>
          <w:tcPr>
            <w:tcW w:w="6088" w:type="dxa"/>
          </w:tcPr>
          <w:p w14:paraId="388E4A5B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Определяет переменную, в которой будут сохраняться ошибки команды во время выполнения (дополнительно к $error).</w:t>
            </w:r>
          </w:p>
        </w:tc>
      </w:tr>
      <w:tr w:rsidR="002C3733" w14:paraId="5DDE0174" w14:textId="77777777">
        <w:tc>
          <w:tcPr>
            <w:tcW w:w="1979" w:type="dxa"/>
          </w:tcPr>
          <w:p w14:paraId="0D4B46D3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-OutVariable</w:t>
            </w:r>
          </w:p>
        </w:tc>
        <w:tc>
          <w:tcPr>
            <w:tcW w:w="1277" w:type="dxa"/>
          </w:tcPr>
          <w:p w14:paraId="1BE8C05B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String</w:t>
            </w:r>
          </w:p>
        </w:tc>
        <w:tc>
          <w:tcPr>
            <w:tcW w:w="6088" w:type="dxa"/>
          </w:tcPr>
          <w:p w14:paraId="4B282346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Задает переменную, в которой будут сохраняться выходные данные команды.</w:t>
            </w:r>
          </w:p>
        </w:tc>
      </w:tr>
      <w:tr w:rsidR="002C3733" w14:paraId="100BDBEF" w14:textId="77777777">
        <w:tc>
          <w:tcPr>
            <w:tcW w:w="1979" w:type="dxa"/>
          </w:tcPr>
          <w:p w14:paraId="28EAB4DB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-OutBuffer</w:t>
            </w:r>
          </w:p>
        </w:tc>
        <w:tc>
          <w:tcPr>
            <w:tcW w:w="1277" w:type="dxa"/>
          </w:tcPr>
          <w:p w14:paraId="4F28F6BF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Int32</w:t>
            </w:r>
          </w:p>
        </w:tc>
        <w:tc>
          <w:tcPr>
            <w:tcW w:w="6088" w:type="dxa"/>
          </w:tcPr>
          <w:p w14:paraId="718ED846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Определяет количество объектов, хранящихся в буфере перед вызовом следующего командлета в конвейере.</w:t>
            </w:r>
          </w:p>
        </w:tc>
      </w:tr>
      <w:tr w:rsidR="002C3733" w14:paraId="68DAA941" w14:textId="77777777">
        <w:tc>
          <w:tcPr>
            <w:tcW w:w="1979" w:type="dxa"/>
          </w:tcPr>
          <w:p w14:paraId="320125E2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-WhatIf</w:t>
            </w:r>
          </w:p>
        </w:tc>
        <w:tc>
          <w:tcPr>
            <w:tcW w:w="1277" w:type="dxa"/>
          </w:tcPr>
          <w:p w14:paraId="71172292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Boolean</w:t>
            </w:r>
          </w:p>
        </w:tc>
        <w:tc>
          <w:tcPr>
            <w:tcW w:w="6088" w:type="dxa"/>
          </w:tcPr>
          <w:p w14:paraId="1F962238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Показывает, какие изменения произойдут в результате выполнения команды, без фактического выполнения (только для командлетов, изменяющих систему).</w:t>
            </w:r>
          </w:p>
          <w:p w14:paraId="5DAB7677" w14:textId="77777777" w:rsidR="002C3733" w:rsidRDefault="002C3733">
            <w:pPr>
              <w:spacing w:after="0"/>
              <w:rPr>
                <w:rFonts w:eastAsia="Aptos"/>
              </w:rPr>
            </w:pPr>
          </w:p>
          <w:p w14:paraId="15EC8EF2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Позволяет увидеть объекты, на которые будет действовать тот или иной командлет, не выполняя при этом самих действий.</w:t>
            </w:r>
          </w:p>
          <w:p w14:paraId="2F3499FB" w14:textId="77777777" w:rsidR="002C3733" w:rsidRDefault="002C3733">
            <w:pPr>
              <w:spacing w:after="0"/>
              <w:rPr>
                <w:rFonts w:eastAsia="Aptos"/>
              </w:rPr>
            </w:pPr>
          </w:p>
          <w:p w14:paraId="1003F147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Например, команда позволяет увидеть, какие файлы в каталоге C:\Temp будут удалены при выполнении команды del (сами файлы при этом не удаляются):</w:t>
            </w:r>
          </w:p>
          <w:p w14:paraId="024BE206" w14:textId="77777777" w:rsidR="002C3733" w:rsidRDefault="002C3733">
            <w:pPr>
              <w:spacing w:after="0"/>
              <w:rPr>
                <w:rFonts w:eastAsia="Aptos"/>
              </w:rPr>
            </w:pPr>
          </w:p>
          <w:p w14:paraId="342AC09E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  <w:noProof/>
              </w:rPr>
              <w:drawing>
                <wp:inline distT="0" distB="0" distL="0" distR="0" wp14:anchorId="557E8163" wp14:editId="71368ADA">
                  <wp:extent cx="3183255" cy="140525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83255" cy="1405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2C4F54" w14:textId="77777777" w:rsidR="002C3733" w:rsidRDefault="002C3733">
            <w:pPr>
              <w:spacing w:after="0"/>
              <w:rPr>
                <w:rFonts w:eastAsia="Aptos"/>
              </w:rPr>
            </w:pPr>
          </w:p>
          <w:p w14:paraId="29EC49DF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Особенно полезным параметр -whatif может оказаться в тех случаях, когда диапазон объектов, на которые должен действовать командлет, определяется неявным образом (например, с помощью регулярных выражений).</w:t>
            </w:r>
          </w:p>
        </w:tc>
      </w:tr>
      <w:tr w:rsidR="002C3733" w14:paraId="171BDA2A" w14:textId="77777777">
        <w:tc>
          <w:tcPr>
            <w:tcW w:w="1979" w:type="dxa"/>
          </w:tcPr>
          <w:p w14:paraId="279C1A20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-Confirm</w:t>
            </w:r>
          </w:p>
        </w:tc>
        <w:tc>
          <w:tcPr>
            <w:tcW w:w="1277" w:type="dxa"/>
          </w:tcPr>
          <w:p w14:paraId="2AA30C9A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Boolean</w:t>
            </w:r>
          </w:p>
        </w:tc>
        <w:tc>
          <w:tcPr>
            <w:tcW w:w="6088" w:type="dxa"/>
          </w:tcPr>
          <w:p w14:paraId="4C2734A7" w14:textId="77777777" w:rsidR="002C3733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 xml:space="preserve">Запрашивает разрешение у пользователя перед </w:t>
            </w:r>
            <w:r>
              <w:rPr>
                <w:rFonts w:eastAsia="Aptos"/>
              </w:rPr>
              <w:lastRenderedPageBreak/>
              <w:t>выполнением действий, изменяющих систему.</w:t>
            </w:r>
          </w:p>
        </w:tc>
      </w:tr>
    </w:tbl>
    <w:p w14:paraId="228D3B86" w14:textId="77777777" w:rsidR="002C3733" w:rsidRDefault="002C3733"/>
    <w:p w14:paraId="1F315B59" w14:textId="77777777" w:rsidR="002C3733" w:rsidRDefault="00000000">
      <w:pPr>
        <w:rPr>
          <w:b/>
          <w:bCs/>
        </w:rPr>
      </w:pPr>
      <w:r>
        <w:rPr>
          <w:b/>
          <w:bCs/>
        </w:rPr>
        <w:t>Поиск командлетов:</w:t>
      </w:r>
    </w:p>
    <w:p w14:paraId="438A2CBD" w14:textId="77777777" w:rsidR="002C3733" w:rsidRDefault="00000000">
      <w:r>
        <w:rPr>
          <w:lang w:val="en-US"/>
        </w:rPr>
        <w:t>Get</w:t>
      </w:r>
      <w:r>
        <w:t>-</w:t>
      </w:r>
      <w:r>
        <w:rPr>
          <w:lang w:val="en-US"/>
        </w:rPr>
        <w:t>command</w:t>
      </w:r>
      <w:r>
        <w:t xml:space="preserve"> </w:t>
      </w:r>
    </w:p>
    <w:p w14:paraId="26E32C79" w14:textId="77777777" w:rsidR="002C3733" w:rsidRDefault="00000000">
      <w:r>
        <w:t>Если запустить Get-Command без параметров, то на экран будут выведены все доступные команды, в том числе функции и псевдонимы команд.</w:t>
      </w:r>
    </w:p>
    <w:p w14:paraId="742DE151" w14:textId="77777777" w:rsidR="002C3733" w:rsidRDefault="00000000">
      <w:r>
        <w:t>Отфильтровать список, оставив в нем только командлеты, можно с помощью следующего конвейера команд:</w:t>
      </w:r>
    </w:p>
    <w:p w14:paraId="1F29C595" w14:textId="77777777" w:rsidR="002C3733" w:rsidRDefault="00000000">
      <w:pPr>
        <w:rPr>
          <w:lang w:val="en-US"/>
        </w:rPr>
      </w:pPr>
      <w:r>
        <w:rPr>
          <w:lang w:val="en-US"/>
        </w:rPr>
        <w:t>Get-Command | Where-Object CommandType -eq 'Cmdlet' | Format-Wide -Column 2</w:t>
      </w:r>
    </w:p>
    <w:p w14:paraId="208DA100" w14:textId="77777777" w:rsidR="002C3733" w:rsidRDefault="00000000">
      <w:pPr>
        <w:rPr>
          <w:b/>
          <w:bCs/>
        </w:rPr>
      </w:pPr>
      <w:r>
        <w:t xml:space="preserve">Команда Get-Command имеет параметры -verb и -Noun, </w:t>
      </w:r>
      <w:r>
        <w:rPr>
          <w:b/>
          <w:bCs/>
        </w:rPr>
        <w:t>позволяющие вывести командлеты с определенным глаголом или существительным соответственно.</w:t>
      </w:r>
    </w:p>
    <w:p w14:paraId="7466357E" w14:textId="77777777" w:rsidR="002C3733" w:rsidRDefault="00000000">
      <w:pPr>
        <w:rPr>
          <w:lang w:val="en-US"/>
        </w:rPr>
      </w:pPr>
      <w:r>
        <w:rPr>
          <w:noProof/>
        </w:rPr>
        <w:drawing>
          <wp:inline distT="0" distB="0" distL="0" distR="0" wp14:anchorId="5479CFDF" wp14:editId="60286F75">
            <wp:extent cx="5939790" cy="2569210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5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F2155" w14:textId="77777777" w:rsidR="002C3733" w:rsidRDefault="002C3733">
      <w:pPr>
        <w:rPr>
          <w:lang w:val="en-US"/>
        </w:rPr>
      </w:pPr>
    </w:p>
    <w:p w14:paraId="154E656A" w14:textId="77777777" w:rsidR="002C3733" w:rsidRDefault="00000000">
      <w:r>
        <w:t>Функции.</w:t>
      </w:r>
    </w:p>
    <w:p w14:paraId="7B955B70" w14:textId="77777777" w:rsidR="002C3733" w:rsidRPr="005E59A9" w:rsidRDefault="00000000">
      <w:r>
        <w:t>Функция — это блок кода на языке PowerShell, имеющий название и находящийся в памяти до завершения текущего сеанса командной оболочки. Анализ синтаксиса функции производится только один раз при ее объявлении (при повторном запуске функции подобный анализ не проводится).</w:t>
      </w:r>
    </w:p>
    <w:p w14:paraId="2BE1BFEA" w14:textId="77777777" w:rsidR="002C3733" w:rsidRDefault="00000000">
      <w:r>
        <w:t>Например:</w:t>
      </w:r>
    </w:p>
    <w:p w14:paraId="0E8C40F6" w14:textId="77777777" w:rsidR="002C3733" w:rsidRDefault="00000000">
      <w:r>
        <w:rPr>
          <w:noProof/>
        </w:rPr>
        <w:drawing>
          <wp:inline distT="0" distB="0" distL="0" distR="0" wp14:anchorId="0A48C65B" wp14:editId="24EE4549">
            <wp:extent cx="3657600" cy="332740"/>
            <wp:effectExtent l="0" t="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3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4E5C0" w14:textId="77777777" w:rsidR="002C3733" w:rsidRDefault="00000000">
      <w:r>
        <w:t>Эта функция имеет имя MyFunc, в ее теле просто выводится строка ’’Всем привет!”</w:t>
      </w:r>
    </w:p>
    <w:p w14:paraId="120EBC10" w14:textId="77777777" w:rsidR="002C3733" w:rsidRDefault="00000000">
      <w:r>
        <w:lastRenderedPageBreak/>
        <w:t>Функции поддерживают работу с параметрами. Например, определим функцию MyFunc1 с одним формальным параметром:</w:t>
      </w:r>
    </w:p>
    <w:p w14:paraId="5A5165F6" w14:textId="77777777" w:rsidR="002C3733" w:rsidRDefault="00000000">
      <w:r>
        <w:rPr>
          <w:noProof/>
        </w:rPr>
        <w:drawing>
          <wp:inline distT="0" distB="0" distL="0" distR="0" wp14:anchorId="63E4CC25" wp14:editId="5B78A458">
            <wp:extent cx="5939790" cy="290195"/>
            <wp:effectExtent l="0" t="0" r="0" b="0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9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17863" w14:textId="77777777" w:rsidR="002C3733" w:rsidRDefault="00000000">
      <w:r>
        <w:t>Вызовем данную функцию с аргументом:</w:t>
      </w:r>
    </w:p>
    <w:p w14:paraId="3C346EFE" w14:textId="77777777" w:rsidR="002C3733" w:rsidRDefault="00000000">
      <w:pPr>
        <w:rPr>
          <w:lang w:val="en-US"/>
        </w:rPr>
      </w:pPr>
      <w:r>
        <w:rPr>
          <w:noProof/>
        </w:rPr>
        <w:drawing>
          <wp:inline distT="0" distB="0" distL="0" distR="0" wp14:anchorId="3E45BC4E" wp14:editId="1455CB3D">
            <wp:extent cx="3638550" cy="605790"/>
            <wp:effectExtent l="0" t="0" r="0" b="0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60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4292D805" w14:textId="77777777" w:rsidR="002C3733" w:rsidRDefault="00000000">
      <w:pPr>
        <w:rPr>
          <w:lang w:val="en-US"/>
        </w:rPr>
      </w:pPr>
      <w:r>
        <w:tab/>
      </w:r>
      <w:r>
        <w:tab/>
      </w:r>
    </w:p>
    <w:p w14:paraId="1676182D" w14:textId="77777777" w:rsidR="002C3733" w:rsidRDefault="00000000">
      <w:r>
        <w:t>Сценарии</w:t>
      </w:r>
      <w:r w:rsidRPr="005E59A9">
        <w:t>.</w:t>
      </w:r>
    </w:p>
    <w:p w14:paraId="4B8A4074" w14:textId="77777777" w:rsidR="002C3733" w:rsidRPr="005E59A9" w:rsidRDefault="00000000">
      <w:r>
        <w:t>Сценарий представляет собой блок кода на языке PowerShell, хранящийся во внешнем файле с расширением psi. Анализ синтаксиса сценария производится при каждом его запуске. Сценарии позволяют работать с PowerShell в пакетном режиме, т. е. заранее создать файл с нужными командами, определить логику работы с помощью различных управляющих инструкций языка PowerShell и пользоваться этим файлом как исполняемым модулем.</w:t>
      </w:r>
    </w:p>
    <w:p w14:paraId="11D76E45" w14:textId="77777777" w:rsidR="002C3733" w:rsidRPr="005E59A9" w:rsidRDefault="002C3733"/>
    <w:p w14:paraId="10AE1586" w14:textId="77777777" w:rsidR="002C3733" w:rsidRPr="005E59A9" w:rsidRDefault="00000000">
      <w:r w:rsidRPr="005E59A9">
        <w:t>Внешние исполняемые файлы</w:t>
      </w:r>
    </w:p>
    <w:p w14:paraId="017C81F6" w14:textId="77777777" w:rsidR="002C3733" w:rsidRDefault="00000000">
      <w:r>
        <w:t>Из оболочки Windows PowerShell можно запускать любые внешние утилиты командной строки (например, хсору), просто указывая их имена.</w:t>
      </w:r>
    </w:p>
    <w:p w14:paraId="20926A66" w14:textId="77777777" w:rsidR="002C3733" w:rsidRDefault="00000000">
      <w:r>
        <w:t>Если нужно запустить файл, в имени которого (или в пути к нему) есть пробелы, то имя нужно заключить в одинарные или двойные кавычки и поставить перед именем знак амперсанда &amp; (в PowerShell этот символ означает оператор вызова). Например, следующая команда запустит браузер Internet Explorer:</w:t>
      </w:r>
    </w:p>
    <w:p w14:paraId="2C088F18" w14:textId="77777777" w:rsidR="002C3733" w:rsidRDefault="00000000">
      <w:r>
        <w:rPr>
          <w:noProof/>
        </w:rPr>
        <w:drawing>
          <wp:inline distT="0" distB="0" distL="0" distR="0" wp14:anchorId="3A62A0E7" wp14:editId="74C38B2B">
            <wp:extent cx="5939790" cy="440690"/>
            <wp:effectExtent l="0" t="0" r="0" b="0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647FF" w14:textId="77777777" w:rsidR="002C3733" w:rsidRDefault="002C3733"/>
    <w:p w14:paraId="71E4F3A3" w14:textId="77777777" w:rsidR="002C3733" w:rsidRDefault="00000000">
      <w:r>
        <w:rPr>
          <w:noProof/>
        </w:rPr>
        <w:drawing>
          <wp:anchor distT="0" distB="0" distL="0" distR="114300" simplePos="0" relativeHeight="9" behindDoc="0" locked="0" layoutInCell="0" allowOverlap="1" wp14:anchorId="0CBED4E1" wp14:editId="0FF970B7">
            <wp:simplePos x="0" y="0"/>
            <wp:positionH relativeFrom="margin">
              <wp:align>left</wp:align>
            </wp:positionH>
            <wp:positionV relativeFrom="paragraph">
              <wp:posOffset>237490</wp:posOffset>
            </wp:positionV>
            <wp:extent cx="2726055" cy="1852295"/>
            <wp:effectExtent l="0" t="0" r="0" b="0"/>
            <wp:wrapTight wrapText="bothSides">
              <wp:wrapPolygon edited="0">
                <wp:start x="-32" y="0"/>
                <wp:lineTo x="-32" y="21285"/>
                <wp:lineTo x="21406" y="21285"/>
                <wp:lineTo x="21406" y="0"/>
                <wp:lineTo x="-32" y="0"/>
              </wp:wrapPolygon>
            </wp:wrapTight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6055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Псевдонимы команд</w:t>
      </w:r>
    </w:p>
    <w:p w14:paraId="7763AF3E" w14:textId="77777777" w:rsidR="002C3733" w:rsidRDefault="00000000">
      <w:r>
        <w:t>Т.к. командлеты могут быть длинными – это затрудняет их быстрый набор.</w:t>
      </w:r>
    </w:p>
    <w:p w14:paraId="4646E79E" w14:textId="77777777" w:rsidR="002C3733" w:rsidRDefault="00000000">
      <w:r>
        <w:t>Существует много псевдонимов + можно добавлять в систему собственные псевдонимы.</w:t>
      </w:r>
    </w:p>
    <w:p w14:paraId="2930693F" w14:textId="77777777" w:rsidR="002C3733" w:rsidRPr="005E59A9" w:rsidRDefault="00000000">
      <w:pPr>
        <w:rPr>
          <w:lang w:val="en-US"/>
        </w:rPr>
      </w:pPr>
      <w:r>
        <w:t>Есть</w:t>
      </w:r>
      <w:r>
        <w:rPr>
          <w:lang w:val="en-US"/>
        </w:rPr>
        <w:t xml:space="preserve"> </w:t>
      </w:r>
      <w:r>
        <w:t>командлеты</w:t>
      </w:r>
      <w:r>
        <w:rPr>
          <w:lang w:val="en-US"/>
        </w:rPr>
        <w:t xml:space="preserve"> Get-Command </w:t>
      </w:r>
      <w:r>
        <w:t>и</w:t>
      </w:r>
      <w:r>
        <w:rPr>
          <w:lang w:val="en-US"/>
        </w:rPr>
        <w:t xml:space="preserve"> Get-Alias.</w:t>
      </w:r>
    </w:p>
    <w:p w14:paraId="41426F5A" w14:textId="77777777" w:rsidR="002C3733" w:rsidRDefault="00000000">
      <w:r>
        <w:lastRenderedPageBreak/>
        <w:t>Псевдонимы в PowerShell делятся на два типа. Первый предназначен для совместимости имен с разными интерфейсами. Подобные псевдонимы позволяют пользователям, имеющим опыт работы с другими оболочками (cmd.exe или bash), использовать знакомые им имена команд для выполнения аналогичных операций в PowerShell. Это упрощает освоение новой оболочки, позволяя не тратить усилий на запоминание новых специфических команд PowerShell.</w:t>
      </w:r>
    </w:p>
    <w:p w14:paraId="2CB6A4E4" w14:textId="77777777" w:rsidR="002C3733" w:rsidRDefault="002C3733"/>
    <w:p w14:paraId="75E08675" w14:textId="77777777" w:rsidR="002C3733" w:rsidRDefault="00000000">
      <w:r>
        <w:t>Для пользователей cmd.exe в PowerShell определены псевдонимы</w:t>
      </w:r>
    </w:p>
    <w:p w14:paraId="41932938" w14:textId="77777777" w:rsidR="002C3733" w:rsidRDefault="00000000">
      <w:pPr>
        <w:rPr>
          <w:lang w:val="en-US"/>
        </w:rPr>
      </w:pPr>
      <w:r>
        <w:rPr>
          <w:lang w:val="en-US"/>
        </w:rPr>
        <w:t xml:space="preserve">cd, cis, copy, del, dir, echo, erase, move, popd, pushd, ren, rmdir, sort, type; </w:t>
      </w:r>
    </w:p>
    <w:p w14:paraId="45A126C8" w14:textId="77777777" w:rsidR="002C3733" w:rsidRDefault="00000000">
      <w:pPr>
        <w:rPr>
          <w:b/>
          <w:bCs/>
        </w:rPr>
      </w:pPr>
      <w:r>
        <w:rPr>
          <w:b/>
          <w:bCs/>
        </w:rPr>
        <w:t xml:space="preserve">Для пользователей </w:t>
      </w:r>
      <w:r>
        <w:rPr>
          <w:b/>
          <w:bCs/>
          <w:lang w:val="en-US"/>
        </w:rPr>
        <w:t>UNIX</w:t>
      </w:r>
      <w:r>
        <w:rPr>
          <w:b/>
          <w:bCs/>
        </w:rPr>
        <w:t>подобных систем псевдонимы:</w:t>
      </w:r>
    </w:p>
    <w:p w14:paraId="52598D8A" w14:textId="77777777" w:rsidR="002C3733" w:rsidRDefault="00000000">
      <w:pPr>
        <w:rPr>
          <w:b/>
          <w:bCs/>
          <w:lang w:val="en-US"/>
        </w:rPr>
      </w:pPr>
      <w:r>
        <w:rPr>
          <w:b/>
          <w:bCs/>
          <w:lang w:val="en-US"/>
        </w:rPr>
        <w:t>cat, chdir, clear, diff, h, history, kill, lp, Is, mount, ps, pwd, r, rm, sleep, tee, write.</w:t>
      </w:r>
    </w:p>
    <w:p w14:paraId="5097BA87" w14:textId="77777777" w:rsidR="002C3733" w:rsidRDefault="0000000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67DBAD40" w14:textId="77777777" w:rsidR="002C3733" w:rsidRPr="005E59A9" w:rsidRDefault="00000000">
      <w:r>
        <w:t xml:space="preserve">Псевдонимы второго типа (стандартные псевдонимы) в PowerShell предназначены для быстрого ввода команд. Такие псевдонимы образуются из имен командлетов, которым они соответствуют. Например, глагол Get сокращается до </w:t>
      </w:r>
      <w:r>
        <w:rPr>
          <w:lang w:val="en-US"/>
        </w:rPr>
        <w:t>g</w:t>
      </w:r>
      <w:r>
        <w:t xml:space="preserve">, глагол Set сокращается до s, существительное Location сокращается до </w:t>
      </w:r>
      <w:r>
        <w:rPr>
          <w:lang w:val="en-US"/>
        </w:rPr>
        <w:t>L</w:t>
      </w:r>
      <w:r>
        <w:t xml:space="preserve"> и т. д. Таким образом, командлету Set-Location соответствует псевдоним s</w:t>
      </w:r>
      <w:r>
        <w:rPr>
          <w:lang w:val="en-US"/>
        </w:rPr>
        <w:t>l</w:t>
      </w:r>
      <w:r>
        <w:t>, а командлету GetLocation — псевдоним g</w:t>
      </w:r>
      <w:r>
        <w:rPr>
          <w:lang w:val="en-US"/>
        </w:rPr>
        <w:t>l</w:t>
      </w:r>
      <w:r>
        <w:t>.</w:t>
      </w:r>
    </w:p>
    <w:p w14:paraId="719252C7" w14:textId="77777777" w:rsidR="002C3733" w:rsidRPr="005E59A9" w:rsidRDefault="002C3733"/>
    <w:p w14:paraId="157E9707" w14:textId="77777777" w:rsidR="002C3733" w:rsidRDefault="00000000">
      <w:r>
        <w:t xml:space="preserve">Одной команде могут соответствовать несколько псевдонимов (например, Get-chiiditem соответствуют псевдонимы dir и </w:t>
      </w:r>
      <w:r>
        <w:rPr>
          <w:lang w:val="en-US"/>
        </w:rPr>
        <w:t>l</w:t>
      </w:r>
      <w:r>
        <w:t>s), но один псевдоним не может относиться к двум командам.</w:t>
      </w:r>
    </w:p>
    <w:p w14:paraId="3474AF66" w14:textId="77777777" w:rsidR="002C3733" w:rsidRDefault="002C3733"/>
    <w:p w14:paraId="7B79BD4F" w14:textId="77777777" w:rsidR="002C3733" w:rsidRDefault="00000000">
      <w:r>
        <w:t>Созданные псевдонимы можно переназначать.</w:t>
      </w:r>
    </w:p>
    <w:p w14:paraId="08607710" w14:textId="77777777" w:rsidR="002C3733" w:rsidRDefault="002C3733"/>
    <w:p w14:paraId="77C461EC" w14:textId="77777777" w:rsidR="002C3733" w:rsidRDefault="00000000">
      <w:r>
        <w:t>Псевдонимы в PowerShell можно создавать не только для командлетов, но и для функций, сценариев или исполняемых файлов.</w:t>
      </w:r>
    </w:p>
    <w:p w14:paraId="43ED9504" w14:textId="77777777" w:rsidR="002C3733" w:rsidRDefault="002C3733"/>
    <w:p w14:paraId="0C7AA514" w14:textId="77777777" w:rsidR="002C3733" w:rsidRPr="005E59A9" w:rsidRDefault="00000000">
      <w:r>
        <w:t>В PowerShell нельзя создать псевдоним для команды с параметрами и значениями.</w:t>
      </w:r>
    </w:p>
    <w:p w14:paraId="581BB5F3" w14:textId="77777777" w:rsidR="002C3733" w:rsidRDefault="00000000">
      <w:r>
        <w:t>Например, можно создать псевдоним для командлета Set-Location, но для команды Set-Location C:\Windows\System32 — нельзя.</w:t>
      </w:r>
    </w:p>
    <w:p w14:paraId="3A200245" w14:textId="77777777" w:rsidR="002C3733" w:rsidRDefault="00000000">
      <w:r>
        <w:t xml:space="preserve">При интерактивной работе для ускорения ввода команд удобнее применять краткие псевдонимы и не полностью указывать имена параметров. Если же </w:t>
      </w:r>
      <w:r>
        <w:lastRenderedPageBreak/>
        <w:t xml:space="preserve">вы пишете сце нарии, то лучше использовать полные названия командлетов и их параметров, это значительно упростит в дальнейшем разбор программного кода. </w:t>
      </w:r>
    </w:p>
    <w:p w14:paraId="7903E67B" w14:textId="77777777" w:rsidR="002C3733" w:rsidRDefault="002C3733"/>
    <w:p w14:paraId="25ADFF96" w14:textId="77777777" w:rsidR="002C3733" w:rsidRDefault="00000000">
      <w:pPr>
        <w:rPr>
          <w:b/>
          <w:bCs/>
        </w:rPr>
      </w:pPr>
      <w:r>
        <w:rPr>
          <w:b/>
          <w:bCs/>
        </w:rPr>
        <w:t xml:space="preserve">Экспортировать псевдонимы в текстовый файл </w:t>
      </w:r>
    </w:p>
    <w:p w14:paraId="1F32DD8F" w14:textId="77777777" w:rsidR="002C3733" w:rsidRDefault="00000000">
      <w:r>
        <w:t>Export-Alias</w:t>
      </w:r>
    </w:p>
    <w:p w14:paraId="7D6A7609" w14:textId="77777777" w:rsidR="002C3733" w:rsidRDefault="00000000">
      <w:pPr>
        <w:rPr>
          <w:b/>
          <w:bCs/>
        </w:rPr>
      </w:pPr>
      <w:r>
        <w:rPr>
          <w:b/>
          <w:bCs/>
        </w:rPr>
        <w:t>Импортировать  псевдонимы из текстового файла</w:t>
      </w:r>
    </w:p>
    <w:p w14:paraId="783F3539" w14:textId="77777777" w:rsidR="002C3733" w:rsidRDefault="00000000">
      <w:r>
        <w:t xml:space="preserve">Import-Alias </w:t>
      </w:r>
    </w:p>
    <w:p w14:paraId="2BE9B296" w14:textId="77777777" w:rsidR="002C3733" w:rsidRPr="005E59A9" w:rsidRDefault="002C3733"/>
    <w:p w14:paraId="3F74E71B" w14:textId="0DC8DB97" w:rsidR="002C3733" w:rsidRPr="005E59A9" w:rsidRDefault="00000000">
      <w:r>
        <w:t xml:space="preserve">Чтобы </w:t>
      </w:r>
      <w:r>
        <w:rPr>
          <w:b/>
          <w:bCs/>
        </w:rPr>
        <w:t>назначить псевдоним команде с параметром</w:t>
      </w:r>
      <w:r w:rsidR="005E59A9" w:rsidRPr="005E59A9">
        <w:rPr>
          <w:b/>
          <w:bCs/>
        </w:rPr>
        <w:t xml:space="preserve"> </w:t>
      </w:r>
      <w:r w:rsidR="005E59A9">
        <w:rPr>
          <w:b/>
          <w:bCs/>
        </w:rPr>
        <w:t>и значением</w:t>
      </w:r>
      <w:r>
        <w:t>, можно создать функцию, включающую эту команду, и определить псевдоним для этой функции. Например:</w:t>
      </w:r>
    </w:p>
    <w:p w14:paraId="02D2BCA5" w14:textId="77777777" w:rsidR="002C3733" w:rsidRPr="005E59A9" w:rsidRDefault="00000000">
      <w:r>
        <w:rPr>
          <w:noProof/>
        </w:rPr>
        <w:drawing>
          <wp:anchor distT="0" distB="0" distL="0" distR="0" simplePos="0" relativeHeight="10" behindDoc="0" locked="0" layoutInCell="0" allowOverlap="1" wp14:anchorId="6F65E010" wp14:editId="3251BFDF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900430"/>
            <wp:effectExtent l="0" t="0" r="0" b="0"/>
            <wp:wrapSquare wrapText="largest"/>
            <wp:docPr id="8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90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9BC481" w14:textId="77777777" w:rsidR="002C3733" w:rsidRDefault="002C3733"/>
    <w:p w14:paraId="17CE7C68" w14:textId="77777777" w:rsidR="002C3733" w:rsidRDefault="00000000">
      <w:pPr>
        <w:rPr>
          <w:b/>
          <w:bCs/>
        </w:rPr>
      </w:pPr>
      <w:r>
        <w:rPr>
          <w:b/>
          <w:bCs/>
        </w:rPr>
        <w:t>Просмотреть список всех псевдонимов, объявленных в системе:</w:t>
      </w:r>
    </w:p>
    <w:p w14:paraId="67876FB4" w14:textId="77777777" w:rsidR="002C3733" w:rsidRDefault="00000000">
      <w:r>
        <w:t>Get-Alias - без параметров</w:t>
      </w:r>
    </w:p>
    <w:p w14:paraId="51D548FF" w14:textId="77777777" w:rsidR="002C3733" w:rsidRDefault="002C3733"/>
    <w:p w14:paraId="7E5E3B18" w14:textId="77777777" w:rsidR="002C3733" w:rsidRPr="005E59A9" w:rsidRDefault="00000000">
      <w:pPr>
        <w:rPr>
          <w:b/>
          <w:bCs/>
        </w:rPr>
      </w:pPr>
      <w:r>
        <w:rPr>
          <w:b/>
          <w:bCs/>
        </w:rPr>
        <w:t>Задать собственный псевдоним</w:t>
      </w:r>
    </w:p>
    <w:p w14:paraId="000E0D78" w14:textId="77777777" w:rsidR="002C3733" w:rsidRDefault="00000000">
      <w:r>
        <w:t>Например, создадим для командлета Get-chiiditem псевдоним list:</w:t>
      </w:r>
    </w:p>
    <w:p w14:paraId="362770E9" w14:textId="77777777" w:rsidR="002C3733" w:rsidRDefault="00000000">
      <w:pPr>
        <w:rPr>
          <w:lang w:val="en-US"/>
        </w:rPr>
      </w:pPr>
      <w:r>
        <w:rPr>
          <w:noProof/>
        </w:rPr>
        <w:drawing>
          <wp:inline distT="0" distB="0" distL="0" distR="0" wp14:anchorId="053AA3CF" wp14:editId="35AAEEDA">
            <wp:extent cx="5939790" cy="417830"/>
            <wp:effectExtent l="0" t="0" r="0" b="0"/>
            <wp:docPr id="9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1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37CF4" w14:textId="77777777" w:rsidR="002C3733" w:rsidRDefault="00000000">
      <w:r>
        <w:t>Причём названия параметров -Name И -Value можно опустить, в командлете Set-Alias, однако в этом случае следует соблюдать порядок указания имен псевдонима (первый параметр) и соответствующего ему командлета (второй параметр).</w:t>
      </w:r>
    </w:p>
    <w:p w14:paraId="467D69BE" w14:textId="77777777" w:rsidR="002C3733" w:rsidRDefault="002C3733"/>
    <w:p w14:paraId="544E7457" w14:textId="77777777" w:rsidR="002C3733" w:rsidRDefault="00000000">
      <w:pPr>
        <w:rPr>
          <w:b/>
          <w:bCs/>
        </w:rPr>
      </w:pPr>
      <w:r>
        <w:rPr>
          <w:b/>
          <w:bCs/>
        </w:rPr>
        <w:t>Удалить псевдоним</w:t>
      </w:r>
    </w:p>
    <w:p w14:paraId="60D21109" w14:textId="77777777" w:rsidR="002C3733" w:rsidRDefault="00000000">
      <w:r>
        <w:rPr>
          <w:noProof/>
        </w:rPr>
        <w:lastRenderedPageBreak/>
        <w:drawing>
          <wp:anchor distT="0" distB="0" distL="0" distR="0" simplePos="0" relativeHeight="11" behindDoc="0" locked="0" layoutInCell="0" allowOverlap="1" wp14:anchorId="7999F2F0" wp14:editId="2209E7E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1177925"/>
            <wp:effectExtent l="0" t="0" r="0" b="0"/>
            <wp:wrapSquare wrapText="largest"/>
            <wp:docPr id="10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E46187" w14:textId="630D84CC" w:rsidR="002C3733" w:rsidRDefault="005E59A9">
      <w:r w:rsidRPr="005E59A9">
        <w:t>Диски PowerShell</w:t>
      </w:r>
    </w:p>
    <w:p w14:paraId="2C0CA38E" w14:textId="725F98D3" w:rsidR="005E59A9" w:rsidRDefault="005E59A9">
      <w:r w:rsidRPr="005E59A9">
        <w:t>Помимо обычных локальных или сетевых дисков файловой системы (С:, D: и т. д.) оболочка поддерживает специальные (виртуальные) диски PowerShell, связанные с хранилищами данных разных типов.</w:t>
      </w:r>
    </w:p>
    <w:p w14:paraId="109627A0" w14:textId="6CF28EF0" w:rsidR="005E59A9" w:rsidRDefault="005E59A9">
      <w:r w:rsidRPr="005E59A9">
        <w:t>Например, корневому разделу реестра HKEY LOCACL MACHINE соответствует диск hklm:, псевдонимам, доступным в текущем сеансе работы, соответствует диск Alias:, а хранилищу сертификатов цифровых подписей---ДИСК Cert:.</w:t>
      </w:r>
    </w:p>
    <w:p w14:paraId="13FE9984" w14:textId="56ED5ECC" w:rsidR="005E59A9" w:rsidRPr="00B2799D" w:rsidRDefault="005E59A9">
      <w:r w:rsidRPr="005E59A9">
        <w:t>В отличие от обычных локальных или сетевых дисков файловой системы, диски PowerShell доступны только из оболочки PowerShell, обратиться к ним из Проводника Windows нельзя. Кроме того, имена дисков PowerShell могут содержать более одного символа.</w:t>
      </w:r>
    </w:p>
    <w:p w14:paraId="0F69A8C0" w14:textId="77777777" w:rsidR="005E59A9" w:rsidRPr="00B2799D" w:rsidRDefault="005E59A9"/>
    <w:p w14:paraId="157DCFB5" w14:textId="09BFBD4C" w:rsidR="005E59A9" w:rsidRDefault="005E59A9">
      <w:pPr>
        <w:rPr>
          <w:b/>
          <w:bCs/>
        </w:rPr>
      </w:pPr>
      <w:r w:rsidRPr="005E59A9">
        <w:rPr>
          <w:b/>
          <w:bCs/>
        </w:rPr>
        <w:t>Получить список дисков PowerShell, доступных в текущем сеансе работы:</w:t>
      </w:r>
    </w:p>
    <w:p w14:paraId="45A60BD4" w14:textId="0E20AE31" w:rsidR="005E59A9" w:rsidRPr="005E59A9" w:rsidRDefault="005E59A9">
      <w:r w:rsidRPr="005E59A9">
        <w:t>Get-PSDrive</w:t>
      </w:r>
    </w:p>
    <w:p w14:paraId="07227E4A" w14:textId="02515D69" w:rsidR="005E59A9" w:rsidRPr="005E59A9" w:rsidRDefault="005E59A9">
      <w:r w:rsidRPr="005E59A9">
        <w:t>командлет для каждого диска сообщает имя провайдера (колонка Provider), поддерживающего этот диск.</w:t>
      </w:r>
    </w:p>
    <w:p w14:paraId="41FAFEE2" w14:textId="4A2B9531" w:rsidR="005E59A9" w:rsidRDefault="005E59A9">
      <w:r>
        <w:rPr>
          <w:noProof/>
        </w:rPr>
        <w:drawing>
          <wp:inline distT="0" distB="0" distL="0" distR="0" wp14:anchorId="05075BEF" wp14:editId="664619C7">
            <wp:extent cx="5939790" cy="1393190"/>
            <wp:effectExtent l="0" t="0" r="0" b="0"/>
            <wp:docPr id="1138690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6908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9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96BAD" w14:textId="77777777" w:rsidR="005E59A9" w:rsidRDefault="005E59A9"/>
    <w:p w14:paraId="203B4E2E" w14:textId="6F735769" w:rsidR="005E59A9" w:rsidRPr="005E59A9" w:rsidRDefault="005E59A9">
      <w:pPr>
        <w:rPr>
          <w:b/>
          <w:bCs/>
        </w:rPr>
      </w:pPr>
      <w:r w:rsidRPr="005E59A9">
        <w:rPr>
          <w:b/>
          <w:bCs/>
        </w:rPr>
        <w:t>Провайдеры PowerShell</w:t>
      </w:r>
    </w:p>
    <w:p w14:paraId="2A280C40" w14:textId="2D8120FB" w:rsidR="005E59A9" w:rsidRDefault="005E59A9">
      <w:r w:rsidRPr="005E59A9">
        <w:t xml:space="preserve">Провайдер PowerShell— это адаптер, предоставляющий пользователям PowerShell доступ к данным из определенного специализированного хранилища в согласованном формате, напоминающем формат обычных дисков файловой системы. Тем самым провайдеры PowerShell обеспечивают </w:t>
      </w:r>
      <w:r w:rsidRPr="005E59A9">
        <w:lastRenderedPageBreak/>
        <w:t>доступ к данным, к которым трудно обратиться через командную строку иными способами.</w:t>
      </w:r>
    </w:p>
    <w:p w14:paraId="782BDE77" w14:textId="577395C9" w:rsidR="006B4CB3" w:rsidRDefault="006B4CB3">
      <w:r>
        <w:rPr>
          <w:noProof/>
        </w:rPr>
        <w:drawing>
          <wp:inline distT="0" distB="0" distL="0" distR="0" wp14:anchorId="084621A8" wp14:editId="4F2C02C2">
            <wp:extent cx="5939790" cy="2300605"/>
            <wp:effectExtent l="0" t="0" r="0" b="0"/>
            <wp:docPr id="1405812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8125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0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BE2B5" w14:textId="20D4DBF2" w:rsidR="006B4CB3" w:rsidRDefault="006B4CB3">
      <w:r w:rsidRPr="006B4CB3">
        <w:t>Дополнительно к встроенным провайдерам можно создавать собственные провайдеры PowerShell и устанавливать провайдеры, созданные другими разработчиками</w:t>
      </w:r>
      <w:r>
        <w:t>.</w:t>
      </w:r>
    </w:p>
    <w:p w14:paraId="6C9CEBAA" w14:textId="77777777" w:rsidR="006B4CB3" w:rsidRDefault="006B4CB3">
      <w:r w:rsidRPr="006B4CB3">
        <w:rPr>
          <w:b/>
          <w:bCs/>
        </w:rPr>
        <w:t>Просмотреть список зарегистрированных в оболочке PowerShell провайдеров</w:t>
      </w:r>
    </w:p>
    <w:p w14:paraId="15721891" w14:textId="236DABC6" w:rsidR="006B4CB3" w:rsidRDefault="006B4CB3">
      <w:pPr>
        <w:rPr>
          <w:lang w:val="en-US"/>
        </w:rPr>
      </w:pPr>
      <w:r w:rsidRPr="006B4CB3">
        <w:t>Get-PSProvider</w:t>
      </w:r>
    </w:p>
    <w:p w14:paraId="212BCB00" w14:textId="01F79CCD" w:rsidR="006B4CB3" w:rsidRDefault="006B4CB3">
      <w:pPr>
        <w:rPr>
          <w:lang w:val="en-US"/>
        </w:rPr>
      </w:pPr>
      <w:r>
        <w:rPr>
          <w:noProof/>
        </w:rPr>
        <w:drawing>
          <wp:inline distT="0" distB="0" distL="0" distR="0" wp14:anchorId="1347237E" wp14:editId="000FFF24">
            <wp:extent cx="5939790" cy="1734820"/>
            <wp:effectExtent l="0" t="0" r="0" b="0"/>
            <wp:docPr id="391804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8048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1E77C" w14:textId="7CA13E27" w:rsidR="006B4CB3" w:rsidRPr="00B2799D" w:rsidRDefault="006B4CB3">
      <w:r w:rsidRPr="006B4CB3">
        <w:t>В поле capabilities здесь для каждого провайдера указаны возможности, которыми он обладает.</w:t>
      </w:r>
    </w:p>
    <w:p w14:paraId="27814C79" w14:textId="77777777" w:rsidR="006B4CB3" w:rsidRDefault="006B4CB3" w:rsidP="006B4CB3">
      <w:r w:rsidRPr="006B4CB3">
        <w:rPr>
          <w:b/>
          <w:bCs/>
        </w:rPr>
        <w:t>ShouldProcess.</w:t>
      </w:r>
      <w:r>
        <w:t xml:space="preserve"> Провайдер поддерживает общие параметры -whatif и -confirm,</w:t>
      </w:r>
    </w:p>
    <w:p w14:paraId="265F8C2F" w14:textId="77777777" w:rsidR="006B4CB3" w:rsidRDefault="006B4CB3" w:rsidP="006B4CB3">
      <w:r>
        <w:t>с помощью которых можно проверить определенное действие перед его непосредственным выполнением.</w:t>
      </w:r>
    </w:p>
    <w:p w14:paraId="3A91B2D4" w14:textId="4BD94862" w:rsidR="006B4CB3" w:rsidRDefault="006B4CB3" w:rsidP="006B4CB3">
      <w:r w:rsidRPr="006B4CB3">
        <w:rPr>
          <w:b/>
          <w:bCs/>
        </w:rPr>
        <w:t>Filter.</w:t>
      </w:r>
      <w:r>
        <w:t xml:space="preserve"> Провайдер поддерживает общий параметр -Filter для командлетов,</w:t>
      </w:r>
    </w:p>
    <w:p w14:paraId="02863AFF" w14:textId="77777777" w:rsidR="006B4CB3" w:rsidRDefault="006B4CB3" w:rsidP="006B4CB3">
      <w:r>
        <w:t>работающих с содержимым провайдера.</w:t>
      </w:r>
    </w:p>
    <w:p w14:paraId="72920327" w14:textId="40D0A481" w:rsidR="006B4CB3" w:rsidRDefault="006B4CB3" w:rsidP="006B4CB3">
      <w:r w:rsidRPr="006B4CB3">
        <w:rPr>
          <w:b/>
          <w:bCs/>
          <w:lang w:val="en-US"/>
        </w:rPr>
        <w:t>C</w:t>
      </w:r>
      <w:r w:rsidRPr="006B4CB3">
        <w:rPr>
          <w:b/>
          <w:bCs/>
        </w:rPr>
        <w:t>redentials</w:t>
      </w:r>
      <w:r>
        <w:t>. Провайдер позволяет при подключении к хранилищам данных использовать другие учетные записи.</w:t>
      </w:r>
    </w:p>
    <w:p w14:paraId="668FEA0D" w14:textId="03CB1980" w:rsidR="006B4CB3" w:rsidRDefault="006B4CB3" w:rsidP="006B4CB3">
      <w:r w:rsidRPr="006B4CB3">
        <w:rPr>
          <w:b/>
          <w:bCs/>
        </w:rPr>
        <w:t>Transactions.</w:t>
      </w:r>
      <w:r>
        <w:t xml:space="preserve"> Провайдер поддерживает транзакции, позволяющие выполнять</w:t>
      </w:r>
    </w:p>
    <w:p w14:paraId="3D450631" w14:textId="03AE3A23" w:rsidR="006B4CB3" w:rsidRPr="00B2799D" w:rsidRDefault="006B4CB3" w:rsidP="006B4CB3">
      <w:r>
        <w:lastRenderedPageBreak/>
        <w:t xml:space="preserve">несколько операций по изменению данных, </w:t>
      </w:r>
      <w:r w:rsidRPr="006B4CB3">
        <w:t>и в зависимости от результата подтверждать все операции или откатывать их.</w:t>
      </w:r>
    </w:p>
    <w:p w14:paraId="07BA9A17" w14:textId="77777777" w:rsidR="006B4CB3" w:rsidRPr="00B2799D" w:rsidRDefault="006B4CB3" w:rsidP="006B4CB3"/>
    <w:p w14:paraId="10D13726" w14:textId="63964B60" w:rsidR="006B4CB3" w:rsidRPr="00B2799D" w:rsidRDefault="006B4CB3" w:rsidP="006B4CB3">
      <w:pPr>
        <w:rPr>
          <w:b/>
          <w:bCs/>
        </w:rPr>
      </w:pPr>
      <w:r w:rsidRPr="006B4CB3">
        <w:rPr>
          <w:b/>
          <w:bCs/>
        </w:rPr>
        <w:t>Навигация по дискам PowerShell</w:t>
      </w:r>
    </w:p>
    <w:p w14:paraId="5C4919B7" w14:textId="3295592E" w:rsidR="006B4CB3" w:rsidRPr="00B2799D" w:rsidRDefault="006B4CB3" w:rsidP="006B4CB3">
      <w:r w:rsidRPr="006B4CB3">
        <w:t>Основное назначение провайдеров заключается в том, что они обеспечивают доступ к разнородным данным привычным согласованным образом. Используемая при этом модель представления данных основана на дисках файловой системы. Предлагаемые провайдером данные можно просматривать и изменять так, как если бы они хранились в виде каталогов и файлов на жестком диске. Навигация по различным дискам PowerShell и просмотр содержимого этих дисков осуществляются с помощью одних и тех же базовых командлетов.</w:t>
      </w:r>
    </w:p>
    <w:p w14:paraId="1BCD3BA6" w14:textId="3F91BFC4" w:rsidR="006B4CB3" w:rsidRPr="00B2799D" w:rsidRDefault="006B4CB3" w:rsidP="006B4CB3">
      <w:r w:rsidRPr="006B4CB3">
        <w:t xml:space="preserve">Работая с файловой системой, мы используем понятие </w:t>
      </w:r>
      <w:r w:rsidRPr="00165542">
        <w:rPr>
          <w:b/>
          <w:bCs/>
        </w:rPr>
        <w:t>текущего или рабочего каталога.</w:t>
      </w:r>
      <w:r w:rsidRPr="006B4CB3">
        <w:t xml:space="preserve"> К файлам в рабочем каталоге можно обращаться по имени, не указывая полного пути к ним.</w:t>
      </w:r>
    </w:p>
    <w:p w14:paraId="4E14BEB8" w14:textId="0957133A" w:rsidR="006B4CB3" w:rsidRPr="00B2799D" w:rsidRDefault="00165542" w:rsidP="006B4CB3">
      <w:r w:rsidRPr="00165542">
        <w:t>В оболочке PowerShell понятие рабочего (текущего) каталога распространяется и на диски PowerShell.</w:t>
      </w:r>
    </w:p>
    <w:p w14:paraId="1C6881AF" w14:textId="77777777" w:rsidR="00050DD7" w:rsidRPr="00B2799D" w:rsidRDefault="00050DD7" w:rsidP="006B4CB3"/>
    <w:p w14:paraId="5AE8E42C" w14:textId="68F51E5E" w:rsidR="006B4CB3" w:rsidRPr="00B2799D" w:rsidRDefault="006B4CB3" w:rsidP="006B4CB3">
      <w:pPr>
        <w:rPr>
          <w:b/>
          <w:bCs/>
        </w:rPr>
      </w:pPr>
      <w:r w:rsidRPr="006B4CB3">
        <w:rPr>
          <w:b/>
          <w:bCs/>
        </w:rPr>
        <w:t>Узнать путь к текущему каталогу</w:t>
      </w:r>
    </w:p>
    <w:p w14:paraId="330E6164" w14:textId="2D1DAE68" w:rsidR="00165542" w:rsidRPr="00B2799D" w:rsidRDefault="00165542" w:rsidP="00165542">
      <w:r w:rsidRPr="00165542">
        <w:t>Get-Location</w:t>
      </w:r>
      <w:r w:rsidRPr="00B2799D">
        <w:t xml:space="preserve"> | </w:t>
      </w:r>
      <w:r w:rsidRPr="00165542">
        <w:rPr>
          <w:lang w:val="en-US"/>
        </w:rPr>
        <w:t>gl</w:t>
      </w:r>
      <w:r w:rsidRPr="00B2799D">
        <w:t xml:space="preserve"> | </w:t>
      </w:r>
      <w:r w:rsidRPr="00165542">
        <w:rPr>
          <w:lang w:val="en-US"/>
        </w:rPr>
        <w:t>pwd</w:t>
      </w:r>
    </w:p>
    <w:p w14:paraId="7523B573" w14:textId="77777777" w:rsidR="00050DD7" w:rsidRPr="00B2799D" w:rsidRDefault="00050DD7" w:rsidP="00165542"/>
    <w:p w14:paraId="5221405C" w14:textId="30C8C9ED" w:rsidR="00050DD7" w:rsidRPr="00050DD7" w:rsidRDefault="00050DD7" w:rsidP="00165542">
      <w:pPr>
        <w:rPr>
          <w:b/>
          <w:bCs/>
        </w:rPr>
      </w:pPr>
      <w:r w:rsidRPr="00050DD7">
        <w:rPr>
          <w:b/>
          <w:bCs/>
        </w:rPr>
        <w:t xml:space="preserve">Сменить рабочий каталог (в том числе </w:t>
      </w:r>
      <w:r>
        <w:rPr>
          <w:b/>
          <w:bCs/>
        </w:rPr>
        <w:t>перейти</w:t>
      </w:r>
      <w:r w:rsidRPr="00050DD7">
        <w:rPr>
          <w:b/>
          <w:bCs/>
        </w:rPr>
        <w:t xml:space="preserve"> на другой диск PowerShell)</w:t>
      </w:r>
    </w:p>
    <w:p w14:paraId="06D6761F" w14:textId="1EF1DDA5" w:rsidR="00050DD7" w:rsidRDefault="00050DD7" w:rsidP="00165542">
      <w:r w:rsidRPr="00050DD7">
        <w:t>Set-Location [</w:t>
      </w:r>
      <w:r>
        <w:t>путь к каталогу</w:t>
      </w:r>
      <w:r w:rsidRPr="00050DD7">
        <w:t>]</w:t>
      </w:r>
      <w:r w:rsidR="00B2799D" w:rsidRPr="00B2799D">
        <w:t xml:space="preserve"> | </w:t>
      </w:r>
      <w:r w:rsidR="00B2799D">
        <w:rPr>
          <w:lang w:val="en-US"/>
        </w:rPr>
        <w:t>cd</w:t>
      </w:r>
      <w:r w:rsidR="00B2799D" w:rsidRPr="00B2799D">
        <w:t xml:space="preserve"> </w:t>
      </w:r>
      <w:r w:rsidR="00B2799D" w:rsidRPr="00050DD7">
        <w:t>[</w:t>
      </w:r>
      <w:r w:rsidR="00B2799D">
        <w:t>путь к каталогу</w:t>
      </w:r>
      <w:r w:rsidR="00B2799D" w:rsidRPr="00050DD7">
        <w:t>]</w:t>
      </w:r>
      <w:r w:rsidR="00B2799D" w:rsidRPr="00B2799D">
        <w:t xml:space="preserve"> | </w:t>
      </w:r>
      <w:r w:rsidR="00B2799D">
        <w:rPr>
          <w:lang w:val="en-US"/>
        </w:rPr>
        <w:t>chdir</w:t>
      </w:r>
      <w:r w:rsidR="00B2799D" w:rsidRPr="00B2799D">
        <w:t xml:space="preserve"> [</w:t>
      </w:r>
      <w:r w:rsidR="00B2799D">
        <w:t>путь к каталогу</w:t>
      </w:r>
      <w:r w:rsidR="00B2799D" w:rsidRPr="00B2799D">
        <w:t>]</w:t>
      </w:r>
    </w:p>
    <w:p w14:paraId="1F8FF6F5" w14:textId="42CD5B56" w:rsidR="00B2799D" w:rsidRDefault="00B2799D" w:rsidP="00B2799D">
      <w:pPr>
        <w:rPr>
          <w:lang w:val="en-US"/>
        </w:rPr>
      </w:pPr>
      <w:r>
        <w:rPr>
          <w:lang w:val="en-US"/>
        </w:rPr>
        <w:t>| sl</w:t>
      </w:r>
      <w:r w:rsidRPr="00B2799D">
        <w:t xml:space="preserve"> [</w:t>
      </w:r>
      <w:r>
        <w:t>путь к каталогу</w:t>
      </w:r>
      <w:r w:rsidRPr="00B2799D">
        <w:t>]</w:t>
      </w:r>
    </w:p>
    <w:p w14:paraId="37EC09EF" w14:textId="77777777" w:rsidR="00B2799D" w:rsidRDefault="00B2799D" w:rsidP="00B2799D">
      <w:pPr>
        <w:rPr>
          <w:lang w:val="en-US"/>
        </w:rPr>
      </w:pPr>
    </w:p>
    <w:p w14:paraId="15CECC87" w14:textId="566307D9" w:rsidR="00B2799D" w:rsidRDefault="00B2799D" w:rsidP="00B2799D">
      <w:pPr>
        <w:rPr>
          <w:lang w:val="en-US"/>
        </w:rPr>
      </w:pPr>
      <w:r>
        <w:t xml:space="preserve">После выполнения команд на экран явно не выводится путь, </w:t>
      </w:r>
      <w:r w:rsidRPr="00B2799D">
        <w:rPr>
          <w:b/>
          <w:bCs/>
        </w:rPr>
        <w:t>чтобы вывесит путь явно</w:t>
      </w:r>
      <w:r>
        <w:t xml:space="preserve"> можно использовать параметр </w:t>
      </w:r>
      <w:r w:rsidRPr="00B2799D">
        <w:t>-PassThru</w:t>
      </w:r>
    </w:p>
    <w:p w14:paraId="5EE60423" w14:textId="60BD1A9B" w:rsidR="00B2799D" w:rsidRDefault="00B2799D" w:rsidP="00B2799D">
      <w:pPr>
        <w:rPr>
          <w:lang w:val="en-US"/>
        </w:rPr>
      </w:pPr>
      <w:r>
        <w:rPr>
          <w:noProof/>
        </w:rPr>
        <w:drawing>
          <wp:inline distT="0" distB="0" distL="0" distR="0" wp14:anchorId="51B2938F" wp14:editId="5ABCB02C">
            <wp:extent cx="2376487" cy="924189"/>
            <wp:effectExtent l="0" t="0" r="0" b="0"/>
            <wp:docPr id="1014468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4686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82138" cy="926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0FEB1" w14:textId="77777777" w:rsidR="00043F6D" w:rsidRDefault="00043F6D" w:rsidP="00B2799D"/>
    <w:p w14:paraId="3BB9044E" w14:textId="77777777" w:rsidR="00043F6D" w:rsidRDefault="00043F6D" w:rsidP="00B2799D"/>
    <w:p w14:paraId="111C05BA" w14:textId="77777777" w:rsidR="00043F6D" w:rsidRPr="00043F6D" w:rsidRDefault="00043F6D" w:rsidP="00B2799D"/>
    <w:p w14:paraId="4F863B12" w14:textId="186718BD" w:rsidR="00043F6D" w:rsidRDefault="00043F6D" w:rsidP="00B2799D">
      <w:pPr>
        <w:rPr>
          <w:b/>
          <w:bCs/>
        </w:rPr>
      </w:pPr>
      <w:r w:rsidRPr="00043F6D">
        <w:rPr>
          <w:b/>
          <w:bCs/>
        </w:rPr>
        <w:lastRenderedPageBreak/>
        <w:t>О</w:t>
      </w:r>
      <w:r w:rsidRPr="00043F6D">
        <w:rPr>
          <w:b/>
          <w:bCs/>
        </w:rPr>
        <w:t>тносительные пути</w:t>
      </w:r>
    </w:p>
    <w:p w14:paraId="3F8F5EFB" w14:textId="25FDC255" w:rsidR="00043F6D" w:rsidRDefault="00043F6D" w:rsidP="00043F6D">
      <w:r>
        <w:t>Относительно рабочего каталога.</w:t>
      </w:r>
    </w:p>
    <w:p w14:paraId="27AB517D" w14:textId="641B0C4E" w:rsidR="00043F6D" w:rsidRDefault="00043F6D" w:rsidP="00043F6D">
      <w:r>
        <w:t>. – точка – соответствует текущему каталогу</w:t>
      </w:r>
    </w:p>
    <w:p w14:paraId="1F8EBB9F" w14:textId="628413D0" w:rsidR="00043F6D" w:rsidRDefault="00043F6D" w:rsidP="00043F6D">
      <w:r>
        <w:t>.. – две точки соответствуют родительскому каталогу</w:t>
      </w:r>
    </w:p>
    <w:p w14:paraId="0EDC3733" w14:textId="648FFC37" w:rsidR="00043F6D" w:rsidRDefault="00043F6D" w:rsidP="00043F6D">
      <w:pPr>
        <w:rPr>
          <w:lang w:val="en-US"/>
        </w:rPr>
      </w:pPr>
      <w:r>
        <w:t xml:space="preserve">\ - обратная косая черта соответствует </w:t>
      </w:r>
      <w:r w:rsidRPr="00043F6D">
        <w:t>корневому каталогу текущего диск</w:t>
      </w:r>
      <w:r>
        <w:t>а</w:t>
      </w:r>
    </w:p>
    <w:p w14:paraId="5E49480E" w14:textId="5920D1AF" w:rsidR="00043F6D" w:rsidRDefault="00043F6D" w:rsidP="00043F6D"/>
    <w:p w14:paraId="6D05E814" w14:textId="234B990A" w:rsidR="00043F6D" w:rsidRPr="00043F6D" w:rsidRDefault="00043F6D" w:rsidP="00043F6D">
      <w:r>
        <w:t>Остановилась на 61.</w:t>
      </w:r>
    </w:p>
    <w:p w14:paraId="05636EED" w14:textId="77777777" w:rsidR="00043F6D" w:rsidRPr="00043F6D" w:rsidRDefault="00043F6D" w:rsidP="00043F6D"/>
    <w:p w14:paraId="44E7790F" w14:textId="7101CEC6" w:rsidR="00B2799D" w:rsidRPr="00B2799D" w:rsidRDefault="00B2799D" w:rsidP="00165542"/>
    <w:sectPr w:rsidR="00B2799D" w:rsidRPr="00B2799D">
      <w:pgSz w:w="11906" w:h="16838"/>
      <w:pgMar w:top="1134" w:right="851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733"/>
    <w:rsid w:val="00043F6D"/>
    <w:rsid w:val="00050DD7"/>
    <w:rsid w:val="001174C6"/>
    <w:rsid w:val="00165542"/>
    <w:rsid w:val="002C3733"/>
    <w:rsid w:val="005C3899"/>
    <w:rsid w:val="005E59A9"/>
    <w:rsid w:val="006B4CB3"/>
    <w:rsid w:val="00B2799D"/>
    <w:rsid w:val="00CC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DC1EA9"/>
  <w15:docId w15:val="{B068299A-F027-403C-B2F3-9A6D4F8F2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after="160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F43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43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435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435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435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435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435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435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435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8F435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8F435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8F435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8F4357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8F4357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8F4357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8F4357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8F4357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8F4357"/>
    <w:rPr>
      <w:rFonts w:eastAsiaTheme="majorEastAsia" w:cstheme="majorBidi"/>
      <w:color w:val="272727" w:themeColor="text1" w:themeTint="D8"/>
      <w:sz w:val="28"/>
    </w:rPr>
  </w:style>
  <w:style w:type="character" w:customStyle="1" w:styleId="a3">
    <w:name w:val="Заголовок Знак"/>
    <w:basedOn w:val="a0"/>
    <w:link w:val="a4"/>
    <w:uiPriority w:val="10"/>
    <w:qFormat/>
    <w:rsid w:val="008F4357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8F43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8F4357"/>
    <w:rPr>
      <w:rFonts w:ascii="Times New Roman" w:hAnsi="Times New Roman"/>
      <w:i/>
      <w:iCs/>
      <w:color w:val="404040" w:themeColor="text1" w:themeTint="BF"/>
      <w:sz w:val="28"/>
    </w:rPr>
  </w:style>
  <w:style w:type="character" w:styleId="a7">
    <w:name w:val="Intense Emphasis"/>
    <w:basedOn w:val="a0"/>
    <w:uiPriority w:val="21"/>
    <w:qFormat/>
    <w:rsid w:val="008F4357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8F4357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a">
    <w:name w:val="Intense Reference"/>
    <w:basedOn w:val="a0"/>
    <w:uiPriority w:val="32"/>
    <w:qFormat/>
    <w:rsid w:val="008F4357"/>
    <w:rPr>
      <w:b/>
      <w:bCs/>
      <w:smallCaps/>
      <w:color w:val="2E74B5" w:themeColor="accent1" w:themeShade="BF"/>
      <w:spacing w:val="5"/>
    </w:rPr>
  </w:style>
  <w:style w:type="paragraph" w:styleId="a4">
    <w:name w:val="Title"/>
    <w:basedOn w:val="a"/>
    <w:next w:val="ab"/>
    <w:link w:val="a3"/>
    <w:uiPriority w:val="10"/>
    <w:qFormat/>
    <w:rsid w:val="008F435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ab">
    <w:name w:val="Body Text"/>
    <w:basedOn w:val="a"/>
    <w:pPr>
      <w:spacing w:after="140" w:line="276" w:lineRule="auto"/>
    </w:pPr>
  </w:style>
  <w:style w:type="paragraph" w:styleId="ac">
    <w:name w:val="List"/>
    <w:basedOn w:val="ab"/>
    <w:rPr>
      <w:rFonts w:cs="Arial"/>
    </w:rPr>
  </w:style>
  <w:style w:type="paragraph" w:styleId="ad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e">
    <w:name w:val="index heading"/>
    <w:basedOn w:val="a"/>
    <w:qFormat/>
    <w:pPr>
      <w:suppressLineNumbers/>
    </w:pPr>
    <w:rPr>
      <w:rFonts w:cs="Arial"/>
    </w:rPr>
  </w:style>
  <w:style w:type="paragraph" w:styleId="a6">
    <w:name w:val="Subtitle"/>
    <w:basedOn w:val="a"/>
    <w:next w:val="a"/>
    <w:link w:val="a5"/>
    <w:uiPriority w:val="11"/>
    <w:qFormat/>
    <w:rsid w:val="008F4357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8F4357"/>
    <w:pPr>
      <w:spacing w:before="160"/>
      <w:jc w:val="center"/>
    </w:pPr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rsid w:val="008F4357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8F435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numbering" w:customStyle="1" w:styleId="af0">
    <w:name w:val="Без списка"/>
    <w:uiPriority w:val="99"/>
    <w:semiHidden/>
    <w:unhideWhenUsed/>
    <w:qFormat/>
  </w:style>
  <w:style w:type="table" w:styleId="af1">
    <w:name w:val="Table Grid"/>
    <w:basedOn w:val="a1"/>
    <w:uiPriority w:val="39"/>
    <w:rsid w:val="006011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10</Pages>
  <Words>1629</Words>
  <Characters>9289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dc:description/>
  <cp:lastModifiedBy>Пользователь</cp:lastModifiedBy>
  <cp:revision>30</cp:revision>
  <dcterms:created xsi:type="dcterms:W3CDTF">2026-04-05T06:20:00Z</dcterms:created>
  <dcterms:modified xsi:type="dcterms:W3CDTF">2026-04-10T10:14:00Z</dcterms:modified>
  <dc:language>ru-RU</dc:language>
</cp:coreProperties>
</file>