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F0748E" w:rsidRPr="005121A6" w:rsidRDefault="004E6AE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Sameni</w:t>
      </w:r>
      <w:proofErr w:type="spellEnd"/>
      <w:r w:rsidRPr="00EE1F10">
        <w:rPr>
          <w:lang w:val="en-US"/>
        </w:rPr>
        <w:t xml:space="preserve">, Reza, and </w:t>
      </w:r>
      <w:proofErr w:type="spellStart"/>
      <w:r w:rsidRPr="00EE1F10">
        <w:rPr>
          <w:lang w:val="en-US"/>
        </w:rPr>
        <w:t>Gari</w:t>
      </w:r>
      <w:proofErr w:type="spellEnd"/>
      <w:r w:rsidRPr="00EE1F10">
        <w:rPr>
          <w:lang w:val="en-US"/>
        </w:rPr>
        <w:t xml:space="preserve"> D. Clifford. "A review of fetal ECG signal processing; issues and promising directions." </w:t>
      </w:r>
      <w:r w:rsidRPr="005121A6">
        <w:t xml:space="preserve">The </w:t>
      </w:r>
      <w:proofErr w:type="spellStart"/>
      <w:r w:rsidRPr="005121A6">
        <w:t>open</w:t>
      </w:r>
      <w:proofErr w:type="spellEnd"/>
      <w:r w:rsidRPr="005121A6">
        <w:t xml:space="preserve"> </w:t>
      </w:r>
      <w:proofErr w:type="spellStart"/>
      <w:r w:rsidRPr="005121A6">
        <w:t>pacing</w:t>
      </w:r>
      <w:proofErr w:type="spellEnd"/>
      <w:r w:rsidRPr="005121A6">
        <w:t xml:space="preserve">, </w:t>
      </w:r>
      <w:proofErr w:type="spellStart"/>
      <w:r w:rsidRPr="005121A6">
        <w:t>electrophysiology</w:t>
      </w:r>
      <w:proofErr w:type="spellEnd"/>
      <w:r w:rsidRPr="005121A6">
        <w:t xml:space="preserve"> &amp; </w:t>
      </w:r>
      <w:proofErr w:type="spellStart"/>
      <w:r w:rsidRPr="005121A6">
        <w:t>therapy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> 3 (2010): 4.</w:t>
      </w:r>
    </w:p>
    <w:p w14:paraId="47982338" w14:textId="6039D4F0" w:rsidR="00F8601A" w:rsidRPr="005121A6" w:rsidRDefault="0050107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Su</w:t>
      </w:r>
      <w:proofErr w:type="spellEnd"/>
      <w:r w:rsidRPr="00EE1F10">
        <w:rPr>
          <w:lang w:val="en-US"/>
        </w:rPr>
        <w:t>, Pei-Chun, et al. "Recovery of the fetal electrocardiogram for morphological analysis from two trans-abdominal channels via optimal shrinkage."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40.11 (2019): 115005.</w:t>
      </w:r>
    </w:p>
    <w:p w14:paraId="2A82940F" w14:textId="27F4CB51" w:rsidR="00777718" w:rsidRPr="005121A6" w:rsidRDefault="00A80299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 w:rsidRPr="005121A6">
        <w:t>Computing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Cardiology</w:t>
      </w:r>
      <w:proofErr w:type="spellEnd"/>
      <w:r w:rsidRPr="005121A6">
        <w:t xml:space="preserve"> 2013. IEEE, 2013.</w:t>
      </w:r>
    </w:p>
    <w:p w14:paraId="06B6DB74" w14:textId="0932FB36" w:rsidR="00777718" w:rsidRPr="005121A6" w:rsidRDefault="00777718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Behar, Joachim, et al. "Evaluation of the fetal QT interval using non-invasive fetal ECG technology."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37.9 (2016): 1392.</w:t>
      </w:r>
    </w:p>
    <w:p w14:paraId="03DBF6F3" w14:textId="594A74F4" w:rsidR="00777718" w:rsidRPr="005121A6" w:rsidRDefault="0050107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Oudijk</w:t>
      </w:r>
      <w:proofErr w:type="spellEnd"/>
      <w:r w:rsidRPr="00EE1F10">
        <w:rPr>
          <w:lang w:val="en-US"/>
        </w:rPr>
        <w:t xml:space="preserve">, </w:t>
      </w:r>
      <w:proofErr w:type="spellStart"/>
      <w:r w:rsidRPr="00EE1F10">
        <w:rPr>
          <w:lang w:val="en-US"/>
        </w:rPr>
        <w:t>Martijn</w:t>
      </w:r>
      <w:proofErr w:type="spellEnd"/>
      <w:r w:rsidRPr="00EE1F10">
        <w:rPr>
          <w:lang w:val="en-US"/>
        </w:rPr>
        <w:t xml:space="preserve"> A., et al. "The effects of intrapartum hypoxia on the fetal QT interval." </w:t>
      </w:r>
      <w:r w:rsidRPr="005121A6">
        <w:t xml:space="preserve">BJOG: 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International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&amp; </w:t>
      </w:r>
      <w:proofErr w:type="spellStart"/>
      <w:r w:rsidRPr="005121A6">
        <w:t>Gynaecology</w:t>
      </w:r>
      <w:proofErr w:type="spellEnd"/>
      <w:r w:rsidRPr="005121A6">
        <w:t> 111.7 (2004): 656-660</w:t>
      </w:r>
    </w:p>
    <w:p w14:paraId="18759DFE" w14:textId="68521C48" w:rsidR="00C11496" w:rsidRPr="005121A6" w:rsidRDefault="00DE558E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Amer-</w:t>
      </w:r>
      <w:proofErr w:type="spellStart"/>
      <w:r w:rsidRPr="00EE1F10">
        <w:rPr>
          <w:lang w:val="en-US"/>
        </w:rPr>
        <w:t>Wåhlin</w:t>
      </w:r>
      <w:proofErr w:type="spellEnd"/>
      <w:r w:rsidRPr="00EE1F10">
        <w:rPr>
          <w:lang w:val="en-US"/>
        </w:rPr>
        <w:t>, Isis, et al. "Fetal electrocardiography ST-segment analysis for intrapartum monitoring: a critical appraisal of conflicting evidence and a way forward." </w:t>
      </w:r>
      <w:proofErr w:type="spellStart"/>
      <w:r w:rsidRPr="005121A6">
        <w:t>American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221.6 (2019): 577-601.</w:t>
      </w:r>
    </w:p>
    <w:p w14:paraId="3113DE28" w14:textId="04E2BB50" w:rsidR="00821842" w:rsidRPr="005121A6" w:rsidRDefault="00821842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Heuser, Cara C. "Physiology of Fetal Heart Rate Monitoring." </w:t>
      </w: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63.3 (2020): 607-615.</w:t>
      </w:r>
    </w:p>
    <w:p w14:paraId="0938AB4E" w14:textId="7C6DE6A6" w:rsidR="004150AA" w:rsidRPr="005121A6" w:rsidRDefault="004150AA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Clifford, </w:t>
      </w:r>
      <w:proofErr w:type="spellStart"/>
      <w:r w:rsidRPr="00EE1F10">
        <w:rPr>
          <w:lang w:val="en-US"/>
        </w:rPr>
        <w:t>Gari</w:t>
      </w:r>
      <w:proofErr w:type="spellEnd"/>
      <w:r w:rsidRPr="00EE1F10">
        <w:rPr>
          <w:lang w:val="en-US"/>
        </w:rPr>
        <w:t xml:space="preserve"> D., et al. "Non-invasive fetal ECG analysis."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35.8 (2014): 1521.</w:t>
      </w:r>
    </w:p>
    <w:p w14:paraId="053FF20E" w14:textId="0DEEBEBF" w:rsidR="00274152" w:rsidRPr="005121A6" w:rsidRDefault="00274152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“Cardiotocography.” Wikipedia, Wikimedia Foundation, 19 Feb. 2021, en.wikipedia.org/wiki/Cardiotocography. </w:t>
      </w:r>
      <w:r w:rsidRPr="005121A6">
        <w:t>[</w:t>
      </w:r>
      <w:proofErr w:type="spellStart"/>
      <w:r w:rsidRPr="005121A6">
        <w:t>Access</w:t>
      </w:r>
      <w:proofErr w:type="spellEnd"/>
      <w:r w:rsidRPr="005121A6">
        <w:t xml:space="preserve"> </w:t>
      </w:r>
      <w:proofErr w:type="spellStart"/>
      <w:r w:rsidRPr="005121A6">
        <w:t>granted</w:t>
      </w:r>
      <w:proofErr w:type="spellEnd"/>
      <w:r w:rsidRPr="005121A6">
        <w:t>: 20.03.2021]</w:t>
      </w:r>
    </w:p>
    <w:p w14:paraId="1B186B13" w14:textId="3218531D" w:rsidR="006C41E7" w:rsidRPr="005121A6" w:rsidRDefault="006C41E7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Strand, Sarah, et al. "Low‐cost fetal magnetocardiography: a comparison of superconducting quantum interference device and optically pumped magnetometers." 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American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Association</w:t>
      </w:r>
      <w:proofErr w:type="spellEnd"/>
      <w:r w:rsidRPr="005121A6">
        <w:t> 8.16 (2019): e013436.</w:t>
      </w:r>
    </w:p>
    <w:p w14:paraId="548D63B8" w14:textId="183AE769" w:rsidR="00E43B29" w:rsidRPr="005121A6" w:rsidRDefault="00E43B29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Wakai</w:t>
      </w:r>
      <w:proofErr w:type="spellEnd"/>
      <w:r w:rsidRPr="00EE1F10">
        <w:rPr>
          <w:lang w:val="en-US"/>
        </w:rPr>
        <w:t>, Ronald T. "Assessment of fetal neurodevelopment via fetal magnetocardiography." </w:t>
      </w:r>
      <w:proofErr w:type="spellStart"/>
      <w:r w:rsidRPr="005121A6">
        <w:t>Experimental</w:t>
      </w:r>
      <w:proofErr w:type="spellEnd"/>
      <w:r w:rsidRPr="005121A6">
        <w:t xml:space="preserve"> </w:t>
      </w:r>
      <w:proofErr w:type="spellStart"/>
      <w:r w:rsidRPr="005121A6">
        <w:t>neurology</w:t>
      </w:r>
      <w:proofErr w:type="spellEnd"/>
      <w:r w:rsidRPr="005121A6">
        <w:t> 190 (2004): 65-71.</w:t>
      </w:r>
    </w:p>
    <w:p w14:paraId="26CC5920" w14:textId="7CEFBAC5" w:rsidR="00AB340E" w:rsidRPr="005121A6" w:rsidRDefault="00AB340E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lastRenderedPageBreak/>
        <w:t xml:space="preserve">Hasan, Muhammad </w:t>
      </w:r>
      <w:proofErr w:type="spellStart"/>
      <w:r w:rsidRPr="00EE1F10">
        <w:rPr>
          <w:lang w:val="en-US"/>
        </w:rPr>
        <w:t>Asfarul</w:t>
      </w:r>
      <w:proofErr w:type="spellEnd"/>
      <w:r w:rsidRPr="00EE1F10">
        <w:rPr>
          <w:lang w:val="en-US"/>
        </w:rPr>
        <w:t>, et al. "Detection and processing techniques of FECG signal for fetal monitoring." </w:t>
      </w:r>
      <w:proofErr w:type="spellStart"/>
      <w:r w:rsidRPr="005121A6">
        <w:t>Biological</w:t>
      </w:r>
      <w:proofErr w:type="spellEnd"/>
      <w:r w:rsidRPr="005121A6">
        <w:t xml:space="preserve"> </w:t>
      </w:r>
      <w:proofErr w:type="spellStart"/>
      <w:r w:rsidRPr="005121A6">
        <w:t>procedures</w:t>
      </w:r>
      <w:proofErr w:type="spellEnd"/>
      <w:r w:rsidRPr="005121A6">
        <w:t xml:space="preserve"> </w:t>
      </w:r>
      <w:proofErr w:type="spellStart"/>
      <w:r w:rsidRPr="005121A6">
        <w:t>online</w:t>
      </w:r>
      <w:proofErr w:type="spellEnd"/>
      <w:r w:rsidRPr="005121A6">
        <w:t> 11.1 (2009): 263-295.</w:t>
      </w:r>
    </w:p>
    <w:p w14:paraId="220B67BB" w14:textId="77777777" w:rsidR="00423BAF" w:rsidRPr="00EE1F10" w:rsidRDefault="00423BAF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Adam, J. "The future of fetal monitoring." Reviews in obstetrics and gynecology 5.3-4 (2012): e132.</w:t>
      </w:r>
    </w:p>
    <w:p w14:paraId="2A972755" w14:textId="77777777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Reinhard, </w:t>
      </w:r>
      <w:proofErr w:type="spellStart"/>
      <w:r w:rsidRPr="00EE1F10">
        <w:rPr>
          <w:lang w:val="en-US"/>
        </w:rPr>
        <w:t>Joscha</w:t>
      </w:r>
      <w:proofErr w:type="spellEnd"/>
      <w:r w:rsidRPr="00EE1F10">
        <w:rPr>
          <w:lang w:val="en-US"/>
        </w:rPr>
        <w:t xml:space="preserve">, et al. "Comparison of non-invasive fetal electrocardiogram to Doppler </w:t>
      </w:r>
      <w:proofErr w:type="spellStart"/>
      <w:r w:rsidRPr="00EE1F10">
        <w:rPr>
          <w:lang w:val="en-US"/>
        </w:rPr>
        <w:t>cardiotocogram</w:t>
      </w:r>
      <w:proofErr w:type="spellEnd"/>
      <w:r w:rsidRPr="00EE1F10">
        <w:rPr>
          <w:lang w:val="en-US"/>
        </w:rPr>
        <w:t xml:space="preserve"> during the 1st stage of labor." 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perinatal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38.2 (2010): 179-185.</w:t>
      </w:r>
    </w:p>
    <w:p w14:paraId="13DD0B69" w14:textId="0D1B6B52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Sänger</w:t>
      </w:r>
      <w:proofErr w:type="spellEnd"/>
      <w:r w:rsidRPr="00EE1F10">
        <w:rPr>
          <w:lang w:val="en-US"/>
        </w:rPr>
        <w:t xml:space="preserve">, N., et al. "Prenatal </w:t>
      </w:r>
      <w:proofErr w:type="spellStart"/>
      <w:r w:rsidRPr="00EE1F10">
        <w:rPr>
          <w:lang w:val="en-US"/>
        </w:rPr>
        <w:t>Foetal</w:t>
      </w:r>
      <w:proofErr w:type="spellEnd"/>
      <w:r w:rsidRPr="00EE1F10">
        <w:rPr>
          <w:lang w:val="en-US"/>
        </w:rPr>
        <w:t xml:space="preserve"> Non-invasive ECG instead of Doppler CTG–A Better </w:t>
      </w:r>
      <w:proofErr w:type="gramStart"/>
      <w:r w:rsidRPr="00EE1F10">
        <w:rPr>
          <w:lang w:val="en-US"/>
        </w:rPr>
        <w:t>Alternative?.</w:t>
      </w:r>
      <w:proofErr w:type="gramEnd"/>
      <w:r w:rsidRPr="00EE1F10">
        <w:rPr>
          <w:lang w:val="en-US"/>
        </w:rPr>
        <w:t>" </w:t>
      </w:r>
      <w:proofErr w:type="spellStart"/>
      <w:r w:rsidRPr="005121A6">
        <w:t>Geburtshilfe</w:t>
      </w:r>
      <w:proofErr w:type="spellEnd"/>
      <w:r w:rsidRPr="005121A6">
        <w:t xml:space="preserve"> </w:t>
      </w:r>
      <w:proofErr w:type="spellStart"/>
      <w:r w:rsidRPr="005121A6">
        <w:t>und</w:t>
      </w:r>
      <w:proofErr w:type="spellEnd"/>
      <w:r w:rsidRPr="005121A6">
        <w:t xml:space="preserve"> </w:t>
      </w:r>
      <w:proofErr w:type="spellStart"/>
      <w:r w:rsidRPr="005121A6">
        <w:t>Frauenheilkunde</w:t>
      </w:r>
      <w:proofErr w:type="spellEnd"/>
      <w:r w:rsidRPr="005121A6">
        <w:t> 72.7 (2012): 630.</w:t>
      </w:r>
    </w:p>
    <w:p w14:paraId="32C6C4E7" w14:textId="77F823D5" w:rsidR="00245150" w:rsidRPr="005121A6" w:rsidRDefault="00245150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E1F10">
          <w:rPr>
            <w:rStyle w:val="a6"/>
            <w:color w:val="auto"/>
            <w:u w:val="none"/>
            <w:lang w:val="en-US"/>
          </w:rPr>
          <w:t>www.gehealthcare.com/products/maternal-infant-care/fetal-monitors/novii-wireless-patch-system</w:t>
        </w:r>
      </w:hyperlink>
      <w:r w:rsidR="00362931" w:rsidRPr="00EE1F10">
        <w:rPr>
          <w:lang w:val="en-US"/>
        </w:rPr>
        <w:t xml:space="preserve">. </w:t>
      </w:r>
      <w:r w:rsidR="00362931" w:rsidRPr="005121A6">
        <w:t>(</w:t>
      </w:r>
      <w:proofErr w:type="spellStart"/>
      <w:r w:rsidR="00362931" w:rsidRPr="005121A6">
        <w:t>Access</w:t>
      </w:r>
      <w:proofErr w:type="spellEnd"/>
      <w:r w:rsidR="00362931" w:rsidRPr="005121A6">
        <w:t xml:space="preserve"> </w:t>
      </w:r>
      <w:proofErr w:type="spellStart"/>
      <w:r w:rsidR="00362931" w:rsidRPr="005121A6">
        <w:t>date</w:t>
      </w:r>
      <w:proofErr w:type="spellEnd"/>
      <w:r w:rsidR="00362931" w:rsidRPr="005121A6">
        <w:t>: 01.04.2021)</w:t>
      </w:r>
    </w:p>
    <w:p w14:paraId="06635A59" w14:textId="66F3A012" w:rsidR="00245150" w:rsidRPr="005121A6" w:rsidRDefault="0024515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Knupp</w:t>
      </w:r>
      <w:proofErr w:type="spellEnd"/>
      <w:r w:rsidRPr="00EE1F10">
        <w:rPr>
          <w:lang w:val="en-US"/>
        </w:rPr>
        <w:t xml:space="preserve">, </w:t>
      </w:r>
      <w:proofErr w:type="spellStart"/>
      <w:r w:rsidRPr="00EE1F10">
        <w:rPr>
          <w:lang w:val="en-US"/>
        </w:rPr>
        <w:t>Rubymel</w:t>
      </w:r>
      <w:proofErr w:type="spellEnd"/>
      <w:r w:rsidRPr="00EE1F10">
        <w:rPr>
          <w:lang w:val="en-US"/>
        </w:rPr>
        <w:t xml:space="preserve"> </w:t>
      </w:r>
      <w:proofErr w:type="spellStart"/>
      <w:r w:rsidRPr="00EE1F10">
        <w:rPr>
          <w:lang w:val="en-US"/>
        </w:rPr>
        <w:t>Jijón</w:t>
      </w:r>
      <w:proofErr w:type="spellEnd"/>
      <w:r w:rsidRPr="00EE1F10">
        <w:rPr>
          <w:lang w:val="en-US"/>
        </w:rPr>
        <w:t xml:space="preserve">, William W. Andrews, and Alan TN </w:t>
      </w:r>
      <w:proofErr w:type="spellStart"/>
      <w:r w:rsidRPr="00EE1F10">
        <w:rPr>
          <w:lang w:val="en-US"/>
        </w:rPr>
        <w:t>Tita</w:t>
      </w:r>
      <w:proofErr w:type="spellEnd"/>
      <w:r w:rsidRPr="00EE1F10">
        <w:rPr>
          <w:lang w:val="en-US"/>
        </w:rPr>
        <w:t>. "The future of electronic fetal monitoring." </w:t>
      </w:r>
      <w:proofErr w:type="spellStart"/>
      <w:r w:rsidRPr="005121A6">
        <w:t>Best</w:t>
      </w:r>
      <w:proofErr w:type="spellEnd"/>
      <w:r w:rsidRPr="005121A6">
        <w:t xml:space="preserve"> </w:t>
      </w:r>
      <w:proofErr w:type="spellStart"/>
      <w:r w:rsidRPr="005121A6">
        <w:t>Practice</w:t>
      </w:r>
      <w:proofErr w:type="spellEnd"/>
      <w:r w:rsidRPr="005121A6">
        <w:t xml:space="preserve"> &amp; </w:t>
      </w:r>
      <w:proofErr w:type="spellStart"/>
      <w:r w:rsidRPr="005121A6">
        <w:t>Research</w:t>
      </w:r>
      <w:proofErr w:type="spellEnd"/>
      <w:r w:rsidRPr="005121A6">
        <w:t xml:space="preserve"> </w:t>
      </w: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&amp; </w:t>
      </w:r>
      <w:proofErr w:type="spellStart"/>
      <w:r w:rsidRPr="005121A6">
        <w:t>Gynaecology</w:t>
      </w:r>
      <w:proofErr w:type="spellEnd"/>
      <w:r w:rsidRPr="005121A6">
        <w:t> (2020).</w:t>
      </w:r>
    </w:p>
    <w:p w14:paraId="2B50CBB3" w14:textId="6FF0EA33" w:rsidR="00970667" w:rsidRPr="00EE1F10" w:rsidRDefault="00970667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Clinical Application Guide, “Novii™ Wireless Patch System”, 2017 Monica Healthcare.</w:t>
      </w:r>
    </w:p>
    <w:p w14:paraId="08559653" w14:textId="3E09D795" w:rsidR="00423BAF" w:rsidRPr="00EE1F10" w:rsidRDefault="00BD5382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Mindchild datasheet, “MERIDIAN M110 Disposable Electrode Patch”, 2017 Mindchild Medical Inc.</w:t>
      </w:r>
    </w:p>
    <w:p w14:paraId="7EA0231C" w14:textId="4EB83DB0" w:rsidR="00BD5382" w:rsidRPr="00EE1F10" w:rsidRDefault="00BD5382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Mindchild datasheet, “MERIDIAN M110 Monitor”, 2017 Mindchild Medical Inc.</w:t>
      </w:r>
    </w:p>
    <w:p w14:paraId="25069622" w14:textId="77777777" w:rsidR="002F61DE" w:rsidRPr="00EE1F10" w:rsidRDefault="002F61DE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Martin G. Frasch, Hau-Tieng Wu, “Efficient fetal-maternal ECG signal separation from two maternal abdominal leads via diffusion-based channel selection”, WO2018160890A1, 07 December 2018.</w:t>
      </w:r>
    </w:p>
    <w:p w14:paraId="0D2379DC" w14:textId="283C382F" w:rsidR="002F61DE" w:rsidRPr="00EE1F10" w:rsidRDefault="002F61DE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 xml:space="preserve">Stephen Dugan, “Systems, Devices, And Methods For Tracking Abdominal Orientation And Activity For Prevention Of Poor Respiratory Disease Outcomes”, US20210077010A1, </w:t>
      </w:r>
      <w:r w:rsidR="00EE1F10">
        <w:rPr>
          <w:rStyle w:val="title-text"/>
        </w:rPr>
        <w:fldChar w:fldCharType="begin"/>
      </w:r>
      <w:r w:rsidR="00EE1F10" w:rsidRPr="00EE1F10">
        <w:rPr>
          <w:rStyle w:val="title-text"/>
          <w:lang w:val="en-US"/>
        </w:rPr>
        <w:instrText xml:space="preserve"> HYPERLINK "https://patents.google.com/?assignee=Smart+Human+Dynamics+Inc" </w:instrText>
      </w:r>
      <w:r w:rsidR="00EE1F10">
        <w:rPr>
          <w:rStyle w:val="title-text"/>
        </w:rPr>
        <w:fldChar w:fldCharType="separate"/>
      </w:r>
      <w:r w:rsidRPr="00EE1F10">
        <w:rPr>
          <w:rStyle w:val="title-text"/>
          <w:lang w:val="en-US"/>
        </w:rPr>
        <w:t>Smart Human Dynamics Inc</w:t>
      </w:r>
      <w:r w:rsidR="00EE1F10">
        <w:rPr>
          <w:rStyle w:val="title-text"/>
        </w:rPr>
        <w:fldChar w:fldCharType="end"/>
      </w:r>
      <w:r w:rsidRPr="00EE1F10">
        <w:rPr>
          <w:lang w:val="en-US"/>
        </w:rPr>
        <w:t>, 18 March 2021.</w:t>
      </w:r>
    </w:p>
    <w:p w14:paraId="0A758AC7" w14:textId="77C061B2" w:rsidR="00CE7D02" w:rsidRPr="005121A6" w:rsidRDefault="00CE7D02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lastRenderedPageBreak/>
        <w:t>Jamshidian-Tehrani, Fahimeh, and Reza Sameni. "Fetal ECG extraction from time-varying and low-rank noninvasive maternal abdominal recordings."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39.12 (2018): 125008.</w:t>
      </w:r>
    </w:p>
    <w:p w14:paraId="52AA78E6" w14:textId="4C05F603" w:rsidR="00323A51" w:rsidRPr="005121A6" w:rsidRDefault="007B1C5F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Biglari, Hadis, and Reza Sameni. "Fetal motion estimation from noninvasive cardiac signal recordings."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37.11 (2016): 2003.</w:t>
      </w:r>
    </w:p>
    <w:p w14:paraId="162A38A1" w14:textId="3422E04B" w:rsidR="00E17943" w:rsidRPr="005121A6" w:rsidRDefault="00D3172C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Gupta, Praveen, Kamlesh Kumar Sharma, and S. D. Joshi. "Fetal heart rate extraction from abdominal electrocardiograms through multivariate empirical mode decomposition." </w:t>
      </w:r>
      <w:proofErr w:type="spellStart"/>
      <w:r w:rsidRPr="005121A6">
        <w:t>Computers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biology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68 (2016): 121-136.</w:t>
      </w:r>
    </w:p>
    <w:p w14:paraId="390360AF" w14:textId="075FCEAF" w:rsidR="00D3172C" w:rsidRPr="005121A6" w:rsidRDefault="001B7140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Zhao, Zhidong, et al. "DeepFHR: intelligent prediction of fetal Acidemia using fetal heart rate signals based on convolutional neural network." </w:t>
      </w:r>
      <w:r w:rsidRPr="005121A6">
        <w:t xml:space="preserve">BMC </w:t>
      </w:r>
      <w:proofErr w:type="spellStart"/>
      <w:r w:rsidRPr="005121A6">
        <w:t>medical</w:t>
      </w:r>
      <w:proofErr w:type="spellEnd"/>
      <w:r w:rsidRPr="005121A6">
        <w:t xml:space="preserve"> </w:t>
      </w:r>
      <w:proofErr w:type="spellStart"/>
      <w:r w:rsidRPr="005121A6">
        <w:t>informatics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decision</w:t>
      </w:r>
      <w:proofErr w:type="spellEnd"/>
      <w:r w:rsidRPr="005121A6">
        <w:t xml:space="preserve"> </w:t>
      </w:r>
      <w:proofErr w:type="spellStart"/>
      <w:r w:rsidRPr="005121A6">
        <w:t>making</w:t>
      </w:r>
      <w:proofErr w:type="spellEnd"/>
      <w:r w:rsidRPr="005121A6">
        <w:t> 19.1 (2019): 1-15.</w:t>
      </w:r>
    </w:p>
    <w:p w14:paraId="0188C5C0" w14:textId="57EE91D9" w:rsidR="001B7140" w:rsidRPr="005121A6" w:rsidRDefault="001B7140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Cömert, Zafer, and Adnan Fatih Kocamaz. "Open-access software for analysis of fetal heart rate signals." </w:t>
      </w:r>
      <w:proofErr w:type="spellStart"/>
      <w:r w:rsidRPr="005121A6">
        <w:t>Biomedical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Control</w:t>
      </w:r>
      <w:proofErr w:type="spellEnd"/>
      <w:r w:rsidRPr="005121A6">
        <w:t> 45 (2018): 98-108.</w:t>
      </w:r>
    </w:p>
    <w:p w14:paraId="765E06CC" w14:textId="6A9FF318" w:rsidR="00AE76E1" w:rsidRPr="005121A6" w:rsidRDefault="00AE76E1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Zhou, Ziqun, et al. "Morphology Extraction of Fetal Electrocardiogram by Slow-Fast LSTM Network." </w:t>
      </w:r>
      <w:r w:rsidRPr="005121A6">
        <w:t>(2020).</w:t>
      </w:r>
    </w:p>
    <w:p w14:paraId="153DC10E" w14:textId="5FED001B" w:rsidR="00AE76E1" w:rsidRPr="005121A6" w:rsidRDefault="00AE76E1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R. Jozefowicz, W. Zaremba, and I. Sutskever, “An empirical exploration of recurrent network architectures,” in Proceedings of the 32nd International Conference on Machine Learning, vol. 37. </w:t>
      </w:r>
      <w:r w:rsidRPr="005121A6">
        <w:t xml:space="preserve">PMLR, 07–09 </w:t>
      </w:r>
      <w:proofErr w:type="spellStart"/>
      <w:r w:rsidRPr="005121A6">
        <w:t>Jul</w:t>
      </w:r>
      <w:proofErr w:type="spellEnd"/>
      <w:r w:rsidRPr="005121A6">
        <w:t xml:space="preserve"> 2015, </w:t>
      </w:r>
      <w:proofErr w:type="spellStart"/>
      <w:r w:rsidRPr="005121A6">
        <w:t>pp</w:t>
      </w:r>
      <w:proofErr w:type="spellEnd"/>
      <w:r w:rsidRPr="005121A6">
        <w:t>. 2342–2350</w:t>
      </w:r>
    </w:p>
    <w:p w14:paraId="222A0259" w14:textId="5317367D" w:rsidR="00AE76E1" w:rsidRPr="005121A6" w:rsidRDefault="00F71B23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De Moor, Bart, et al. "DAISY: A database for identification of systems." </w:t>
      </w:r>
      <w:r w:rsidRPr="005121A6">
        <w:t>JOURNAL A 38 (1997): 4-5.</w:t>
      </w:r>
    </w:p>
    <w:p w14:paraId="3C922CF5" w14:textId="73BDF1E1" w:rsidR="00F71B23" w:rsidRPr="005121A6" w:rsidRDefault="00F71B23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Andreotti, Fernando, et al. "An open-source framework for stress-testing non-invasive foetal ECG extraction algorithms."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37.5 (2016): 627.</w:t>
      </w:r>
    </w:p>
    <w:p w14:paraId="58F544F0" w14:textId="550E3C61" w:rsidR="00B46477" w:rsidRPr="005121A6" w:rsidRDefault="00B46477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Ertugrul, Duygu Çelik, et al. "Fetal Heart Rate Monitoring System (FHRMS)." 2016 IEEE 40th Annual Computer Software and Applications Conference (COMPSAC). Vol. 2. </w:t>
      </w:r>
      <w:r w:rsidRPr="005121A6">
        <w:t>IEEE, 2016.</w:t>
      </w:r>
    </w:p>
    <w:p w14:paraId="638FF105" w14:textId="0D109FD5" w:rsidR="00796E27" w:rsidRPr="00EE1F10" w:rsidRDefault="00796E27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lastRenderedPageBreak/>
        <w:t>Barrie Robert HAYES-GILLCarl William BARRATTJean-Francois Pieri, “Electrode and electrode positioning arrangement for abdominal fetal electrocardiogram detection”, US8880140B2, Minoca Healthcare Ltd, 04 November 2014.</w:t>
      </w:r>
    </w:p>
    <w:p w14:paraId="77005A2A" w14:textId="4DC25782" w:rsidR="00796E27" w:rsidRPr="005121A6" w:rsidRDefault="002341DE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Jaros, Rene, Radek Martinek, and Radana Kahankova. "Non-adaptive methods for fetal ECG signal processing: A review and appraisal." </w:t>
      </w:r>
      <w:proofErr w:type="spellStart"/>
      <w:r w:rsidRPr="005121A6">
        <w:t>Sensors</w:t>
      </w:r>
      <w:proofErr w:type="spellEnd"/>
      <w:r w:rsidRPr="005121A6">
        <w:t> 18.11 (2018): 3648.</w:t>
      </w:r>
    </w:p>
    <w:p w14:paraId="33A3E7C0" w14:textId="632C2ED6" w:rsidR="00772FB2" w:rsidRPr="005121A6" w:rsidRDefault="00772FB2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Martinek, Radek, et al. "Comparative effectiveness of ICA and PCA in extraction of fetal ECG from abdominal signals: Toward non-invasive fetal monitoring." </w:t>
      </w:r>
      <w:proofErr w:type="spellStart"/>
      <w:r w:rsidRPr="005121A6">
        <w:t>Frontiers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physiology</w:t>
      </w:r>
      <w:proofErr w:type="spellEnd"/>
      <w:r w:rsidRPr="005121A6">
        <w:t> 9 (2018): 648.</w:t>
      </w:r>
    </w:p>
    <w:p w14:paraId="7E85D060" w14:textId="62C0C323" w:rsidR="002936AB" w:rsidRPr="00EE1F10" w:rsidRDefault="001C475A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Sameni, Reza, Christian Jutten, and Mohammad B. Shamsollahi. "What ICA provides for ECG processing: Application to noninvasive fetal ECG extraction." 2006 IEEE International Symposium on Signal Processing and Information Technology. IEEE, 2006.</w:t>
      </w:r>
    </w:p>
    <w:p w14:paraId="180B007E" w14:textId="3E3DC906" w:rsidR="00325AD6" w:rsidRPr="005121A6" w:rsidRDefault="00325AD6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Agostinelli, Angela, et al. "Noninvasive fetal electrocardiography: an overview of the signal electrophysiological meaning, recording procedures, and processing techniques." </w:t>
      </w:r>
      <w:proofErr w:type="spellStart"/>
      <w:r w:rsidRPr="005121A6">
        <w:t>Annals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Electrocardiology</w:t>
      </w:r>
      <w:proofErr w:type="spellEnd"/>
      <w:r w:rsidRPr="005121A6">
        <w:t> 20.4 (2015): 303-313.</w:t>
      </w:r>
    </w:p>
    <w:p w14:paraId="6355C59E" w14:textId="1AEAE114" w:rsidR="00141AD4" w:rsidRPr="005121A6" w:rsidRDefault="00141AD4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Varanini, M., et al. "An efficient unsupervised fetal QRS complex detection from abdominal maternal ECG."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35.8 (2014): 1607.</w:t>
      </w:r>
    </w:p>
    <w:p w14:paraId="3FC98579" w14:textId="061212FE" w:rsidR="00141AD4" w:rsidRPr="005121A6" w:rsidRDefault="007568B1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Sutha, S., E. Jebamalar Leavline, and D. A. A. G. Singh. "A comprehensive study on wavelet based shrinkage methods for denoising natural images." </w:t>
      </w:r>
      <w:r w:rsidRPr="005121A6">
        <w:t xml:space="preserve">WSEAS </w:t>
      </w:r>
      <w:proofErr w:type="spellStart"/>
      <w:r w:rsidRPr="005121A6">
        <w:t>Trans</w:t>
      </w:r>
      <w:proofErr w:type="spellEnd"/>
      <w:r w:rsidRPr="005121A6">
        <w:t xml:space="preserve">.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</w:t>
      </w:r>
      <w:proofErr w:type="spellEnd"/>
      <w:r w:rsidRPr="005121A6">
        <w:t>. 9.4 (2013): 203-215.</w:t>
      </w:r>
    </w:p>
    <w:p w14:paraId="7E6F3FBC" w14:textId="7DA2AF12" w:rsidR="007568B1" w:rsidRPr="00EE1F10" w:rsidRDefault="00DD4F10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Wavelet." Wikipedia: The Free Encyclopedia. Wikimedia Foundation, Inc. 22 July 2004. Web. 09 May. 2021 (en.wikipedia.org/wiki/Wavelet)</w:t>
      </w:r>
    </w:p>
    <w:p w14:paraId="652346A3" w14:textId="312ECEF3" w:rsidR="002E1499" w:rsidRDefault="002E1499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Yuan, Li, et al. "An improved FastICA method for fetal ECG extraction." </w:t>
      </w:r>
      <w:proofErr w:type="spellStart"/>
      <w:r w:rsidRPr="005121A6">
        <w:t>Computational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mathematical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2018 (2018).</w:t>
      </w:r>
    </w:p>
    <w:p w14:paraId="7F09EFAD" w14:textId="1E66AF7C" w:rsidR="00F44F2A" w:rsidRDefault="009C121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9C1211">
        <w:rPr>
          <w:lang w:val="en-US"/>
        </w:rPr>
        <w:t>Jezewski</w:t>
      </w:r>
      <w:proofErr w:type="spellEnd"/>
      <w:r w:rsidRPr="009C1211">
        <w:rPr>
          <w:lang w:val="en-US"/>
        </w:rPr>
        <w:t xml:space="preserve">, </w:t>
      </w:r>
      <w:proofErr w:type="spellStart"/>
      <w:r w:rsidRPr="009C1211">
        <w:rPr>
          <w:lang w:val="en-US"/>
        </w:rPr>
        <w:t>Janusz</w:t>
      </w:r>
      <w:proofErr w:type="spellEnd"/>
      <w:r w:rsidRPr="009C1211">
        <w:rPr>
          <w:lang w:val="en-US"/>
        </w:rPr>
        <w:t xml:space="preserve">, et al. "Determination of fetal heart rate from abdominal signals: evaluation of beat-to-beat accuracy in relation to the direct fetal </w:t>
      </w:r>
      <w:r w:rsidRPr="009C1211">
        <w:rPr>
          <w:lang w:val="en-US"/>
        </w:rPr>
        <w:lastRenderedPageBreak/>
        <w:t xml:space="preserve">electrocardiogram." </w:t>
      </w:r>
      <w:proofErr w:type="spellStart"/>
      <w:r w:rsidRPr="009C1211">
        <w:t>Biomedizinische</w:t>
      </w:r>
      <w:proofErr w:type="spellEnd"/>
      <w:r w:rsidRPr="009C1211">
        <w:t xml:space="preserve"> </w:t>
      </w:r>
      <w:proofErr w:type="spellStart"/>
      <w:r w:rsidRPr="009C1211">
        <w:t>Technik</w:t>
      </w:r>
      <w:proofErr w:type="spellEnd"/>
      <w:r w:rsidRPr="009C1211">
        <w:t>/</w:t>
      </w:r>
      <w:proofErr w:type="spellStart"/>
      <w:r w:rsidRPr="009C1211">
        <w:t>Biomedical</w:t>
      </w:r>
      <w:proofErr w:type="spellEnd"/>
      <w:r w:rsidRPr="009C1211">
        <w:t xml:space="preserve"> </w:t>
      </w:r>
      <w:proofErr w:type="spellStart"/>
      <w:r w:rsidRPr="009C1211">
        <w:t>Engineering</w:t>
      </w:r>
      <w:proofErr w:type="spellEnd"/>
      <w:r w:rsidRPr="009C1211">
        <w:t xml:space="preserve"> 57.5 (2012): 383-394.</w:t>
      </w:r>
    </w:p>
    <w:p w14:paraId="6466F093" w14:textId="5EFF2779" w:rsidR="009C1211" w:rsidRDefault="00F0748E" w:rsidP="005121A6">
      <w:pPr>
        <w:pStyle w:val="NormalMain"/>
        <w:numPr>
          <w:ilvl w:val="0"/>
          <w:numId w:val="6"/>
        </w:numPr>
        <w:ind w:left="0" w:firstLine="709"/>
      </w:pPr>
      <w:r w:rsidRPr="00F0748E">
        <w:rPr>
          <w:lang w:val="en-US"/>
        </w:rPr>
        <w:t xml:space="preserve">Pan, </w:t>
      </w:r>
      <w:proofErr w:type="spellStart"/>
      <w:r w:rsidRPr="00F0748E">
        <w:rPr>
          <w:lang w:val="en-US"/>
        </w:rPr>
        <w:t>Jiapu</w:t>
      </w:r>
      <w:proofErr w:type="spellEnd"/>
      <w:r w:rsidRPr="00F0748E">
        <w:rPr>
          <w:lang w:val="en-US"/>
        </w:rPr>
        <w:t xml:space="preserve">, and Willis J. Tompkins. "A real-time QRS detection algorithm." </w:t>
      </w:r>
      <w:r w:rsidRPr="00F0748E">
        <w:t xml:space="preserve">IEEE </w:t>
      </w:r>
      <w:proofErr w:type="spellStart"/>
      <w:r w:rsidRPr="00F0748E">
        <w:t>transactions</w:t>
      </w:r>
      <w:proofErr w:type="spellEnd"/>
      <w:r w:rsidRPr="00F0748E">
        <w:t xml:space="preserve"> </w:t>
      </w:r>
      <w:proofErr w:type="spellStart"/>
      <w:r w:rsidRPr="00F0748E">
        <w:t>on</w:t>
      </w:r>
      <w:proofErr w:type="spellEnd"/>
      <w:r w:rsidRPr="00F0748E">
        <w:t xml:space="preserve"> </w:t>
      </w:r>
      <w:proofErr w:type="spellStart"/>
      <w:r w:rsidRPr="00F0748E">
        <w:t>biomedical</w:t>
      </w:r>
      <w:proofErr w:type="spellEnd"/>
      <w:r w:rsidRPr="00F0748E">
        <w:t xml:space="preserve"> </w:t>
      </w:r>
      <w:proofErr w:type="spellStart"/>
      <w:r w:rsidRPr="00F0748E">
        <w:t>engineering</w:t>
      </w:r>
      <w:proofErr w:type="spellEnd"/>
      <w:r w:rsidRPr="00F0748E">
        <w:t xml:space="preserve"> 3 (1985): 230-236.</w:t>
      </w:r>
    </w:p>
    <w:p w14:paraId="7D9A31A8" w14:textId="739E8DBF" w:rsidR="00EE1F10" w:rsidRPr="00EE1F10" w:rsidRDefault="00EE1F10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Chudácčk, Václav, et al. "Fetal heart rate data pre-processing and annotation." 2009 9th International Conference on Information Technology and Applications in Biomedicine. IEEE, 2009.</w:t>
      </w:r>
      <w:bookmarkStart w:id="0" w:name="_GoBack"/>
      <w:bookmarkEnd w:id="0"/>
    </w:p>
    <w:sectPr w:rsidR="00EE1F10" w:rsidRPr="00EE1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8D2"/>
    <w:multiLevelType w:val="hybridMultilevel"/>
    <w:tmpl w:val="5D1EB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1FAC"/>
    <w:multiLevelType w:val="hybridMultilevel"/>
    <w:tmpl w:val="7678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41AD4"/>
    <w:rsid w:val="001713DB"/>
    <w:rsid w:val="001B7140"/>
    <w:rsid w:val="001C475A"/>
    <w:rsid w:val="001F2FED"/>
    <w:rsid w:val="002341DE"/>
    <w:rsid w:val="002409D3"/>
    <w:rsid w:val="00245150"/>
    <w:rsid w:val="00247939"/>
    <w:rsid w:val="00274152"/>
    <w:rsid w:val="002936AB"/>
    <w:rsid w:val="002E1499"/>
    <w:rsid w:val="002F50B1"/>
    <w:rsid w:val="002F61DE"/>
    <w:rsid w:val="003053AE"/>
    <w:rsid w:val="00323A51"/>
    <w:rsid w:val="00325AD6"/>
    <w:rsid w:val="00362931"/>
    <w:rsid w:val="00395499"/>
    <w:rsid w:val="003F5795"/>
    <w:rsid w:val="003F7D38"/>
    <w:rsid w:val="004150AA"/>
    <w:rsid w:val="00423BAF"/>
    <w:rsid w:val="004363A0"/>
    <w:rsid w:val="00465DEC"/>
    <w:rsid w:val="004E6AE1"/>
    <w:rsid w:val="00501072"/>
    <w:rsid w:val="005121A6"/>
    <w:rsid w:val="005E15E2"/>
    <w:rsid w:val="00691EEF"/>
    <w:rsid w:val="006A7FBC"/>
    <w:rsid w:val="006C41E7"/>
    <w:rsid w:val="007568B1"/>
    <w:rsid w:val="00772FB2"/>
    <w:rsid w:val="00777718"/>
    <w:rsid w:val="00796E27"/>
    <w:rsid w:val="007B1C5F"/>
    <w:rsid w:val="007F022B"/>
    <w:rsid w:val="007F259A"/>
    <w:rsid w:val="00811113"/>
    <w:rsid w:val="00821842"/>
    <w:rsid w:val="0089383E"/>
    <w:rsid w:val="00925C83"/>
    <w:rsid w:val="00970667"/>
    <w:rsid w:val="009C1211"/>
    <w:rsid w:val="00A80299"/>
    <w:rsid w:val="00AB340E"/>
    <w:rsid w:val="00AE76E1"/>
    <w:rsid w:val="00B2267D"/>
    <w:rsid w:val="00B46477"/>
    <w:rsid w:val="00B818AC"/>
    <w:rsid w:val="00BD5382"/>
    <w:rsid w:val="00BE59B3"/>
    <w:rsid w:val="00C11496"/>
    <w:rsid w:val="00C2376E"/>
    <w:rsid w:val="00C413DC"/>
    <w:rsid w:val="00C61A3E"/>
    <w:rsid w:val="00C850CD"/>
    <w:rsid w:val="00CD1148"/>
    <w:rsid w:val="00CE7D02"/>
    <w:rsid w:val="00D3172C"/>
    <w:rsid w:val="00D7010E"/>
    <w:rsid w:val="00DD4F10"/>
    <w:rsid w:val="00DE558E"/>
    <w:rsid w:val="00E17943"/>
    <w:rsid w:val="00E20C8B"/>
    <w:rsid w:val="00E43B29"/>
    <w:rsid w:val="00EE1F10"/>
    <w:rsid w:val="00F0748E"/>
    <w:rsid w:val="00F44F2A"/>
    <w:rsid w:val="00F71B23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66A5F4C1-9613-474E-A9B5-C2DBA37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11407</TotalTime>
  <Pages>5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2</cp:revision>
  <dcterms:created xsi:type="dcterms:W3CDTF">2021-03-10T13:22:00Z</dcterms:created>
  <dcterms:modified xsi:type="dcterms:W3CDTF">2021-05-17T00:00:00Z</dcterms:modified>
</cp:coreProperties>
</file>