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Hi Zinid team,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On behalf of the DiseaseFighters team, I'm sending the 3rd solution for Microsoft Rice Disease Classification Challenge. Please, find the solution in the attached zip file which contains 3 notebooks in the following structure: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Notebook1 : running time 6-7 hours.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Notebook2: running time 7-8 hours. 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Blendrice notebook: a few minutes. 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Notebook1 and Notebook2 for modeling, training and predictions, then use their output in blendrice notebook to have the final submission. 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Kaggle was the running environment for all notebooks.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Best regards,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Mohammd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