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AD08BB">
        <w:rPr>
          <w:b/>
        </w:rPr>
        <w:t>4-7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AD08BB">
        <w:rPr>
          <w:b/>
        </w:rPr>
        <w:t>Тест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0B3E3D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0B3E3D">
            <w:fldChar w:fldCharType="begin"/>
          </w:r>
          <w:r w:rsidR="009B6436">
            <w:instrText xml:space="preserve"> TOC \o "1-3" \h \z \u </w:instrText>
          </w:r>
          <w:r w:rsidRPr="000B3E3D">
            <w:fldChar w:fldCharType="separate"/>
          </w:r>
          <w:hyperlink w:anchor="_Toc467707416" w:history="1">
            <w:r w:rsidR="00DB7498" w:rsidRPr="00BB6103">
              <w:rPr>
                <w:rStyle w:val="a8"/>
                <w:noProof/>
              </w:rPr>
              <w:t>1. Цель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1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0B3E3D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1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0B3E3D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1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0B3E3D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Pr="00AD08BB" w:rsidRDefault="00F06B4E" w:rsidP="00AD08BB">
      <w:pPr>
        <w:pStyle w:val="1"/>
        <w:rPr>
          <w:sz w:val="28"/>
          <w:szCs w:val="22"/>
        </w:rPr>
      </w:pPr>
      <w:bookmarkStart w:id="0" w:name="_Toc467707416"/>
      <w:r>
        <w:lastRenderedPageBreak/>
        <w:t>Цель работы</w:t>
      </w:r>
      <w:bookmarkEnd w:id="0"/>
    </w:p>
    <w:p w:rsidR="00AD08BB" w:rsidRDefault="00AD08BB" w:rsidP="00AD08BB">
      <w:r>
        <w:t>Освоить на практике команды обработки ini-файлов и применить их при разработке приложения Тест, а именно для сохранения настроек теста.</w:t>
      </w:r>
    </w:p>
    <w:p w:rsidR="002E5023" w:rsidRDefault="00AD08BB" w:rsidP="00AD08BB">
      <w:r>
        <w:t xml:space="preserve">Закрепление на конкретных примерах полученных теоретических знаний при изучении свойств, методов и событий стандартных компонентов </w:t>
      </w:r>
      <w:proofErr w:type="spellStart"/>
      <w:r>
        <w:t>RadioButton</w:t>
      </w:r>
      <w:proofErr w:type="spellEnd"/>
      <w:r>
        <w:t xml:space="preserve">, а так же свойств и методов класса </w:t>
      </w:r>
      <w:proofErr w:type="spellStart"/>
      <w:r>
        <w:t>String</w:t>
      </w:r>
      <w:proofErr w:type="spellEnd"/>
      <w:r>
        <w:t>. Создание на основе данных компонентов приложения «Тест».</w:t>
      </w:r>
      <w:r w:rsidR="002E5023"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AD08BB" w:rsidRPr="006D2196" w:rsidRDefault="00AD08BB" w:rsidP="006D2196">
      <w:pPr>
        <w:rPr>
          <w:highlight w:val="white"/>
        </w:rPr>
      </w:pPr>
      <w:r w:rsidRPr="006D2196">
        <w:rPr>
          <w:highlight w:val="white"/>
        </w:rPr>
        <w:t>Для реализации приложения «Тест» создадим 6 форм:</w:t>
      </w:r>
    </w:p>
    <w:p w:rsidR="00AD08BB" w:rsidRPr="006D2196" w:rsidRDefault="00AD08BB" w:rsidP="006D2196">
      <w:pPr>
        <w:rPr>
          <w:highlight w:val="white"/>
        </w:rPr>
      </w:pPr>
      <w:r w:rsidRPr="006D2196">
        <w:rPr>
          <w:highlight w:val="white"/>
        </w:rPr>
        <w:t xml:space="preserve">Главная </w:t>
      </w:r>
      <w:proofErr w:type="gramStart"/>
      <w:r w:rsidRPr="006D2196">
        <w:rPr>
          <w:highlight w:val="white"/>
        </w:rPr>
        <w:t>форма</w:t>
      </w:r>
      <w:proofErr w:type="gramEnd"/>
      <w:r w:rsidRPr="006D2196">
        <w:rPr>
          <w:highlight w:val="white"/>
        </w:rPr>
        <w:t xml:space="preserve"> которая позволяет создать новый тест или открыть существующий, а также изменить конфигурацию теста, его содержимое и начать прохождение теста.</w:t>
      </w:r>
    </w:p>
    <w:p w:rsidR="00AD08BB" w:rsidRDefault="00AD08BB" w:rsidP="00AD08BB">
      <w:pPr>
        <w:keepNext/>
        <w:spacing w:after="160" w:line="259" w:lineRule="auto"/>
        <w:ind w:firstLine="0"/>
        <w:jc w:val="center"/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89810" cy="208343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BB" w:rsidRDefault="00AD08BB" w:rsidP="00AD08BB">
      <w:pPr>
        <w:pStyle w:val="a9"/>
        <w:jc w:val="center"/>
      </w:pPr>
      <w:r>
        <w:t xml:space="preserve">Рисунок </w:t>
      </w:r>
      <w:fldSimple w:instr=" SEQ Рисунок \* ARABIC ">
        <w:r w:rsidR="001021F5">
          <w:rPr>
            <w:noProof/>
          </w:rPr>
          <w:t>1</w:t>
        </w:r>
      </w:fldSimple>
      <w:r>
        <w:t xml:space="preserve"> - Главная форма</w:t>
      </w:r>
    </w:p>
    <w:p w:rsidR="00AD08BB" w:rsidRDefault="001021F5" w:rsidP="00AD08BB">
      <w:pPr>
        <w:rPr>
          <w:highlight w:val="white"/>
        </w:rPr>
      </w:pPr>
      <w:r>
        <w:rPr>
          <w:highlight w:val="white"/>
        </w:rPr>
        <w:t xml:space="preserve">На форме </w:t>
      </w:r>
      <w:r>
        <w:rPr>
          <w:highlight w:val="white"/>
          <w:lang w:val="en-US"/>
        </w:rPr>
        <w:t>Marks</w:t>
      </w:r>
      <w:r>
        <w:rPr>
          <w:highlight w:val="white"/>
        </w:rPr>
        <w:t xml:space="preserve"> необходимо указать количество вопросов и сколько процентов необходимо для различных оценок.</w:t>
      </w:r>
    </w:p>
    <w:p w:rsidR="001021F5" w:rsidRDefault="001021F5" w:rsidP="001021F5">
      <w:pPr>
        <w:keepNext/>
        <w:jc w:val="center"/>
      </w:pPr>
      <w:r>
        <w:rPr>
          <w:noProof/>
        </w:rPr>
        <w:drawing>
          <wp:inline distT="0" distB="0" distL="0" distR="0">
            <wp:extent cx="2560320" cy="23456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5" w:rsidRDefault="001021F5" w:rsidP="001021F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Форма конфигурации</w:t>
      </w:r>
    </w:p>
    <w:p w:rsidR="001021F5" w:rsidRDefault="001021F5" w:rsidP="001021F5">
      <w:pPr>
        <w:rPr>
          <w:color w:val="44546A" w:themeColor="text2"/>
          <w:sz w:val="18"/>
          <w:szCs w:val="18"/>
        </w:rPr>
      </w:pPr>
      <w:r>
        <w:br w:type="page"/>
      </w:r>
    </w:p>
    <w:p w:rsidR="001021F5" w:rsidRDefault="001021F5" w:rsidP="001021F5">
      <w:pPr>
        <w:rPr>
          <w:highlight w:val="white"/>
        </w:rPr>
      </w:pPr>
      <w:r>
        <w:rPr>
          <w:highlight w:val="white"/>
        </w:rPr>
        <w:lastRenderedPageBreak/>
        <w:t xml:space="preserve">На форме </w:t>
      </w:r>
      <w:r>
        <w:rPr>
          <w:highlight w:val="white"/>
          <w:lang w:val="en-US"/>
        </w:rPr>
        <w:t>Create</w:t>
      </w:r>
      <w:r w:rsidRPr="001021F5">
        <w:rPr>
          <w:highlight w:val="white"/>
        </w:rPr>
        <w:t xml:space="preserve"> </w:t>
      </w:r>
      <w:r>
        <w:rPr>
          <w:highlight w:val="white"/>
        </w:rPr>
        <w:t>можно добавлять новые вопросы к тесту и изменять существующие.</w:t>
      </w:r>
    </w:p>
    <w:p w:rsidR="001021F5" w:rsidRDefault="001021F5" w:rsidP="001021F5">
      <w:pPr>
        <w:keepNext/>
        <w:jc w:val="center"/>
      </w:pPr>
      <w:r>
        <w:rPr>
          <w:noProof/>
        </w:rPr>
        <w:drawing>
          <wp:inline distT="0" distB="0" distL="0" distR="0">
            <wp:extent cx="5581650" cy="32200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5" w:rsidRDefault="001021F5" w:rsidP="001021F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Форма создания и редактирования теста</w:t>
      </w:r>
    </w:p>
    <w:p w:rsidR="001021F5" w:rsidRDefault="001021F5" w:rsidP="001021F5">
      <w:pPr>
        <w:rPr>
          <w:highlight w:val="white"/>
        </w:rPr>
      </w:pPr>
      <w:r>
        <w:rPr>
          <w:highlight w:val="white"/>
        </w:rPr>
        <w:t>Форма 5 нужна для того чтобы во время начала теста указать фамилию, имя и группу студента.</w:t>
      </w:r>
    </w:p>
    <w:p w:rsidR="001021F5" w:rsidRDefault="001021F5" w:rsidP="001021F5">
      <w:pPr>
        <w:keepNext/>
        <w:jc w:val="center"/>
      </w:pPr>
      <w:r>
        <w:rPr>
          <w:noProof/>
        </w:rPr>
        <w:drawing>
          <wp:inline distT="0" distB="0" distL="0" distR="0">
            <wp:extent cx="2361565" cy="207518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5" w:rsidRDefault="001021F5" w:rsidP="001021F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Форма начала теста</w:t>
      </w:r>
    </w:p>
    <w:p w:rsidR="001021F5" w:rsidRDefault="001021F5" w:rsidP="001021F5">
      <w:pPr>
        <w:rPr>
          <w:color w:val="44546A" w:themeColor="text2"/>
          <w:sz w:val="18"/>
          <w:szCs w:val="18"/>
        </w:rPr>
      </w:pPr>
      <w:r>
        <w:br w:type="page"/>
      </w:r>
    </w:p>
    <w:p w:rsidR="001021F5" w:rsidRDefault="001021F5" w:rsidP="001021F5">
      <w:pPr>
        <w:rPr>
          <w:highlight w:val="white"/>
        </w:rPr>
      </w:pPr>
      <w:r>
        <w:rPr>
          <w:highlight w:val="white"/>
        </w:rPr>
        <w:lastRenderedPageBreak/>
        <w:t>Форма 6 необходима для прохождения теста.</w:t>
      </w:r>
    </w:p>
    <w:p w:rsidR="001021F5" w:rsidRDefault="001021F5" w:rsidP="001021F5">
      <w:pPr>
        <w:keepNext/>
        <w:jc w:val="center"/>
      </w:pPr>
      <w:r>
        <w:rPr>
          <w:noProof/>
        </w:rPr>
        <w:drawing>
          <wp:inline distT="0" distB="0" distL="0" distR="0">
            <wp:extent cx="2632075" cy="232981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5" w:rsidRDefault="001021F5" w:rsidP="001021F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Прохождение теста</w:t>
      </w:r>
    </w:p>
    <w:p w:rsidR="002352EB" w:rsidRDefault="002352EB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Для загрузки текста в форму </w:t>
      </w:r>
      <w:r>
        <w:rPr>
          <w:highlight w:val="white"/>
          <w:lang w:val="en-US"/>
        </w:rPr>
        <w:t>Create</w:t>
      </w:r>
      <w:r w:rsidRPr="002352EB">
        <w:rPr>
          <w:highlight w:val="white"/>
        </w:rPr>
        <w:t xml:space="preserve"> </w:t>
      </w:r>
      <w:r>
        <w:rPr>
          <w:highlight w:val="white"/>
        </w:rPr>
        <w:t>используется следующая функция: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Form4_Load(</w:t>
      </w:r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 = </w:t>
      </w:r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.F1.X);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.F1.conf.Length; </w:t>
      </w:r>
      <w:proofErr w:type="spell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.F1.conf[</w:t>
      </w:r>
      <w:proofErr w:type="spell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proofErr w:type="gramStart"/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Z.ReadLine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.F1.conf[4]; </w:t>
      </w:r>
      <w:proofErr w:type="spell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question</w:t>
      </w:r>
      <w:proofErr w:type="gram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 = </w:t>
      </w:r>
      <w:r w:rsidRPr="002352E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352E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question</w:t>
      </w: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(Z);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q);</w:t>
      </w:r>
    </w:p>
    <w:p w:rsidR="002352EB" w:rsidRP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listBox1.Items.Add(</w:t>
      </w:r>
      <w:proofErr w:type="spellStart"/>
      <w:proofErr w:type="gram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q.textQuestion</w:t>
      </w:r>
      <w:proofErr w:type="spellEnd"/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352EB" w:rsidRDefault="002352EB" w:rsidP="002352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352E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352EB" w:rsidRDefault="002352EB" w:rsidP="002352E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2352EB" w:rsidRDefault="002352E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2352EB" w:rsidRPr="007E3DD3" w:rsidRDefault="007E3DD3" w:rsidP="002352EB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6A79D5">
        <w:t>при изучении свойств, методов и событий стандартных компонентов</w:t>
      </w:r>
      <w:r w:rsidR="00E63124">
        <w:t xml:space="preserve"> </w:t>
      </w:r>
      <w:r w:rsidR="00E63124" w:rsidRPr="004803B4">
        <w:t>построения графического пользовательского интерфейса.</w:t>
      </w:r>
      <w:r w:rsidR="00DB7498">
        <w:t xml:space="preserve"> </w:t>
      </w:r>
      <w:proofErr w:type="spellStart"/>
      <w:r w:rsidR="002352EB">
        <w:t>RadioButton</w:t>
      </w:r>
      <w:proofErr w:type="spellEnd"/>
      <w:r w:rsidR="002352EB">
        <w:t xml:space="preserve">, а так же свойств и методов класса </w:t>
      </w:r>
      <w:proofErr w:type="spellStart"/>
      <w:r w:rsidR="002352EB">
        <w:t>String</w:t>
      </w:r>
      <w:proofErr w:type="spellEnd"/>
      <w:r w:rsidR="002352EB">
        <w:t xml:space="preserve">.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r w:rsidR="00DB7498">
        <w:t>приложени</w:t>
      </w:r>
      <w:r w:rsidR="006A79D5">
        <w:t>е</w:t>
      </w:r>
      <w:r w:rsidR="00E63124">
        <w:t xml:space="preserve"> «</w:t>
      </w:r>
      <w:r w:rsidR="002352EB">
        <w:t>Тест</w:t>
      </w:r>
      <w:r w:rsidR="00E63124">
        <w:t>»</w:t>
      </w:r>
      <w:r w:rsidR="00DB7498">
        <w:t xml:space="preserve"> для </w:t>
      </w:r>
      <w:r w:rsidR="00E63124">
        <w:t>созда</w:t>
      </w:r>
      <w:r w:rsidR="002352EB">
        <w:t>ния, редактирования и прохождения тестов</w:t>
      </w:r>
      <w:r w:rsidR="00E63124">
        <w:t>.</w:t>
      </w:r>
    </w:p>
    <w:sectPr w:rsidR="002352EB" w:rsidRPr="007E3DD3" w:rsidSect="005B7D6F">
      <w:footerReference w:type="default" r:id="rId13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BBD" w:rsidRDefault="00844BBD" w:rsidP="009014F7">
      <w:r>
        <w:separator/>
      </w:r>
    </w:p>
  </w:endnote>
  <w:endnote w:type="continuationSeparator" w:id="0">
    <w:p w:rsidR="00844BBD" w:rsidRDefault="00844BBD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0B3E3D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6D21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BBD" w:rsidRDefault="00844BBD" w:rsidP="009014F7">
      <w:r>
        <w:separator/>
      </w:r>
    </w:p>
  </w:footnote>
  <w:footnote w:type="continuationSeparator" w:id="0">
    <w:p w:rsidR="00844BBD" w:rsidRDefault="00844BBD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A1540"/>
    <w:rsid w:val="000B3E3D"/>
    <w:rsid w:val="000D352A"/>
    <w:rsid w:val="000D5310"/>
    <w:rsid w:val="001021F5"/>
    <w:rsid w:val="0013629E"/>
    <w:rsid w:val="00183902"/>
    <w:rsid w:val="001843CD"/>
    <w:rsid w:val="001D60A6"/>
    <w:rsid w:val="00234EED"/>
    <w:rsid w:val="002352EB"/>
    <w:rsid w:val="002611AE"/>
    <w:rsid w:val="002923B7"/>
    <w:rsid w:val="00294617"/>
    <w:rsid w:val="002E5023"/>
    <w:rsid w:val="00301A80"/>
    <w:rsid w:val="00374C5C"/>
    <w:rsid w:val="00376708"/>
    <w:rsid w:val="003A4F30"/>
    <w:rsid w:val="003D2B5B"/>
    <w:rsid w:val="0041558B"/>
    <w:rsid w:val="00464429"/>
    <w:rsid w:val="00476BB4"/>
    <w:rsid w:val="004803B4"/>
    <w:rsid w:val="00486EB6"/>
    <w:rsid w:val="004A6684"/>
    <w:rsid w:val="004E69B3"/>
    <w:rsid w:val="005233AF"/>
    <w:rsid w:val="0053257B"/>
    <w:rsid w:val="005B7D6F"/>
    <w:rsid w:val="005E05C0"/>
    <w:rsid w:val="00617353"/>
    <w:rsid w:val="00670EBD"/>
    <w:rsid w:val="00696FF6"/>
    <w:rsid w:val="006A79D5"/>
    <w:rsid w:val="006B1B34"/>
    <w:rsid w:val="006D2196"/>
    <w:rsid w:val="006E08B3"/>
    <w:rsid w:val="00782183"/>
    <w:rsid w:val="00794CAF"/>
    <w:rsid w:val="007C1A50"/>
    <w:rsid w:val="007E3DD3"/>
    <w:rsid w:val="007F57D0"/>
    <w:rsid w:val="007F6498"/>
    <w:rsid w:val="00805217"/>
    <w:rsid w:val="00813313"/>
    <w:rsid w:val="008232B5"/>
    <w:rsid w:val="00844BBD"/>
    <w:rsid w:val="00862FCE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500C"/>
    <w:rsid w:val="009B6436"/>
    <w:rsid w:val="00A626EB"/>
    <w:rsid w:val="00AD08BB"/>
    <w:rsid w:val="00AE1B03"/>
    <w:rsid w:val="00B102B2"/>
    <w:rsid w:val="00B72724"/>
    <w:rsid w:val="00BC023A"/>
    <w:rsid w:val="00CA2950"/>
    <w:rsid w:val="00CE3877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63124"/>
    <w:rsid w:val="00E73F82"/>
    <w:rsid w:val="00E978E2"/>
    <w:rsid w:val="00EA2DFE"/>
    <w:rsid w:val="00EB04F8"/>
    <w:rsid w:val="00EC59C0"/>
    <w:rsid w:val="00ED0F66"/>
    <w:rsid w:val="00F06B4E"/>
    <w:rsid w:val="00F2684E"/>
    <w:rsid w:val="00F84867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340A-B105-4D5C-9DCE-53178861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6</cp:revision>
  <dcterms:created xsi:type="dcterms:W3CDTF">2016-11-23T20:40:00Z</dcterms:created>
  <dcterms:modified xsi:type="dcterms:W3CDTF">2016-11-23T22:51:00Z</dcterms:modified>
</cp:coreProperties>
</file>