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AA330" w14:textId="27531513" w:rsidR="00AE735F" w:rsidRDefault="00AE735F" w:rsidP="00AE735F">
      <w:pPr>
        <w:jc w:val="center"/>
        <w:rPr>
          <w:rFonts w:ascii="Times New Roman" w:hAnsi="Times New Roman" w:cs="Times New Roman"/>
          <w:b/>
          <w:bCs/>
          <w:sz w:val="32"/>
          <w:szCs w:val="32"/>
        </w:rPr>
      </w:pPr>
      <w:r>
        <w:rPr>
          <w:rFonts w:ascii="Times New Roman" w:hAnsi="Times New Roman" w:cs="Times New Roman"/>
          <w:b/>
          <w:bCs/>
          <w:sz w:val="32"/>
          <w:szCs w:val="32"/>
        </w:rPr>
        <w:t>FINAL PROJECT REPORT</w:t>
      </w:r>
    </w:p>
    <w:p w14:paraId="7E634066" w14:textId="7ED7145B" w:rsidR="00AE735F" w:rsidRDefault="00AE735F" w:rsidP="00AE735F">
      <w:pPr>
        <w:spacing w:after="0" w:line="240" w:lineRule="auto"/>
        <w:jc w:val="center"/>
        <w:rPr>
          <w:rFonts w:ascii="Times New Roman" w:hAnsi="Times New Roman" w:cs="Times New Roman"/>
          <w:b/>
          <w:bCs/>
          <w:sz w:val="32"/>
          <w:szCs w:val="32"/>
          <w:lang w:val="en-ID"/>
        </w:rPr>
      </w:pPr>
      <w:r>
        <w:rPr>
          <w:rFonts w:ascii="Times New Roman" w:hAnsi="Times New Roman" w:cs="Times New Roman"/>
          <w:b/>
          <w:bCs/>
          <w:sz w:val="32"/>
          <w:szCs w:val="32"/>
          <w:lang w:val="en-ID"/>
        </w:rPr>
        <w:t>Nucleus Cell Detection using Basic Image Processing Segmentation Method with Accuracy Analysis using Jaccard Index, Dice of Similarity and Running Time from the MoNuSeg2018 Dataset</w:t>
      </w:r>
    </w:p>
    <w:p w14:paraId="40AA92B3" w14:textId="77777777" w:rsidR="00AE735F" w:rsidRPr="00112040" w:rsidRDefault="00AE735F" w:rsidP="00AE735F">
      <w:pPr>
        <w:spacing w:after="0" w:line="240" w:lineRule="auto"/>
        <w:jc w:val="center"/>
        <w:rPr>
          <w:rFonts w:ascii="Times New Roman" w:hAnsi="Times New Roman" w:cs="Times New Roman"/>
          <w:b/>
          <w:bCs/>
          <w:sz w:val="32"/>
          <w:szCs w:val="32"/>
          <w:lang w:val="en-ID"/>
        </w:rPr>
      </w:pPr>
    </w:p>
    <w:p w14:paraId="6ACAAA6D" w14:textId="77777777" w:rsidR="00AE735F" w:rsidRPr="00052903" w:rsidRDefault="00AE735F" w:rsidP="00AE735F">
      <w:pPr>
        <w:jc w:val="center"/>
        <w:rPr>
          <w:rFonts w:ascii="Times New Roman" w:hAnsi="Times New Roman" w:cs="Times New Roman"/>
          <w:sz w:val="24"/>
          <w:szCs w:val="24"/>
        </w:rPr>
      </w:pPr>
      <w:r w:rsidRPr="00052903">
        <w:rPr>
          <w:rFonts w:ascii="Times New Roman" w:hAnsi="Times New Roman" w:cs="Times New Roman"/>
          <w:noProof/>
          <w:sz w:val="24"/>
          <w:szCs w:val="24"/>
        </w:rPr>
        <w:drawing>
          <wp:inline distT="0" distB="0" distL="0" distR="0" wp14:anchorId="0415F3A7" wp14:editId="5930F1DB">
            <wp:extent cx="2719346" cy="2564398"/>
            <wp:effectExtent l="0" t="0" r="5080" b="7620"/>
            <wp:docPr id="1537498254" name="Picture 3" descr="A logo of a flower and a ge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498254" name="Picture 3" descr="A logo of a flower and a gear&#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2721690" cy="2566608"/>
                    </a:xfrm>
                    <a:prstGeom prst="rect">
                      <a:avLst/>
                    </a:prstGeom>
                  </pic:spPr>
                </pic:pic>
              </a:graphicData>
            </a:graphic>
          </wp:inline>
        </w:drawing>
      </w:r>
    </w:p>
    <w:p w14:paraId="7BF909C9" w14:textId="77777777" w:rsidR="00AE735F" w:rsidRPr="00052903" w:rsidRDefault="00AE735F" w:rsidP="00AE735F">
      <w:pPr>
        <w:jc w:val="center"/>
        <w:rPr>
          <w:rFonts w:ascii="Times New Roman" w:hAnsi="Times New Roman" w:cs="Times New Roman"/>
          <w:sz w:val="16"/>
          <w:szCs w:val="16"/>
        </w:rPr>
      </w:pPr>
    </w:p>
    <w:p w14:paraId="1BF95D55" w14:textId="77777777" w:rsidR="00AE735F" w:rsidRPr="00052903" w:rsidRDefault="00AE735F" w:rsidP="00AE735F">
      <w:pPr>
        <w:pStyle w:val="ListParagraph"/>
        <w:spacing w:line="360" w:lineRule="auto"/>
        <w:ind w:left="2070"/>
        <w:rPr>
          <w:rFonts w:ascii="Times New Roman" w:hAnsi="Times New Roman" w:cs="Times New Roman"/>
          <w:sz w:val="28"/>
          <w:szCs w:val="28"/>
        </w:rPr>
      </w:pPr>
      <w:r w:rsidRPr="00052903">
        <w:rPr>
          <w:rFonts w:ascii="Times New Roman" w:hAnsi="Times New Roman" w:cs="Times New Roman"/>
          <w:sz w:val="28"/>
          <w:szCs w:val="28"/>
        </w:rPr>
        <w:t xml:space="preserve"> Nam</w:t>
      </w:r>
      <w:r>
        <w:rPr>
          <w:rFonts w:ascii="Times New Roman" w:hAnsi="Times New Roman" w:cs="Times New Roman"/>
          <w:sz w:val="28"/>
          <w:szCs w:val="28"/>
        </w:rPr>
        <w:t>e</w:t>
      </w:r>
      <w:r w:rsidRPr="00052903">
        <w:rPr>
          <w:rFonts w:ascii="Times New Roman" w:hAnsi="Times New Roman" w:cs="Times New Roman"/>
          <w:sz w:val="28"/>
          <w:szCs w:val="28"/>
        </w:rPr>
        <w:tab/>
      </w:r>
      <w:r w:rsidRPr="00052903">
        <w:rPr>
          <w:rFonts w:ascii="Times New Roman" w:hAnsi="Times New Roman" w:cs="Times New Roman"/>
          <w:sz w:val="28"/>
          <w:szCs w:val="28"/>
        </w:rPr>
        <w:tab/>
      </w:r>
      <w:r w:rsidRPr="00052903">
        <w:rPr>
          <w:rFonts w:ascii="Times New Roman" w:hAnsi="Times New Roman" w:cs="Times New Roman"/>
          <w:sz w:val="28"/>
          <w:szCs w:val="28"/>
        </w:rPr>
        <w:tab/>
        <w:t>: Jeremia Christ Immanuel Manalu</w:t>
      </w:r>
    </w:p>
    <w:p w14:paraId="487E3C5A" w14:textId="77777777" w:rsidR="00AE735F" w:rsidRPr="00052903" w:rsidRDefault="00AE735F" w:rsidP="00AE735F">
      <w:pPr>
        <w:pStyle w:val="ListParagraph"/>
        <w:spacing w:line="360" w:lineRule="auto"/>
        <w:ind w:left="2070"/>
        <w:rPr>
          <w:rFonts w:ascii="Times New Roman" w:hAnsi="Times New Roman" w:cs="Times New Roman"/>
          <w:sz w:val="28"/>
          <w:szCs w:val="28"/>
        </w:rPr>
      </w:pPr>
      <w:r w:rsidRPr="00052903">
        <w:rPr>
          <w:rFonts w:ascii="Times New Roman" w:hAnsi="Times New Roman" w:cs="Times New Roman"/>
          <w:sz w:val="28"/>
          <w:szCs w:val="28"/>
        </w:rPr>
        <w:t xml:space="preserve"> </w:t>
      </w:r>
      <w:r>
        <w:rPr>
          <w:rFonts w:ascii="Times New Roman" w:hAnsi="Times New Roman" w:cs="Times New Roman"/>
          <w:sz w:val="28"/>
          <w:szCs w:val="28"/>
        </w:rPr>
        <w:t>NRP</w:t>
      </w:r>
      <w:r w:rsidRPr="00052903">
        <w:rPr>
          <w:rFonts w:ascii="Times New Roman" w:hAnsi="Times New Roman" w:cs="Times New Roman"/>
          <w:sz w:val="28"/>
          <w:szCs w:val="28"/>
        </w:rPr>
        <w:tab/>
      </w:r>
      <w:r w:rsidRPr="00052903">
        <w:rPr>
          <w:rFonts w:ascii="Times New Roman" w:hAnsi="Times New Roman" w:cs="Times New Roman"/>
          <w:sz w:val="28"/>
          <w:szCs w:val="28"/>
        </w:rPr>
        <w:tab/>
      </w:r>
      <w:r w:rsidRPr="00052903">
        <w:rPr>
          <w:rFonts w:ascii="Times New Roman" w:hAnsi="Times New Roman" w:cs="Times New Roman"/>
          <w:sz w:val="28"/>
          <w:szCs w:val="28"/>
        </w:rPr>
        <w:tab/>
        <w:t>: 5023231017</w:t>
      </w:r>
    </w:p>
    <w:p w14:paraId="2DDE248F" w14:textId="77777777" w:rsidR="00AE735F" w:rsidRPr="00052903" w:rsidRDefault="00AE735F" w:rsidP="00AE735F">
      <w:pPr>
        <w:ind w:left="2160"/>
        <w:rPr>
          <w:rFonts w:ascii="Times New Roman" w:hAnsi="Times New Roman" w:cs="Times New Roman"/>
          <w:sz w:val="28"/>
          <w:szCs w:val="28"/>
        </w:rPr>
      </w:pPr>
      <w:r>
        <w:rPr>
          <w:rFonts w:ascii="Times New Roman" w:hAnsi="Times New Roman" w:cs="Times New Roman"/>
          <w:sz w:val="28"/>
          <w:szCs w:val="28"/>
        </w:rPr>
        <w:t>Course</w:t>
      </w:r>
      <w:r w:rsidRPr="00052903">
        <w:rPr>
          <w:rFonts w:ascii="Times New Roman" w:hAnsi="Times New Roman" w:cs="Times New Roman"/>
          <w:sz w:val="28"/>
          <w:szCs w:val="28"/>
        </w:rPr>
        <w:tab/>
      </w:r>
      <w:r w:rsidRPr="00052903">
        <w:rPr>
          <w:rFonts w:ascii="Times New Roman" w:hAnsi="Times New Roman" w:cs="Times New Roman"/>
          <w:sz w:val="28"/>
          <w:szCs w:val="28"/>
        </w:rPr>
        <w:tab/>
        <w:t xml:space="preserve">: </w:t>
      </w:r>
      <w:r>
        <w:rPr>
          <w:rFonts w:ascii="Times New Roman" w:hAnsi="Times New Roman" w:cs="Times New Roman"/>
          <w:sz w:val="28"/>
          <w:szCs w:val="28"/>
        </w:rPr>
        <w:t>Biomedical Image Processing</w:t>
      </w:r>
    </w:p>
    <w:p w14:paraId="3E2D4FF3" w14:textId="77777777" w:rsidR="00AE735F" w:rsidRPr="00052903" w:rsidRDefault="00AE735F" w:rsidP="00AE735F">
      <w:pPr>
        <w:ind w:left="2160"/>
        <w:rPr>
          <w:rFonts w:ascii="Times New Roman" w:hAnsi="Times New Roman" w:cs="Times New Roman"/>
          <w:sz w:val="28"/>
          <w:szCs w:val="28"/>
        </w:rPr>
      </w:pPr>
      <w:r>
        <w:rPr>
          <w:rFonts w:ascii="Times New Roman" w:hAnsi="Times New Roman" w:cs="Times New Roman"/>
          <w:sz w:val="28"/>
          <w:szCs w:val="28"/>
        </w:rPr>
        <w:t>Class</w:t>
      </w:r>
      <w:r w:rsidRPr="00052903">
        <w:rPr>
          <w:rFonts w:ascii="Times New Roman" w:hAnsi="Times New Roman" w:cs="Times New Roman"/>
          <w:sz w:val="28"/>
          <w:szCs w:val="28"/>
        </w:rPr>
        <w:tab/>
      </w:r>
      <w:r w:rsidRPr="00052903">
        <w:rPr>
          <w:rFonts w:ascii="Times New Roman" w:hAnsi="Times New Roman" w:cs="Times New Roman"/>
          <w:sz w:val="28"/>
          <w:szCs w:val="28"/>
        </w:rPr>
        <w:tab/>
      </w:r>
      <w:r w:rsidRPr="00052903">
        <w:rPr>
          <w:rFonts w:ascii="Times New Roman" w:hAnsi="Times New Roman" w:cs="Times New Roman"/>
          <w:sz w:val="28"/>
          <w:szCs w:val="28"/>
        </w:rPr>
        <w:tab/>
        <w:t xml:space="preserve">: </w:t>
      </w:r>
      <w:r>
        <w:rPr>
          <w:rFonts w:ascii="Times New Roman" w:hAnsi="Times New Roman" w:cs="Times New Roman"/>
          <w:sz w:val="28"/>
          <w:szCs w:val="28"/>
        </w:rPr>
        <w:t>A</w:t>
      </w:r>
    </w:p>
    <w:p w14:paraId="6B60FA7C" w14:textId="4EBCC119" w:rsidR="00AE735F" w:rsidRPr="00052903" w:rsidRDefault="00AE735F" w:rsidP="00AE735F">
      <w:pPr>
        <w:ind w:left="2160"/>
        <w:rPr>
          <w:rFonts w:ascii="Times New Roman" w:hAnsi="Times New Roman" w:cs="Times New Roman"/>
          <w:sz w:val="28"/>
          <w:szCs w:val="28"/>
        </w:rPr>
      </w:pPr>
      <w:r>
        <w:rPr>
          <w:rFonts w:ascii="Times New Roman" w:hAnsi="Times New Roman" w:cs="Times New Roman"/>
          <w:sz w:val="28"/>
          <w:szCs w:val="28"/>
        </w:rPr>
        <w:t xml:space="preserve">Lecturer </w:t>
      </w:r>
      <w:r>
        <w:rPr>
          <w:rFonts w:ascii="Times New Roman" w:hAnsi="Times New Roman" w:cs="Times New Roman"/>
          <w:sz w:val="28"/>
          <w:szCs w:val="28"/>
        </w:rPr>
        <w:tab/>
      </w:r>
      <w:r w:rsidRPr="00052903">
        <w:rPr>
          <w:rFonts w:ascii="Times New Roman" w:hAnsi="Times New Roman" w:cs="Times New Roman"/>
          <w:sz w:val="28"/>
          <w:szCs w:val="28"/>
        </w:rPr>
        <w:tab/>
        <w:t xml:space="preserve">: </w:t>
      </w:r>
      <w:r w:rsidR="00FF4A08" w:rsidRPr="00FF4A08">
        <w:rPr>
          <w:rFonts w:ascii="Times New Roman" w:hAnsi="Times New Roman" w:cs="Times New Roman"/>
          <w:sz w:val="28"/>
          <w:szCs w:val="28"/>
        </w:rPr>
        <w:t>Nabila Puspita Firdi, S.T., M.Sc.</w:t>
      </w:r>
    </w:p>
    <w:p w14:paraId="027665C1" w14:textId="77777777" w:rsidR="00AE735F" w:rsidRPr="00052903" w:rsidRDefault="00AE735F" w:rsidP="00AE735F">
      <w:pPr>
        <w:ind w:left="2160"/>
        <w:rPr>
          <w:rFonts w:ascii="Times New Roman" w:hAnsi="Times New Roman" w:cs="Times New Roman"/>
          <w:sz w:val="28"/>
          <w:szCs w:val="28"/>
        </w:rPr>
      </w:pPr>
      <w:r w:rsidRPr="00052903">
        <w:rPr>
          <w:rFonts w:ascii="Times New Roman" w:hAnsi="Times New Roman" w:cs="Times New Roman"/>
          <w:sz w:val="28"/>
          <w:szCs w:val="28"/>
        </w:rPr>
        <w:t>D</w:t>
      </w:r>
      <w:r>
        <w:rPr>
          <w:rFonts w:ascii="Times New Roman" w:hAnsi="Times New Roman" w:cs="Times New Roman"/>
          <w:sz w:val="28"/>
          <w:szCs w:val="28"/>
        </w:rPr>
        <w:t>epartment</w:t>
      </w:r>
      <w:r w:rsidRPr="00052903">
        <w:rPr>
          <w:rFonts w:ascii="Times New Roman" w:hAnsi="Times New Roman" w:cs="Times New Roman"/>
          <w:sz w:val="28"/>
          <w:szCs w:val="28"/>
        </w:rPr>
        <w:tab/>
      </w:r>
      <w:r w:rsidRPr="00052903">
        <w:rPr>
          <w:rFonts w:ascii="Times New Roman" w:hAnsi="Times New Roman" w:cs="Times New Roman"/>
          <w:sz w:val="28"/>
          <w:szCs w:val="28"/>
        </w:rPr>
        <w:tab/>
        <w:t xml:space="preserve">: </w:t>
      </w:r>
      <w:r>
        <w:rPr>
          <w:rFonts w:ascii="Times New Roman" w:hAnsi="Times New Roman" w:cs="Times New Roman"/>
          <w:sz w:val="28"/>
          <w:szCs w:val="28"/>
        </w:rPr>
        <w:t>Biomedical Engineering</w:t>
      </w:r>
    </w:p>
    <w:p w14:paraId="132A5696" w14:textId="77777777" w:rsidR="00AE735F" w:rsidRPr="00052903" w:rsidRDefault="00AE735F" w:rsidP="00AE735F">
      <w:pPr>
        <w:ind w:left="2160"/>
        <w:rPr>
          <w:rFonts w:ascii="Times New Roman" w:hAnsi="Times New Roman" w:cs="Times New Roman"/>
          <w:sz w:val="28"/>
          <w:szCs w:val="28"/>
        </w:rPr>
      </w:pPr>
    </w:p>
    <w:p w14:paraId="5A48782F" w14:textId="77777777" w:rsidR="00AE735F" w:rsidRDefault="00AE735F" w:rsidP="00AE735F">
      <w:pPr>
        <w:ind w:left="2160"/>
        <w:rPr>
          <w:rFonts w:ascii="Times New Roman" w:hAnsi="Times New Roman" w:cs="Times New Roman"/>
          <w:sz w:val="28"/>
          <w:szCs w:val="28"/>
        </w:rPr>
      </w:pPr>
    </w:p>
    <w:p w14:paraId="29377CB1" w14:textId="77777777" w:rsidR="00AE735F" w:rsidRPr="00052903" w:rsidRDefault="00AE735F" w:rsidP="00AE735F">
      <w:pPr>
        <w:ind w:left="2160"/>
        <w:rPr>
          <w:rFonts w:ascii="Times New Roman" w:hAnsi="Times New Roman" w:cs="Times New Roman"/>
          <w:sz w:val="28"/>
          <w:szCs w:val="28"/>
        </w:rPr>
      </w:pPr>
    </w:p>
    <w:p w14:paraId="50B74F11" w14:textId="77777777" w:rsidR="00AE735F" w:rsidRPr="00052903" w:rsidRDefault="00AE735F" w:rsidP="00AE735F">
      <w:pPr>
        <w:jc w:val="center"/>
        <w:rPr>
          <w:rFonts w:ascii="Times New Roman" w:hAnsi="Times New Roman" w:cs="Times New Roman"/>
          <w:b/>
          <w:bCs/>
          <w:sz w:val="30"/>
          <w:szCs w:val="30"/>
        </w:rPr>
      </w:pPr>
      <w:bookmarkStart w:id="0" w:name="_Hlk197295079"/>
      <w:r w:rsidRPr="00052903">
        <w:rPr>
          <w:rFonts w:ascii="Times New Roman" w:hAnsi="Times New Roman" w:cs="Times New Roman"/>
          <w:b/>
          <w:bCs/>
          <w:sz w:val="30"/>
          <w:szCs w:val="30"/>
        </w:rPr>
        <w:t>FA</w:t>
      </w:r>
      <w:r>
        <w:rPr>
          <w:rFonts w:ascii="Times New Roman" w:hAnsi="Times New Roman" w:cs="Times New Roman"/>
          <w:b/>
          <w:bCs/>
          <w:sz w:val="30"/>
          <w:szCs w:val="30"/>
        </w:rPr>
        <w:t>CULTY OF INTELLIGENT ELECTRICAL AND INFORMATICS TECHNOLOGY</w:t>
      </w:r>
    </w:p>
    <w:p w14:paraId="236124EE" w14:textId="77777777" w:rsidR="00AE735F" w:rsidRDefault="00AE735F" w:rsidP="00AE735F">
      <w:pPr>
        <w:jc w:val="center"/>
        <w:rPr>
          <w:rFonts w:ascii="Times New Roman" w:hAnsi="Times New Roman" w:cs="Times New Roman"/>
          <w:b/>
          <w:bCs/>
          <w:sz w:val="30"/>
          <w:szCs w:val="30"/>
        </w:rPr>
      </w:pPr>
      <w:r w:rsidRPr="00052903">
        <w:rPr>
          <w:rFonts w:ascii="Times New Roman" w:hAnsi="Times New Roman" w:cs="Times New Roman"/>
          <w:b/>
          <w:bCs/>
          <w:sz w:val="30"/>
          <w:szCs w:val="30"/>
        </w:rPr>
        <w:t>INSTITUT TEKNOLOGI SEPULUH NOPEMBER</w:t>
      </w:r>
    </w:p>
    <w:p w14:paraId="60D28B8F" w14:textId="77777777" w:rsidR="00AE735F" w:rsidRDefault="00AE735F" w:rsidP="00AE735F">
      <w:pPr>
        <w:jc w:val="center"/>
        <w:rPr>
          <w:rFonts w:ascii="Times New Roman" w:hAnsi="Times New Roman" w:cs="Times New Roman"/>
          <w:b/>
          <w:bCs/>
          <w:sz w:val="30"/>
          <w:szCs w:val="30"/>
        </w:rPr>
      </w:pPr>
      <w:r>
        <w:rPr>
          <w:rFonts w:ascii="Times New Roman" w:hAnsi="Times New Roman" w:cs="Times New Roman"/>
          <w:b/>
          <w:bCs/>
          <w:sz w:val="30"/>
          <w:szCs w:val="30"/>
        </w:rPr>
        <w:t>2026</w:t>
      </w:r>
    </w:p>
    <w:p w14:paraId="0840E9A2" w14:textId="77777777" w:rsidR="00AE735F" w:rsidRDefault="00AE735F" w:rsidP="00AE735F">
      <w:pPr>
        <w:jc w:val="center"/>
        <w:rPr>
          <w:rFonts w:ascii="Times New Roman" w:hAnsi="Times New Roman" w:cs="Times New Roman"/>
          <w:b/>
          <w:bCs/>
          <w:sz w:val="30"/>
          <w:szCs w:val="30"/>
        </w:rPr>
      </w:pPr>
    </w:p>
    <w:bookmarkEnd w:id="0"/>
    <w:p w14:paraId="3D4FA8EB" w14:textId="77777777" w:rsidR="00AE735F" w:rsidRDefault="00AE735F" w:rsidP="00AE735F">
      <w:pPr>
        <w:jc w:val="center"/>
        <w:rPr>
          <w:rFonts w:ascii="Times New Roman" w:hAnsi="Times New Roman" w:cs="Times New Roman"/>
          <w:b/>
          <w:bCs/>
          <w:sz w:val="30"/>
          <w:szCs w:val="30"/>
        </w:rPr>
      </w:pPr>
      <w:r>
        <w:rPr>
          <w:rFonts w:ascii="Times New Roman" w:hAnsi="Times New Roman" w:cs="Times New Roman"/>
          <w:b/>
          <w:bCs/>
          <w:sz w:val="30"/>
          <w:szCs w:val="30"/>
        </w:rPr>
        <w:t>CHAPTER I. FUNDAMENTAL THEORY</w:t>
      </w:r>
    </w:p>
    <w:p w14:paraId="11810221" w14:textId="77777777" w:rsidR="002A043E" w:rsidRPr="002A043E" w:rsidRDefault="002A043E" w:rsidP="002A043E">
      <w:pPr>
        <w:spacing w:after="0" w:line="276" w:lineRule="auto"/>
        <w:jc w:val="both"/>
        <w:rPr>
          <w:rFonts w:ascii="Times New Roman" w:hAnsi="Times New Roman" w:cs="Times New Roman"/>
          <w:sz w:val="24"/>
          <w:szCs w:val="24"/>
        </w:rPr>
      </w:pPr>
      <w:r w:rsidRPr="002A043E">
        <w:rPr>
          <w:rFonts w:ascii="Times New Roman" w:eastAsia="Times New Roman" w:hAnsi="Times New Roman" w:cs="Times New Roman"/>
          <w:b/>
          <w:bCs/>
          <w:sz w:val="24"/>
          <w:szCs w:val="24"/>
        </w:rPr>
        <w:t>1.1. MoNuSeg 2018 Dataset</w:t>
      </w:r>
    </w:p>
    <w:p w14:paraId="10B37D5B" w14:textId="77777777" w:rsidR="002A043E" w:rsidRDefault="002A043E" w:rsidP="002A043E">
      <w:pPr>
        <w:spacing w:after="0" w:line="276" w:lineRule="auto"/>
        <w:ind w:firstLine="567"/>
        <w:jc w:val="both"/>
        <w:rPr>
          <w:rFonts w:ascii="Times New Roman" w:hAnsi="Times New Roman" w:cs="Times New Roman"/>
          <w:sz w:val="24"/>
          <w:szCs w:val="24"/>
        </w:rPr>
      </w:pPr>
      <w:r w:rsidRPr="002A043E">
        <w:rPr>
          <w:rFonts w:ascii="Times New Roman" w:eastAsia="Times New Roman" w:hAnsi="Times New Roman" w:cs="Times New Roman"/>
          <w:sz w:val="24"/>
          <w:szCs w:val="24"/>
        </w:rPr>
        <w:t>The Multi-Organ Nucleus Segmentation (MoNuSeg) 2018 Challenge dataset is a publicly available benchmark specifically designed for evaluating automated nucleus segmentation algorithms on Hematoxylin and Eosin (H&amp;E) stained histopathological images. It was compiled from digitized whole-slide images (WSIs) sourced from The Cancer Genome Atlas (TCGA) repository, covering tissue biopsies from seven distinct organ types: breast, kidney, liver, prostate, bladder, colon, and stomach. The training partition consists of 30 images at a resolution of 1000×1000 pixels, while the test set provides 14 additional images. The diversity in organ origin introduces substantial variation in nuclear morphology, staining intensity, and tissue architecture, making MoNuSeg a challenging and representative benchmark for classical and deep learning-based segmentation methods.</w:t>
      </w:r>
    </w:p>
    <w:p w14:paraId="0C06302C" w14:textId="474A83EA" w:rsidR="002A043E" w:rsidRPr="002A043E" w:rsidRDefault="002A043E" w:rsidP="002A043E">
      <w:pPr>
        <w:spacing w:after="0" w:line="276" w:lineRule="auto"/>
        <w:ind w:firstLine="567"/>
        <w:jc w:val="both"/>
        <w:rPr>
          <w:rFonts w:ascii="Times New Roman" w:hAnsi="Times New Roman" w:cs="Times New Roman"/>
          <w:sz w:val="24"/>
          <w:szCs w:val="24"/>
        </w:rPr>
      </w:pPr>
      <w:r w:rsidRPr="002A043E">
        <w:rPr>
          <w:rFonts w:ascii="Times New Roman" w:eastAsia="Times New Roman" w:hAnsi="Times New Roman" w:cs="Times New Roman"/>
          <w:sz w:val="24"/>
          <w:szCs w:val="24"/>
        </w:rPr>
        <w:t xml:space="preserve">Each tissue image is stored in TIFF format (.tif) and is paired with an XML annotation file produced using Aperio ImageScope software. The XML files encode ground-truth nucleus boundaries as polygonal vertex lists annotated by trained expert pathologists. For this project, four images from the training set are processed: TCGA-AR-A1AS-01Z-00-DX1 (breast), TCGA-AY-A8YK-01A-01-TS1 (breast), TCGA-E2-A1B5-01Z-00-DX1 (breast), and TCGA-RD-A8N9-01A-01-TS1 (kidney). Binary ground-truth masks are constructed by rasterizing the polygon annotations onto a blank canvas using OpenCV's </w:t>
      </w:r>
      <w:r w:rsidRPr="002A043E">
        <w:rPr>
          <w:rFonts w:ascii="Times New Roman" w:eastAsia="Courier New" w:hAnsi="Times New Roman" w:cs="Times New Roman"/>
          <w:sz w:val="24"/>
          <w:szCs w:val="24"/>
        </w:rPr>
        <w:t>cv2.fillPoly()</w:t>
      </w:r>
      <w:r w:rsidRPr="002A043E">
        <w:rPr>
          <w:rFonts w:ascii="Times New Roman" w:eastAsia="Times New Roman" w:hAnsi="Times New Roman" w:cs="Times New Roman"/>
          <w:sz w:val="24"/>
          <w:szCs w:val="24"/>
        </w:rPr>
        <w:t xml:space="preserve"> function, which fills each polygonal contour with a value of 255 on an otherwise zero-initialized mask.</w:t>
      </w:r>
    </w:p>
    <w:p w14:paraId="6472AC8C" w14:textId="77777777" w:rsidR="002A043E" w:rsidRPr="002A043E" w:rsidRDefault="002A043E" w:rsidP="002A043E">
      <w:pPr>
        <w:spacing w:after="0" w:line="276" w:lineRule="auto"/>
        <w:jc w:val="both"/>
        <w:rPr>
          <w:rFonts w:ascii="Times New Roman" w:hAnsi="Times New Roman" w:cs="Times New Roman"/>
          <w:sz w:val="24"/>
          <w:szCs w:val="24"/>
        </w:rPr>
      </w:pPr>
      <w:r w:rsidRPr="002A043E">
        <w:rPr>
          <w:rFonts w:ascii="Times New Roman" w:eastAsia="Times New Roman" w:hAnsi="Times New Roman" w:cs="Times New Roman"/>
          <w:b/>
          <w:bCs/>
          <w:sz w:val="24"/>
          <w:szCs w:val="24"/>
        </w:rPr>
        <w:t>1.2. H&amp;E Staining and Color Deconvolution</w:t>
      </w:r>
    </w:p>
    <w:p w14:paraId="22A099D1" w14:textId="5A4CE14F" w:rsidR="004E7EC2" w:rsidRDefault="002A043E" w:rsidP="004E7EC2">
      <w:pPr>
        <w:spacing w:after="0" w:line="276" w:lineRule="auto"/>
        <w:ind w:firstLine="567"/>
        <w:jc w:val="both"/>
        <w:rPr>
          <w:rFonts w:ascii="Times New Roman" w:eastAsia="Times New Roman" w:hAnsi="Times New Roman" w:cs="Times New Roman"/>
          <w:sz w:val="24"/>
          <w:szCs w:val="24"/>
        </w:rPr>
      </w:pPr>
      <w:r w:rsidRPr="002A043E">
        <w:rPr>
          <w:rFonts w:ascii="Times New Roman" w:eastAsia="Times New Roman" w:hAnsi="Times New Roman" w:cs="Times New Roman"/>
          <w:sz w:val="24"/>
          <w:szCs w:val="24"/>
        </w:rPr>
        <w:t>H&amp;E staining is the standard histopathological preparation technique. Hematoxylin binds to negatively charged structures</w:t>
      </w:r>
      <w:r w:rsidR="00A822C0">
        <w:rPr>
          <w:rFonts w:ascii="Times New Roman" w:eastAsia="Times New Roman" w:hAnsi="Times New Roman" w:cs="Times New Roman"/>
          <w:sz w:val="24"/>
          <w:szCs w:val="24"/>
        </w:rPr>
        <w:t>,</w:t>
      </w:r>
      <w:r w:rsidRPr="002A043E">
        <w:rPr>
          <w:rFonts w:ascii="Times New Roman" w:eastAsia="Times New Roman" w:hAnsi="Times New Roman" w:cs="Times New Roman"/>
          <w:sz w:val="24"/>
          <w:szCs w:val="24"/>
        </w:rPr>
        <w:t xml:space="preserve"> primarily nucleic acids in cell nuclei</w:t>
      </w:r>
      <w:r w:rsidR="00A822C0">
        <w:rPr>
          <w:rFonts w:ascii="Times New Roman" w:eastAsia="Times New Roman" w:hAnsi="Times New Roman" w:cs="Times New Roman"/>
          <w:sz w:val="24"/>
          <w:szCs w:val="24"/>
        </w:rPr>
        <w:t>,</w:t>
      </w:r>
      <w:r w:rsidRPr="002A043E">
        <w:rPr>
          <w:rFonts w:ascii="Times New Roman" w:eastAsia="Times New Roman" w:hAnsi="Times New Roman" w:cs="Times New Roman"/>
          <w:sz w:val="24"/>
          <w:szCs w:val="24"/>
        </w:rPr>
        <w:t xml:space="preserve"> producing a blue-purple coloration. Eosin stains the cytoplasm and extracellular matrix pink. In a digitized RGB image the measured intensities reflect the combined light absorption of both dyes, so direct nucleus detection from raw color channels is unreliable. Color deconvolution mathematically separates each stain's contribution.</w:t>
      </w:r>
      <w:r w:rsidR="00A877C2">
        <w:rPr>
          <w:rFonts w:ascii="Times New Roman" w:eastAsia="Times New Roman" w:hAnsi="Times New Roman" w:cs="Times New Roman"/>
          <w:sz w:val="24"/>
          <w:szCs w:val="24"/>
        </w:rPr>
        <w:t xml:space="preserve"> The example of H&amp;E staining on Nuclei image can be seen in Figure 1.1.</w:t>
      </w:r>
    </w:p>
    <w:p w14:paraId="0C4F1002" w14:textId="59E13EC0" w:rsidR="00FD67DB" w:rsidRDefault="00FD67DB" w:rsidP="00FD67DB">
      <w:pPr>
        <w:spacing w:after="0" w:line="276" w:lineRule="auto"/>
        <w:jc w:val="center"/>
        <w:rPr>
          <w:rFonts w:ascii="Times New Roman" w:hAnsi="Times New Roman" w:cs="Times New Roman"/>
          <w:sz w:val="24"/>
          <w:szCs w:val="24"/>
        </w:rPr>
      </w:pPr>
      <w:r>
        <w:rPr>
          <w:noProof/>
        </w:rPr>
        <w:lastRenderedPageBreak/>
        <mc:AlternateContent>
          <mc:Choice Requires="wps">
            <w:drawing>
              <wp:inline distT="0" distB="0" distL="0" distR="0" wp14:anchorId="3B0AA153" wp14:editId="0F2A4EAA">
                <wp:extent cx="304800" cy="304800"/>
                <wp:effectExtent l="0" t="0" r="0" b="0"/>
                <wp:docPr id="1624285388" name="Rectangle 2" descr="H&amp;E stain - Wikipedi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C7F141" id="Rectangle 2" o:spid="_x0000_s1026" alt="H&amp;E stain - Wikipedi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rFonts w:ascii="Times New Roman" w:hAnsi="Times New Roman" w:cs="Times New Roman"/>
          <w:noProof/>
          <w:sz w:val="24"/>
          <w:szCs w:val="24"/>
        </w:rPr>
        <w:drawing>
          <wp:inline distT="0" distB="0" distL="0" distR="0" wp14:anchorId="503C1B7F" wp14:editId="230BC01A">
            <wp:extent cx="3422121" cy="3394551"/>
            <wp:effectExtent l="0" t="0" r="6985" b="0"/>
            <wp:docPr id="1781672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427286" cy="3399675"/>
                    </a:xfrm>
                    <a:prstGeom prst="rect">
                      <a:avLst/>
                    </a:prstGeom>
                    <a:noFill/>
                  </pic:spPr>
                </pic:pic>
              </a:graphicData>
            </a:graphic>
          </wp:inline>
        </w:drawing>
      </w:r>
    </w:p>
    <w:p w14:paraId="4719D0E7" w14:textId="726836D0" w:rsidR="00FD67DB" w:rsidRPr="00FD67DB" w:rsidRDefault="00FD67DB" w:rsidP="00FD67DB">
      <w:pPr>
        <w:spacing w:after="0" w:line="276" w:lineRule="auto"/>
        <w:jc w:val="center"/>
        <w:rPr>
          <w:rFonts w:ascii="Times New Roman" w:hAnsi="Times New Roman" w:cs="Times New Roman"/>
          <w:i/>
          <w:iCs/>
          <w:sz w:val="24"/>
          <w:szCs w:val="24"/>
        </w:rPr>
      </w:pPr>
      <w:r>
        <w:rPr>
          <w:rFonts w:ascii="Times New Roman" w:hAnsi="Times New Roman" w:cs="Times New Roman"/>
          <w:b/>
          <w:bCs/>
          <w:i/>
          <w:iCs/>
          <w:sz w:val="24"/>
          <w:szCs w:val="24"/>
        </w:rPr>
        <w:t xml:space="preserve">Figure 1.1. </w:t>
      </w:r>
      <w:r>
        <w:rPr>
          <w:rFonts w:ascii="Times New Roman" w:hAnsi="Times New Roman" w:cs="Times New Roman"/>
          <w:i/>
          <w:iCs/>
          <w:sz w:val="24"/>
          <w:szCs w:val="24"/>
        </w:rPr>
        <w:t>Example of Nuclei in H&amp;E Channel (stained)</w:t>
      </w:r>
    </w:p>
    <w:p w14:paraId="5A9D8A47" w14:textId="2B1A14E7" w:rsidR="002A043E" w:rsidRPr="002A043E" w:rsidRDefault="002A043E" w:rsidP="004E7EC2">
      <w:pPr>
        <w:spacing w:after="0" w:line="276" w:lineRule="auto"/>
        <w:ind w:firstLine="567"/>
        <w:jc w:val="both"/>
        <w:rPr>
          <w:rFonts w:ascii="Times New Roman" w:hAnsi="Times New Roman" w:cs="Times New Roman"/>
          <w:sz w:val="24"/>
          <w:szCs w:val="24"/>
        </w:rPr>
      </w:pPr>
      <w:r w:rsidRPr="002A043E">
        <w:rPr>
          <w:rFonts w:ascii="Times New Roman" w:eastAsia="Times New Roman" w:hAnsi="Times New Roman" w:cs="Times New Roman"/>
          <w:sz w:val="24"/>
          <w:szCs w:val="24"/>
        </w:rPr>
        <w:t xml:space="preserve">The Beer-Lambert law provides the physical basis: the optical density (OD) of a stained medium is proportional to stain concentration. For each color channel </w:t>
      </w:r>
      <w:r w:rsidRPr="002A043E">
        <w:rPr>
          <w:rFonts w:ascii="Times New Roman" w:eastAsia="Times New Roman" w:hAnsi="Times New Roman" w:cs="Times New Roman"/>
          <w:i/>
          <w:iCs/>
          <w:sz w:val="24"/>
          <w:szCs w:val="24"/>
        </w:rPr>
        <w:t>c</w:t>
      </w:r>
      <w:r w:rsidRPr="002A043E">
        <w:rPr>
          <w:rFonts w:ascii="Times New Roman" w:eastAsia="Times New Roman" w:hAnsi="Times New Roman" w:cs="Times New Roman"/>
          <w:sz w:val="24"/>
          <w:szCs w:val="24"/>
        </w:rPr>
        <w:t xml:space="preserve"> </w:t>
      </w:r>
      <w:r w:rsidRPr="002A043E">
        <w:rPr>
          <w:rFonts w:ascii="Cambria Math" w:eastAsia="Times New Roman" w:hAnsi="Cambria Math" w:cs="Cambria Math"/>
          <w:sz w:val="24"/>
          <w:szCs w:val="24"/>
        </w:rPr>
        <w:t>∈</w:t>
      </w:r>
      <w:r w:rsidRPr="002A043E">
        <w:rPr>
          <w:rFonts w:ascii="Times New Roman" w:eastAsia="Times New Roman" w:hAnsi="Times New Roman" w:cs="Times New Roman"/>
          <w:sz w:val="24"/>
          <w:szCs w:val="24"/>
        </w:rPr>
        <w:t xml:space="preserve"> {R, G, B}, the optical density of a pixel with 8-bit intensity </w:t>
      </w:r>
      <w:r w:rsidRPr="002A043E">
        <w:rPr>
          <w:rFonts w:ascii="Times New Roman" w:eastAsia="Times New Roman" w:hAnsi="Times New Roman" w:cs="Times New Roman"/>
          <w:i/>
          <w:iCs/>
          <w:sz w:val="24"/>
          <w:szCs w:val="24"/>
        </w:rPr>
        <w:t>I</w:t>
      </w:r>
      <w:r w:rsidRPr="002A043E">
        <w:rPr>
          <w:rFonts w:ascii="Times New Roman" w:eastAsia="Times New Roman" w:hAnsi="Times New Roman" w:cs="Times New Roman"/>
          <w:sz w:val="24"/>
          <w:szCs w:val="24"/>
        </w:rPr>
        <w:t>c is:</w:t>
      </w:r>
    </w:p>
    <w:p w14:paraId="68CEBC8D" w14:textId="7CC2A29B" w:rsidR="002A043E" w:rsidRPr="002A043E" w:rsidRDefault="002851AD" w:rsidP="00242D4F">
      <w:pPr>
        <w:spacing w:after="0" w:line="276" w:lineRule="auto"/>
        <w:jc w:val="center"/>
        <w:rPr>
          <w:rFonts w:ascii="Times New Roman" w:hAnsi="Times New Roman" w:cs="Times New Roman"/>
          <w:sz w:val="24"/>
          <w:szCs w:val="24"/>
        </w:rPr>
      </w:pPr>
      <m:oMathPara>
        <m:oMath>
          <m:r>
            <w:rPr>
              <w:rFonts w:ascii="Cambria Math" w:eastAsia="Courier New" w:hAnsi="Cambria Math" w:cs="Times New Roman"/>
              <w:sz w:val="24"/>
              <w:szCs w:val="24"/>
            </w:rPr>
            <m:t>O</m:t>
          </m:r>
          <m:sSub>
            <m:sSubPr>
              <m:ctrlPr>
                <w:rPr>
                  <w:rFonts w:ascii="Cambria Math" w:eastAsia="Courier New" w:hAnsi="Cambria Math" w:cs="Times New Roman"/>
                  <w:i/>
                  <w:sz w:val="24"/>
                  <w:szCs w:val="24"/>
                </w:rPr>
              </m:ctrlPr>
            </m:sSubPr>
            <m:e>
              <m:r>
                <w:rPr>
                  <w:rFonts w:ascii="Cambria Math" w:eastAsia="Courier New" w:hAnsi="Cambria Math" w:cs="Times New Roman"/>
                  <w:sz w:val="24"/>
                  <w:szCs w:val="24"/>
                </w:rPr>
                <m:t>D</m:t>
              </m:r>
            </m:e>
            <m:sub>
              <m:r>
                <w:rPr>
                  <w:rFonts w:ascii="Cambria Math" w:eastAsia="Courier New" w:hAnsi="Cambria Math" w:cs="Times New Roman"/>
                  <w:sz w:val="24"/>
                  <w:szCs w:val="24"/>
                </w:rPr>
                <m:t>c</m:t>
              </m:r>
            </m:sub>
          </m:sSub>
          <m:r>
            <w:rPr>
              <w:rFonts w:ascii="Cambria Math" w:eastAsia="Courier New" w:hAnsi="Cambria Math" w:cs="Times New Roman"/>
              <w:sz w:val="24"/>
              <w:szCs w:val="24"/>
            </w:rPr>
            <m:t xml:space="preserve"> =  -log₁₀</m:t>
          </m:r>
          <m:d>
            <m:dPr>
              <m:ctrlPr>
                <w:rPr>
                  <w:rFonts w:ascii="Cambria Math" w:eastAsia="Courier New" w:hAnsi="Cambria Math" w:cs="Times New Roman"/>
                  <w:i/>
                  <w:sz w:val="24"/>
                  <w:szCs w:val="24"/>
                </w:rPr>
              </m:ctrlPr>
            </m:dPr>
            <m:e>
              <m:f>
                <m:fPr>
                  <m:ctrlPr>
                    <w:rPr>
                      <w:rFonts w:ascii="Cambria Math" w:eastAsia="Courier New" w:hAnsi="Cambria Math" w:cs="Times New Roman"/>
                      <w:i/>
                      <w:sz w:val="24"/>
                      <w:szCs w:val="24"/>
                    </w:rPr>
                  </m:ctrlPr>
                </m:fPr>
                <m:num>
                  <m:sSub>
                    <m:sSubPr>
                      <m:ctrlPr>
                        <w:rPr>
                          <w:rFonts w:ascii="Cambria Math" w:eastAsia="Courier New" w:hAnsi="Cambria Math" w:cs="Times New Roman"/>
                          <w:i/>
                          <w:sz w:val="24"/>
                          <w:szCs w:val="24"/>
                        </w:rPr>
                      </m:ctrlPr>
                    </m:sSubPr>
                    <m:e>
                      <m:r>
                        <w:rPr>
                          <w:rFonts w:ascii="Cambria Math" w:eastAsia="Courier New" w:hAnsi="Cambria Math" w:cs="Times New Roman"/>
                          <w:sz w:val="24"/>
                          <w:szCs w:val="24"/>
                        </w:rPr>
                        <m:t>I</m:t>
                      </m:r>
                    </m:e>
                    <m:sub>
                      <m:r>
                        <w:rPr>
                          <w:rFonts w:ascii="Cambria Math" w:eastAsia="Courier New" w:hAnsi="Cambria Math" w:cs="Times New Roman"/>
                          <w:sz w:val="24"/>
                          <w:szCs w:val="24"/>
                        </w:rPr>
                        <m:t>c</m:t>
                      </m:r>
                    </m:sub>
                  </m:sSub>
                </m:num>
                <m:den>
                  <m:r>
                    <w:rPr>
                      <w:rFonts w:ascii="Cambria Math" w:eastAsia="Courier New" w:hAnsi="Cambria Math" w:cs="Times New Roman"/>
                      <w:sz w:val="24"/>
                      <w:szCs w:val="24"/>
                    </w:rPr>
                    <m:t>255</m:t>
                  </m:r>
                </m:den>
              </m:f>
            </m:e>
          </m:d>
          <m:r>
            <w:rPr>
              <w:rFonts w:ascii="Cambria Math" w:eastAsia="Courier New" w:hAnsi="Cambria Math" w:cs="Times New Roman"/>
              <w:sz w:val="24"/>
              <w:szCs w:val="24"/>
            </w:rPr>
            <m:t xml:space="preserve"> </m:t>
          </m:r>
          <m:r>
            <w:rPr>
              <w:rFonts w:ascii="Cambria Math" w:eastAsia="Courier New" w:hAnsi="Cambria Math" w:cs="Times New Roman"/>
              <w:sz w:val="24"/>
              <w:szCs w:val="24"/>
            </w:rPr>
            <m:t xml:space="preserve"> </m:t>
          </m:r>
          <m:r>
            <w:rPr>
              <w:rFonts w:ascii="Cambria Math" w:eastAsia="Courier New" w:hAnsi="Cambria Math" w:cs="Times New Roman"/>
              <w:sz w:val="24"/>
              <w:szCs w:val="24"/>
            </w:rPr>
            <m:t xml:space="preserve"> </m:t>
          </m:r>
        </m:oMath>
      </m:oMathPara>
    </w:p>
    <w:p w14:paraId="5E24699A" w14:textId="77777777" w:rsidR="002A043E" w:rsidRDefault="002A043E" w:rsidP="004E7EC2">
      <w:pPr>
        <w:spacing w:after="0" w:line="276" w:lineRule="auto"/>
        <w:ind w:firstLine="567"/>
        <w:jc w:val="both"/>
        <w:rPr>
          <w:rFonts w:ascii="Times New Roman" w:eastAsia="Times New Roman" w:hAnsi="Times New Roman" w:cs="Times New Roman"/>
          <w:sz w:val="24"/>
          <w:szCs w:val="24"/>
        </w:rPr>
      </w:pPr>
      <w:r w:rsidRPr="002A043E">
        <w:rPr>
          <w:rFonts w:ascii="Times New Roman" w:eastAsia="Times New Roman" w:hAnsi="Times New Roman" w:cs="Times New Roman"/>
          <w:sz w:val="24"/>
          <w:szCs w:val="24"/>
        </w:rPr>
        <w:t xml:space="preserve">The Ruifrok-Johnston reference stain matrix </w:t>
      </w:r>
      <w:r w:rsidRPr="00544971">
        <w:rPr>
          <w:rFonts w:ascii="Times New Roman" w:eastAsia="Times New Roman" w:hAnsi="Times New Roman" w:cs="Times New Roman"/>
          <w:sz w:val="24"/>
          <w:szCs w:val="24"/>
        </w:rPr>
        <w:t>M</w:t>
      </w:r>
      <w:r w:rsidRPr="002A043E">
        <w:rPr>
          <w:rFonts w:ascii="Times New Roman" w:eastAsia="Times New Roman" w:hAnsi="Times New Roman" w:cs="Times New Roman"/>
          <w:sz w:val="24"/>
          <w:szCs w:val="24"/>
        </w:rPr>
        <w:t xml:space="preserve"> (3×3) encodes the unit OD absorption vectors of Hematoxylin, Eosin, and a residual stain respectively:</w:t>
      </w:r>
    </w:p>
    <w:p w14:paraId="2669A875" w14:textId="7445DC78" w:rsidR="002742EC" w:rsidRPr="002A043E" w:rsidRDefault="002742EC" w:rsidP="002742EC">
      <w:pPr>
        <w:spacing w:after="0" w:line="276" w:lineRule="auto"/>
        <w:jc w:val="center"/>
        <w:rPr>
          <w:rFonts w:ascii="Times New Roman" w:hAnsi="Times New Roman" w:cs="Times New Roman"/>
          <w:sz w:val="24"/>
          <w:szCs w:val="24"/>
        </w:rPr>
      </w:pPr>
      <m:oMathPara>
        <m:oMath>
          <m:r>
            <w:rPr>
              <w:rFonts w:ascii="Cambria Math" w:hAnsi="Cambria Math" w:cs="Times New Roman"/>
              <w:sz w:val="24"/>
              <w:szCs w:val="24"/>
            </w:rPr>
            <m:t>M=</m:t>
          </m:r>
          <m:d>
            <m:dPr>
              <m:begChr m:val="["/>
              <m:endChr m:val="]"/>
              <m:ctrlPr>
                <w:rPr>
                  <w:rFonts w:ascii="Cambria Math" w:hAnsi="Cambria Math" w:cs="Times New Roman"/>
                  <w:i/>
                  <w:sz w:val="24"/>
                  <w:szCs w:val="24"/>
                </w:rPr>
              </m:ctrlPr>
            </m:dPr>
            <m:e>
              <m:m>
                <m:mPr>
                  <m:mcs>
                    <m:mc>
                      <m:mcPr>
                        <m:count m:val="3"/>
                        <m:mcJc m:val="center"/>
                      </m:mcPr>
                    </m:mc>
                  </m:mcs>
                  <m:ctrlPr>
                    <w:rPr>
                      <w:rFonts w:ascii="Cambria Math" w:hAnsi="Cambria Math" w:cs="Times New Roman"/>
                      <w:i/>
                      <w:sz w:val="24"/>
                      <w:szCs w:val="24"/>
                    </w:rPr>
                  </m:ctrlPr>
                </m:mPr>
                <m:mr>
                  <m:e>
                    <m:r>
                      <w:rPr>
                        <w:rFonts w:ascii="Cambria Math" w:hAnsi="Cambria Math" w:cs="Times New Roman"/>
                        <w:sz w:val="24"/>
                        <w:szCs w:val="24"/>
                      </w:rPr>
                      <m:t>0.6642</m:t>
                    </m:r>
                  </m:e>
                  <m:e>
                    <m:r>
                      <w:rPr>
                        <w:rFonts w:ascii="Cambria Math" w:hAnsi="Cambria Math" w:cs="Times New Roman"/>
                        <w:sz w:val="24"/>
                        <w:szCs w:val="24"/>
                      </w:rPr>
                      <m:t>0.7166</m:t>
                    </m:r>
                  </m:e>
                  <m:e>
                    <m:r>
                      <w:rPr>
                        <w:rFonts w:ascii="Cambria Math" w:hAnsi="Cambria Math" w:cs="Times New Roman"/>
                        <w:sz w:val="24"/>
                        <w:szCs w:val="24"/>
                      </w:rPr>
                      <m:t>0.2268</m:t>
                    </m:r>
                    <m:ctrlPr>
                      <w:rPr>
                        <w:rFonts w:ascii="Cambria Math" w:eastAsia="Cambria Math" w:hAnsi="Cambria Math" w:cs="Cambria Math"/>
                        <w:i/>
                      </w:rPr>
                    </m:ctrlPr>
                  </m:e>
                </m:mr>
                <m:mr>
                  <m:e>
                    <m:r>
                      <w:rPr>
                        <w:rFonts w:ascii="Cambria Math" w:eastAsia="Cambria Math" w:hAnsi="Cambria Math" w:cs="Cambria Math"/>
                      </w:rPr>
                      <m:t>0.0928</m:t>
                    </m:r>
                    <m:ctrlPr>
                      <w:rPr>
                        <w:rFonts w:ascii="Cambria Math" w:eastAsia="Cambria Math" w:hAnsi="Cambria Math" w:cs="Cambria Math"/>
                        <w:i/>
                      </w:rPr>
                    </m:ctrlPr>
                  </m:e>
                  <m:e>
                    <m:r>
                      <w:rPr>
                        <w:rFonts w:ascii="Cambria Math" w:eastAsia="Cambria Math" w:hAnsi="Cambria Math" w:cs="Cambria Math"/>
                      </w:rPr>
                      <m:t>0.9541</m:t>
                    </m:r>
                    <m:ctrlPr>
                      <w:rPr>
                        <w:rFonts w:ascii="Cambria Math" w:eastAsia="Cambria Math" w:hAnsi="Cambria Math" w:cs="Cambria Math"/>
                        <w:i/>
                      </w:rPr>
                    </m:ctrlPr>
                  </m:e>
                  <m:e>
                    <m:r>
                      <w:rPr>
                        <w:rFonts w:ascii="Cambria Math" w:eastAsia="Cambria Math" w:hAnsi="Cambria Math" w:cs="Cambria Math"/>
                      </w:rPr>
                      <m:t>0.2836</m:t>
                    </m:r>
                    <m:ctrlPr>
                      <w:rPr>
                        <w:rFonts w:ascii="Cambria Math" w:eastAsia="Cambria Math" w:hAnsi="Cambria Math" w:cs="Cambria Math"/>
                        <w:i/>
                      </w:rPr>
                    </m:ctrlPr>
                  </m:e>
                </m:mr>
                <m:mr>
                  <m:e>
                    <m:r>
                      <w:rPr>
                        <w:rFonts w:ascii="Cambria Math" w:eastAsia="Cambria Math" w:hAnsi="Cambria Math" w:cs="Cambria Math"/>
                      </w:rPr>
                      <m:t>0.6268</m:t>
                    </m:r>
                  </m:e>
                  <m:e>
                    <m:r>
                      <w:rPr>
                        <w:rFonts w:ascii="Cambria Math" w:hAnsi="Cambria Math" w:cs="Times New Roman"/>
                        <w:sz w:val="24"/>
                        <w:szCs w:val="24"/>
                      </w:rPr>
                      <m:t>0.0557</m:t>
                    </m:r>
                    <m:ctrlPr>
                      <w:rPr>
                        <w:rFonts w:ascii="Cambria Math" w:eastAsia="Cambria Math" w:hAnsi="Cambria Math" w:cs="Cambria Math"/>
                        <w:i/>
                      </w:rPr>
                    </m:ctrlPr>
                  </m:e>
                  <m:e>
                    <m:r>
                      <w:rPr>
                        <w:rFonts w:ascii="Cambria Math" w:eastAsia="Cambria Math" w:hAnsi="Cambria Math" w:cs="Cambria Math"/>
                      </w:rPr>
                      <m:t>0.7769</m:t>
                    </m:r>
                  </m:e>
                </m:mr>
              </m:m>
            </m:e>
          </m:d>
        </m:oMath>
      </m:oMathPara>
    </w:p>
    <w:p w14:paraId="6E2D97F1" w14:textId="77777777" w:rsidR="002A043E" w:rsidRPr="002A043E" w:rsidRDefault="002A043E" w:rsidP="002A043E">
      <w:pPr>
        <w:spacing w:after="0" w:line="276" w:lineRule="auto"/>
        <w:jc w:val="both"/>
        <w:rPr>
          <w:rFonts w:ascii="Times New Roman" w:hAnsi="Times New Roman" w:cs="Times New Roman"/>
          <w:sz w:val="24"/>
          <w:szCs w:val="24"/>
        </w:rPr>
      </w:pPr>
      <w:r w:rsidRPr="002A043E">
        <w:rPr>
          <w:rFonts w:ascii="Times New Roman" w:eastAsia="Times New Roman" w:hAnsi="Times New Roman" w:cs="Times New Roman"/>
          <w:sz w:val="24"/>
          <w:szCs w:val="24"/>
        </w:rPr>
        <w:t xml:space="preserve">Stain concentrations </w:t>
      </w:r>
      <w:r w:rsidRPr="00004C66">
        <w:rPr>
          <w:rFonts w:ascii="Times New Roman" w:eastAsia="Times New Roman" w:hAnsi="Times New Roman" w:cs="Times New Roman"/>
          <w:sz w:val="24"/>
          <w:szCs w:val="24"/>
        </w:rPr>
        <w:t>S</w:t>
      </w:r>
      <w:r w:rsidRPr="002A043E">
        <w:rPr>
          <w:rFonts w:ascii="Times New Roman" w:eastAsia="Times New Roman" w:hAnsi="Times New Roman" w:cs="Times New Roman"/>
          <w:sz w:val="24"/>
          <w:szCs w:val="24"/>
        </w:rPr>
        <w:t xml:space="preserve"> are obtained by projecting the stacked OD column onto the inverse of </w:t>
      </w:r>
      <w:r w:rsidRPr="00D8462E">
        <w:rPr>
          <w:rFonts w:ascii="Times New Roman" w:eastAsia="Times New Roman" w:hAnsi="Times New Roman" w:cs="Times New Roman"/>
          <w:sz w:val="24"/>
          <w:szCs w:val="24"/>
        </w:rPr>
        <w:t>M</w:t>
      </w:r>
      <w:r w:rsidRPr="002A043E">
        <w:rPr>
          <w:rFonts w:ascii="Times New Roman" w:eastAsia="Times New Roman" w:hAnsi="Times New Roman" w:cs="Times New Roman"/>
          <w:sz w:val="24"/>
          <w:szCs w:val="24"/>
        </w:rPr>
        <w:t>:</w:t>
      </w:r>
    </w:p>
    <w:p w14:paraId="662ADA8E" w14:textId="33183920" w:rsidR="002A043E" w:rsidRPr="002A043E" w:rsidRDefault="00F50BAD" w:rsidP="00D8462E">
      <w:pPr>
        <w:spacing w:after="0" w:line="276" w:lineRule="auto"/>
        <w:jc w:val="center"/>
        <w:rPr>
          <w:rFonts w:ascii="Times New Roman" w:hAnsi="Times New Roman" w:cs="Times New Roman"/>
          <w:sz w:val="24"/>
          <w:szCs w:val="24"/>
        </w:rPr>
      </w:pPr>
      <m:oMathPara>
        <m:oMath>
          <m:r>
            <w:rPr>
              <w:rFonts w:ascii="Cambria Math" w:eastAsia="Courier New" w:hAnsi="Cambria Math" w:cs="Times New Roman"/>
              <w:sz w:val="24"/>
              <w:szCs w:val="24"/>
            </w:rPr>
            <m:t>S=</m:t>
          </m:r>
          <m:sSup>
            <m:sSupPr>
              <m:ctrlPr>
                <w:rPr>
                  <w:rFonts w:ascii="Cambria Math" w:eastAsia="Courier New" w:hAnsi="Cambria Math" w:cs="Times New Roman"/>
                  <w:i/>
                  <w:sz w:val="24"/>
                  <w:szCs w:val="24"/>
                </w:rPr>
              </m:ctrlPr>
            </m:sSupPr>
            <m:e>
              <m:r>
                <w:rPr>
                  <w:rFonts w:ascii="Cambria Math" w:eastAsia="Courier New" w:hAnsi="Cambria Math" w:cs="Times New Roman"/>
                  <w:sz w:val="24"/>
                  <w:szCs w:val="24"/>
                </w:rPr>
                <m:t>M</m:t>
              </m:r>
            </m:e>
            <m:sup>
              <m:r>
                <w:rPr>
                  <w:rFonts w:ascii="Cambria Math" w:eastAsia="Courier New" w:hAnsi="Cambria Math" w:cs="Times New Roman"/>
                  <w:sz w:val="24"/>
                  <w:szCs w:val="24"/>
                </w:rPr>
                <m:t>-1</m:t>
              </m:r>
            </m:sup>
          </m:sSup>
          <m:r>
            <w:rPr>
              <w:rFonts w:ascii="Cambria Math" w:eastAsia="Courier New" w:hAnsi="Cambria Math" w:cs="Times New Roman"/>
              <w:sz w:val="24"/>
              <w:szCs w:val="24"/>
            </w:rPr>
            <m:t>×O</m:t>
          </m:r>
          <m:sSup>
            <m:sSupPr>
              <m:ctrlPr>
                <w:rPr>
                  <w:rFonts w:ascii="Cambria Math" w:eastAsia="Courier New" w:hAnsi="Cambria Math" w:cs="Times New Roman"/>
                  <w:i/>
                  <w:sz w:val="24"/>
                  <w:szCs w:val="24"/>
                </w:rPr>
              </m:ctrlPr>
            </m:sSupPr>
            <m:e>
              <m:r>
                <w:rPr>
                  <w:rFonts w:ascii="Cambria Math" w:eastAsia="Courier New" w:hAnsi="Cambria Math" w:cs="Times New Roman"/>
                  <w:sz w:val="24"/>
                  <w:szCs w:val="24"/>
                </w:rPr>
                <m:t>D</m:t>
              </m:r>
            </m:e>
            <m:sup>
              <m:r>
                <w:rPr>
                  <w:rFonts w:ascii="Cambria Math" w:eastAsia="Courier New" w:hAnsi="Cambria Math" w:cs="Times New Roman"/>
                  <w:sz w:val="24"/>
                  <w:szCs w:val="24"/>
                </w:rPr>
                <m:t>T</m:t>
              </m:r>
            </m:sup>
          </m:sSup>
        </m:oMath>
      </m:oMathPara>
    </w:p>
    <w:p w14:paraId="0A17F3EA" w14:textId="77777777" w:rsidR="00310A4A" w:rsidRDefault="002A043E" w:rsidP="00310A4A">
      <w:pPr>
        <w:spacing w:after="0" w:line="276" w:lineRule="auto"/>
        <w:ind w:firstLine="567"/>
        <w:jc w:val="both"/>
        <w:rPr>
          <w:rFonts w:ascii="Times New Roman" w:hAnsi="Times New Roman" w:cs="Times New Roman"/>
          <w:sz w:val="24"/>
          <w:szCs w:val="24"/>
        </w:rPr>
      </w:pPr>
      <w:r w:rsidRPr="002A043E">
        <w:rPr>
          <w:rFonts w:ascii="Times New Roman" w:eastAsia="Times New Roman" w:hAnsi="Times New Roman" w:cs="Times New Roman"/>
          <w:sz w:val="24"/>
          <w:szCs w:val="24"/>
        </w:rPr>
        <w:t xml:space="preserve">The first row of </w:t>
      </w:r>
      <w:r w:rsidRPr="00F05ABB">
        <w:rPr>
          <w:rFonts w:ascii="Times New Roman" w:eastAsia="Times New Roman" w:hAnsi="Times New Roman" w:cs="Times New Roman"/>
          <w:sz w:val="24"/>
          <w:szCs w:val="24"/>
        </w:rPr>
        <w:t>S</w:t>
      </w:r>
      <w:r w:rsidRPr="002A043E">
        <w:rPr>
          <w:rFonts w:ascii="Times New Roman" w:eastAsia="Times New Roman" w:hAnsi="Times New Roman" w:cs="Times New Roman"/>
          <w:sz w:val="24"/>
          <w:szCs w:val="24"/>
        </w:rPr>
        <w:t xml:space="preserve"> yields the hematoxylin channel H</w:t>
      </w:r>
      <w:r w:rsidRPr="002A043E">
        <w:rPr>
          <w:rFonts w:ascii="Times New Roman" w:eastAsia="Times New Roman" w:hAnsi="Times New Roman" w:cs="Times New Roman"/>
          <w:i/>
          <w:iCs/>
          <w:sz w:val="24"/>
          <w:szCs w:val="24"/>
        </w:rPr>
        <w:t>raw</w:t>
      </w:r>
      <w:r w:rsidRPr="002A043E">
        <w:rPr>
          <w:rFonts w:ascii="Times New Roman" w:eastAsia="Times New Roman" w:hAnsi="Times New Roman" w:cs="Times New Roman"/>
          <w:sz w:val="24"/>
          <w:szCs w:val="24"/>
        </w:rPr>
        <w:t>, which is then linearly normalized to the uint8 range [0, 255] to produce H</w:t>
      </w:r>
      <w:r w:rsidRPr="002A043E">
        <w:rPr>
          <w:rFonts w:ascii="Times New Roman" w:eastAsia="Times New Roman" w:hAnsi="Times New Roman" w:cs="Times New Roman"/>
          <w:i/>
          <w:iCs/>
          <w:sz w:val="24"/>
          <w:szCs w:val="24"/>
        </w:rPr>
        <w:t>u8</w:t>
      </w:r>
      <w:r w:rsidRPr="002A043E">
        <w:rPr>
          <w:rFonts w:ascii="Times New Roman" w:eastAsia="Times New Roman" w:hAnsi="Times New Roman" w:cs="Times New Roman"/>
          <w:sz w:val="24"/>
          <w:szCs w:val="24"/>
        </w:rPr>
        <w:t xml:space="preserve"> suitable for subsequent thresholding. The </w:t>
      </w:r>
      <w:r w:rsidRPr="002A043E">
        <w:rPr>
          <w:rFonts w:ascii="Times New Roman" w:eastAsia="Courier New" w:hAnsi="Times New Roman" w:cs="Times New Roman"/>
          <w:sz w:val="24"/>
          <w:szCs w:val="24"/>
        </w:rPr>
        <w:t>skimage.color.rgb2hed</w:t>
      </w:r>
      <w:r w:rsidRPr="002A043E">
        <w:rPr>
          <w:rFonts w:ascii="Times New Roman" w:eastAsia="Times New Roman" w:hAnsi="Times New Roman" w:cs="Times New Roman"/>
          <w:sz w:val="24"/>
          <w:szCs w:val="24"/>
        </w:rPr>
        <w:t xml:space="preserve"> function implements this computation using the same Ruifrok-Johnston matrix via an optimized float32 pipeline, replacing the manual NumPy inversion used in v1 of the Jupyter Notebook.</w:t>
      </w:r>
    </w:p>
    <w:p w14:paraId="0B5EA77A" w14:textId="422E6CFD" w:rsidR="002A043E" w:rsidRPr="002A043E" w:rsidRDefault="002A043E" w:rsidP="00310A4A">
      <w:pPr>
        <w:spacing w:after="0" w:line="276" w:lineRule="auto"/>
        <w:ind w:firstLine="567"/>
        <w:jc w:val="both"/>
        <w:rPr>
          <w:rFonts w:ascii="Times New Roman" w:hAnsi="Times New Roman" w:cs="Times New Roman"/>
          <w:sz w:val="24"/>
          <w:szCs w:val="24"/>
        </w:rPr>
      </w:pPr>
      <w:r w:rsidRPr="002A043E">
        <w:rPr>
          <w:rFonts w:ascii="Times New Roman" w:eastAsia="Times New Roman" w:hAnsi="Times New Roman" w:cs="Times New Roman"/>
          <w:sz w:val="24"/>
          <w:szCs w:val="24"/>
        </w:rPr>
        <w:t>The Macenko method provides an optional enhancement (</w:t>
      </w:r>
      <w:r w:rsidRPr="002A043E">
        <w:rPr>
          <w:rFonts w:ascii="Times New Roman" w:eastAsia="Courier New" w:hAnsi="Times New Roman" w:cs="Times New Roman"/>
          <w:sz w:val="24"/>
          <w:szCs w:val="24"/>
        </w:rPr>
        <w:t>STAIN_MODE = "macenko"</w:t>
      </w:r>
      <w:r w:rsidRPr="002A043E">
        <w:rPr>
          <w:rFonts w:ascii="Times New Roman" w:eastAsia="Times New Roman" w:hAnsi="Times New Roman" w:cs="Times New Roman"/>
          <w:sz w:val="24"/>
          <w:szCs w:val="24"/>
        </w:rPr>
        <w:t>) that estimates image-specific stain vectors via Singular Value Decomposition (SVD) applied to the OD cloud of tissue pixels. Tissue pixels are identified by a minimum-OD criterion (OD</w:t>
      </w:r>
      <w:r w:rsidRPr="002A043E">
        <w:rPr>
          <w:rFonts w:ascii="Times New Roman" w:eastAsia="Times New Roman" w:hAnsi="Times New Roman" w:cs="Times New Roman"/>
          <w:i/>
          <w:iCs/>
          <w:sz w:val="24"/>
          <w:szCs w:val="24"/>
        </w:rPr>
        <w:t>min</w:t>
      </w:r>
      <w:r w:rsidRPr="002A043E">
        <w:rPr>
          <w:rFonts w:ascii="Times New Roman" w:eastAsia="Times New Roman" w:hAnsi="Times New Roman" w:cs="Times New Roman"/>
          <w:sz w:val="24"/>
          <w:szCs w:val="24"/>
        </w:rPr>
        <w:t xml:space="preserve"> &gt; 0.15). The two dominant right-singular vectors V₁ and V₂ of the mean-centred tissue OD matrix are computed:</w:t>
      </w:r>
    </w:p>
    <w:p w14:paraId="494B9DA8" w14:textId="36703AE4" w:rsidR="002A043E" w:rsidRPr="002A043E" w:rsidRDefault="00343F17" w:rsidP="00D8462E">
      <w:pPr>
        <w:spacing w:after="0" w:line="276" w:lineRule="auto"/>
        <w:jc w:val="center"/>
        <w:rPr>
          <w:rFonts w:ascii="Times New Roman" w:hAnsi="Times New Roman" w:cs="Times New Roman"/>
          <w:sz w:val="24"/>
          <w:szCs w:val="24"/>
        </w:rPr>
      </w:pPr>
      <m:oMathPara>
        <m:oMath>
          <m:r>
            <w:rPr>
              <w:rFonts w:ascii="Cambria Math" w:eastAsia="Courier New" w:hAnsi="Cambria Math" w:cs="Times New Roman"/>
              <w:sz w:val="24"/>
              <w:szCs w:val="24"/>
            </w:rPr>
            <m:t>SVD</m:t>
          </m:r>
          <m:d>
            <m:dPr>
              <m:ctrlPr>
                <w:rPr>
                  <w:rFonts w:ascii="Cambria Math" w:eastAsia="Courier New" w:hAnsi="Cambria Math" w:cs="Times New Roman"/>
                  <w:i/>
                  <w:sz w:val="24"/>
                  <w:szCs w:val="24"/>
                </w:rPr>
              </m:ctrlPr>
            </m:dPr>
            <m:e>
              <m:r>
                <w:rPr>
                  <w:rFonts w:ascii="Cambria Math" w:eastAsia="Courier New" w:hAnsi="Cambria Math" w:cs="Times New Roman"/>
                  <w:sz w:val="24"/>
                  <w:szCs w:val="24"/>
                </w:rPr>
                <m:t xml:space="preserve"> O</m:t>
              </m:r>
              <m:sSub>
                <m:sSubPr>
                  <m:ctrlPr>
                    <w:rPr>
                      <w:rFonts w:ascii="Cambria Math" w:eastAsia="Courier New" w:hAnsi="Cambria Math" w:cs="Times New Roman"/>
                      <w:i/>
                      <w:sz w:val="24"/>
                      <w:szCs w:val="24"/>
                    </w:rPr>
                  </m:ctrlPr>
                </m:sSubPr>
                <m:e>
                  <m:r>
                    <w:rPr>
                      <w:rFonts w:ascii="Cambria Math" w:eastAsia="Courier New" w:hAnsi="Cambria Math" w:cs="Times New Roman"/>
                      <w:sz w:val="24"/>
                      <w:szCs w:val="24"/>
                    </w:rPr>
                    <m:t>D</m:t>
                  </m:r>
                </m:e>
                <m:sub>
                  <m:r>
                    <w:rPr>
                      <w:rFonts w:ascii="Cambria Math" w:eastAsia="Courier New" w:hAnsi="Cambria Math" w:cs="Times New Roman"/>
                      <w:sz w:val="24"/>
                      <w:szCs w:val="24"/>
                    </w:rPr>
                    <m:t>tissue</m:t>
                  </m:r>
                </m:sub>
              </m:sSub>
              <m:r>
                <w:rPr>
                  <w:rFonts w:ascii="Cambria Math" w:eastAsia="Courier New" w:hAnsi="Cambria Math" w:cs="Times New Roman"/>
                  <w:sz w:val="24"/>
                  <w:szCs w:val="24"/>
                </w:rPr>
                <m:t>-mean</m:t>
              </m:r>
              <m:d>
                <m:dPr>
                  <m:ctrlPr>
                    <w:rPr>
                      <w:rFonts w:ascii="Cambria Math" w:eastAsia="Courier New" w:hAnsi="Cambria Math" w:cs="Times New Roman"/>
                      <w:i/>
                      <w:sz w:val="24"/>
                      <w:szCs w:val="24"/>
                    </w:rPr>
                  </m:ctrlPr>
                </m:dPr>
                <m:e>
                  <m:r>
                    <w:rPr>
                      <w:rFonts w:ascii="Cambria Math" w:eastAsia="Courier New" w:hAnsi="Cambria Math" w:cs="Times New Roman"/>
                      <w:sz w:val="24"/>
                      <w:szCs w:val="24"/>
                    </w:rPr>
                    <m:t>O</m:t>
                  </m:r>
                  <m:sSub>
                    <m:sSubPr>
                      <m:ctrlPr>
                        <w:rPr>
                          <w:rFonts w:ascii="Cambria Math" w:eastAsia="Courier New" w:hAnsi="Cambria Math" w:cs="Times New Roman"/>
                          <w:i/>
                          <w:sz w:val="24"/>
                          <w:szCs w:val="24"/>
                        </w:rPr>
                      </m:ctrlPr>
                    </m:sSubPr>
                    <m:e>
                      <m:r>
                        <w:rPr>
                          <w:rFonts w:ascii="Cambria Math" w:eastAsia="Courier New" w:hAnsi="Cambria Math" w:cs="Times New Roman"/>
                          <w:sz w:val="24"/>
                          <w:szCs w:val="24"/>
                        </w:rPr>
                        <m:t>D</m:t>
                      </m:r>
                    </m:e>
                    <m:sub>
                      <m:r>
                        <w:rPr>
                          <w:rFonts w:ascii="Cambria Math" w:eastAsia="Courier New" w:hAnsi="Cambria Math" w:cs="Times New Roman"/>
                          <w:sz w:val="24"/>
                          <w:szCs w:val="24"/>
                        </w:rPr>
                        <m:t>tissue</m:t>
                      </m:r>
                    </m:sub>
                  </m:sSub>
                </m:e>
              </m:d>
            </m:e>
          </m:d>
          <m:r>
            <w:rPr>
              <w:rFonts w:ascii="Cambria Math" w:eastAsia="Courier New" w:hAnsi="Cambria Math" w:cs="Times New Roman"/>
              <w:sz w:val="24"/>
              <w:szCs w:val="24"/>
            </w:rPr>
            <m:t xml:space="preserve"> →U, Σ, </m:t>
          </m:r>
          <m:sSup>
            <m:sSupPr>
              <m:ctrlPr>
                <w:rPr>
                  <w:rFonts w:ascii="Cambria Math" w:eastAsia="Courier New" w:hAnsi="Cambria Math" w:cs="Times New Roman"/>
                  <w:i/>
                  <w:sz w:val="24"/>
                  <w:szCs w:val="24"/>
                </w:rPr>
              </m:ctrlPr>
            </m:sSupPr>
            <m:e>
              <m:r>
                <w:rPr>
                  <w:rFonts w:ascii="Cambria Math" w:eastAsia="Courier New" w:hAnsi="Cambria Math" w:cs="Times New Roman"/>
                  <w:sz w:val="24"/>
                  <w:szCs w:val="24"/>
                </w:rPr>
                <m:t>V</m:t>
              </m:r>
            </m:e>
            <m:sup>
              <m:r>
                <w:rPr>
                  <w:rFonts w:ascii="Cambria Math" w:eastAsia="Courier New" w:hAnsi="Cambria Math" w:cs="Times New Roman"/>
                  <w:sz w:val="24"/>
                  <w:szCs w:val="24"/>
                </w:rPr>
                <m:t>T</m:t>
              </m:r>
            </m:sup>
          </m:sSup>
        </m:oMath>
      </m:oMathPara>
    </w:p>
    <w:p w14:paraId="74EC018E" w14:textId="77777777" w:rsidR="002A043E" w:rsidRPr="002A043E" w:rsidRDefault="002A043E" w:rsidP="002A043E">
      <w:pPr>
        <w:spacing w:after="0" w:line="276" w:lineRule="auto"/>
        <w:jc w:val="both"/>
        <w:rPr>
          <w:rFonts w:ascii="Times New Roman" w:hAnsi="Times New Roman" w:cs="Times New Roman"/>
          <w:sz w:val="24"/>
          <w:szCs w:val="24"/>
        </w:rPr>
      </w:pPr>
      <w:r w:rsidRPr="002A043E">
        <w:rPr>
          <w:rFonts w:ascii="Times New Roman" w:eastAsia="Times New Roman" w:hAnsi="Times New Roman" w:cs="Times New Roman"/>
          <w:sz w:val="24"/>
          <w:szCs w:val="24"/>
        </w:rPr>
        <w:t>The tissue OD points are projected onto the 2D plane spanned by V₁ and V₂, and their angular distribution is analysed:</w:t>
      </w:r>
    </w:p>
    <w:p w14:paraId="1D04A863" w14:textId="12EAC78D" w:rsidR="002A043E" w:rsidRPr="002A043E" w:rsidRDefault="004C5930" w:rsidP="00D24BDA">
      <w:pPr>
        <w:spacing w:after="0" w:line="276" w:lineRule="auto"/>
        <w:jc w:val="center"/>
        <w:rPr>
          <w:rFonts w:ascii="Times New Roman" w:hAnsi="Times New Roman" w:cs="Times New Roman"/>
          <w:sz w:val="24"/>
          <w:szCs w:val="24"/>
        </w:rPr>
      </w:pPr>
      <m:oMathPara>
        <m:oMath>
          <m:r>
            <w:rPr>
              <w:rFonts w:ascii="Cambria Math" w:eastAsia="Courier New" w:hAnsi="Cambria Math" w:cs="Times New Roman"/>
              <w:sz w:val="24"/>
              <w:szCs w:val="24"/>
            </w:rPr>
            <w:lastRenderedPageBreak/>
            <m:t>θᵢ=arctan2</m:t>
          </m:r>
          <m:d>
            <m:dPr>
              <m:ctrlPr>
                <w:rPr>
                  <w:rFonts w:ascii="Cambria Math" w:eastAsia="Courier New" w:hAnsi="Cambria Math" w:cs="Times New Roman"/>
                  <w:i/>
                  <w:sz w:val="24"/>
                  <w:szCs w:val="24"/>
                </w:rPr>
              </m:ctrlPr>
            </m:dPr>
            <m:e>
              <m:r>
                <w:rPr>
                  <w:rFonts w:ascii="Cambria Math" w:eastAsia="Courier New" w:hAnsi="Cambria Math" w:cs="Times New Roman"/>
                  <w:sz w:val="24"/>
                  <w:szCs w:val="24"/>
                </w:rPr>
                <m:t xml:space="preserve"> T</m:t>
              </m:r>
              <m:sSup>
                <m:sSupPr>
                  <m:ctrlPr>
                    <w:rPr>
                      <w:rFonts w:ascii="Cambria Math" w:eastAsia="Courier New" w:hAnsi="Cambria Math" w:cs="Times New Roman"/>
                      <w:i/>
                      <w:sz w:val="24"/>
                      <w:szCs w:val="24"/>
                    </w:rPr>
                  </m:ctrlPr>
                </m:sSupPr>
                <m:e>
                  <m:r>
                    <w:rPr>
                      <w:rFonts w:ascii="Cambria Math" w:eastAsia="Courier New" w:hAnsi="Cambria Math" w:cs="Times New Roman"/>
                      <w:sz w:val="24"/>
                      <w:szCs w:val="24"/>
                    </w:rPr>
                    <m:t>ᵢ</m:t>
                  </m:r>
                </m:e>
                <m:sup>
                  <m:r>
                    <w:rPr>
                      <w:rFonts w:ascii="Cambria Math" w:eastAsia="Courier New" w:hAnsi="Cambria Math" w:cs="Times New Roman"/>
                      <w:sz w:val="24"/>
                      <w:szCs w:val="24"/>
                    </w:rPr>
                    <m:t>2</m:t>
                  </m:r>
                </m:sup>
              </m:sSup>
              <m:r>
                <w:rPr>
                  <w:rFonts w:ascii="Cambria Math" w:eastAsia="Courier New" w:hAnsi="Cambria Math" w:cs="Times New Roman"/>
                  <w:sz w:val="24"/>
                  <w:szCs w:val="24"/>
                </w:rPr>
                <m:t>, T</m:t>
              </m:r>
              <m:sSup>
                <m:sSupPr>
                  <m:ctrlPr>
                    <w:rPr>
                      <w:rFonts w:ascii="Cambria Math" w:eastAsia="Courier New" w:hAnsi="Cambria Math" w:cs="Times New Roman"/>
                      <w:i/>
                      <w:sz w:val="24"/>
                      <w:szCs w:val="24"/>
                    </w:rPr>
                  </m:ctrlPr>
                </m:sSupPr>
                <m:e>
                  <m:r>
                    <w:rPr>
                      <w:rFonts w:ascii="Cambria Math" w:eastAsia="Courier New" w:hAnsi="Cambria Math" w:cs="Times New Roman"/>
                      <w:sz w:val="24"/>
                      <w:szCs w:val="24"/>
                    </w:rPr>
                    <m:t>ᵢ</m:t>
                  </m:r>
                </m:e>
                <m:sup>
                  <m:r>
                    <w:rPr>
                      <w:rFonts w:ascii="Cambria Math" w:eastAsia="Courier New" w:hAnsi="Cambria Math" w:cs="Times New Roman"/>
                      <w:sz w:val="24"/>
                      <w:szCs w:val="24"/>
                    </w:rPr>
                    <m:t>1</m:t>
                  </m:r>
                </m:sup>
              </m:sSup>
            </m:e>
          </m:d>
          <m:r>
            <w:rPr>
              <w:rFonts w:ascii="Cambria Math" w:eastAsia="Courier New" w:hAnsi="Cambria Math" w:cs="Times New Roman"/>
              <w:sz w:val="24"/>
              <w:szCs w:val="24"/>
            </w:rPr>
            <m:t>, T=OD·</m:t>
          </m:r>
          <m:sSup>
            <m:sSupPr>
              <m:ctrlPr>
                <w:rPr>
                  <w:rFonts w:ascii="Cambria Math" w:eastAsia="Courier New" w:hAnsi="Cambria Math" w:cs="Times New Roman"/>
                  <w:i/>
                  <w:sz w:val="24"/>
                  <w:szCs w:val="24"/>
                </w:rPr>
              </m:ctrlPr>
            </m:sSupPr>
            <m:e>
              <m:r>
                <w:rPr>
                  <w:rFonts w:ascii="Cambria Math" w:eastAsia="Courier New" w:hAnsi="Cambria Math" w:cs="Times New Roman"/>
                  <w:sz w:val="24"/>
                  <w:szCs w:val="24"/>
                </w:rPr>
                <m:t>[ V₁ , V₂ ]</m:t>
              </m:r>
            </m:e>
            <m:sup>
              <m:r>
                <w:rPr>
                  <w:rFonts w:ascii="Cambria Math" w:eastAsia="Courier New" w:hAnsi="Cambria Math" w:cs="Times New Roman"/>
                  <w:sz w:val="24"/>
                  <w:szCs w:val="24"/>
                </w:rPr>
                <m:t>T</m:t>
              </m:r>
            </m:sup>
          </m:sSup>
          <m:r>
            <w:rPr>
              <w:rFonts w:ascii="Cambria Math" w:eastAsia="Courier New" w:hAnsi="Cambria Math" w:cs="Times New Roman"/>
              <w:sz w:val="24"/>
              <w:szCs w:val="24"/>
            </w:rPr>
            <m:t xml:space="preserve">  </m:t>
          </m:r>
        </m:oMath>
      </m:oMathPara>
    </w:p>
    <w:p w14:paraId="56BCA4EC" w14:textId="77777777" w:rsidR="002A043E" w:rsidRPr="002A043E" w:rsidRDefault="002A043E" w:rsidP="002A043E">
      <w:pPr>
        <w:spacing w:after="0" w:line="276" w:lineRule="auto"/>
        <w:jc w:val="both"/>
        <w:rPr>
          <w:rFonts w:ascii="Times New Roman" w:hAnsi="Times New Roman" w:cs="Times New Roman"/>
          <w:sz w:val="24"/>
          <w:szCs w:val="24"/>
        </w:rPr>
      </w:pPr>
      <w:r w:rsidRPr="002A043E">
        <w:rPr>
          <w:rFonts w:ascii="Times New Roman" w:eastAsia="Times New Roman" w:hAnsi="Times New Roman" w:cs="Times New Roman"/>
          <w:sz w:val="24"/>
          <w:szCs w:val="24"/>
        </w:rPr>
        <w:t>The two extremal angles (at the specified percentile and its complement) define the estimated stain vectors. The vector with the greatest cosine similarity to the reference hematoxylin direction [0.6442, 0.7166, 0.2668] is assigned as H</w:t>
      </w:r>
      <w:r w:rsidRPr="002A043E">
        <w:rPr>
          <w:rFonts w:ascii="Times New Roman" w:eastAsia="Times New Roman" w:hAnsi="Times New Roman" w:cs="Times New Roman"/>
          <w:i/>
          <w:iCs/>
          <w:sz w:val="24"/>
          <w:szCs w:val="24"/>
        </w:rPr>
        <w:t>vec</w:t>
      </w:r>
      <w:r w:rsidRPr="002A043E">
        <w:rPr>
          <w:rFonts w:ascii="Times New Roman" w:eastAsia="Times New Roman" w:hAnsi="Times New Roman" w:cs="Times New Roman"/>
          <w:sz w:val="24"/>
          <w:szCs w:val="24"/>
        </w:rPr>
        <w:t>, and the other as E</w:t>
      </w:r>
      <w:r w:rsidRPr="002A043E">
        <w:rPr>
          <w:rFonts w:ascii="Times New Roman" w:eastAsia="Times New Roman" w:hAnsi="Times New Roman" w:cs="Times New Roman"/>
          <w:i/>
          <w:iCs/>
          <w:sz w:val="24"/>
          <w:szCs w:val="24"/>
        </w:rPr>
        <w:t>vec</w:t>
      </w:r>
      <w:r w:rsidRPr="002A043E">
        <w:rPr>
          <w:rFonts w:ascii="Times New Roman" w:eastAsia="Times New Roman" w:hAnsi="Times New Roman" w:cs="Times New Roman"/>
          <w:sz w:val="24"/>
          <w:szCs w:val="24"/>
        </w:rPr>
        <w:t>. The hematoxylin concentration is then recovered by solving the linear system using the cross-product residual as the third basis vector, providing a per-image adaptive separation that compensates for staining variability across different scanners and laboratories.</w:t>
      </w:r>
    </w:p>
    <w:p w14:paraId="1E0FCC1A" w14:textId="77777777" w:rsidR="002A043E" w:rsidRPr="002A043E" w:rsidRDefault="002A043E" w:rsidP="002A043E">
      <w:pPr>
        <w:spacing w:after="0" w:line="276" w:lineRule="auto"/>
        <w:jc w:val="both"/>
        <w:rPr>
          <w:rFonts w:ascii="Times New Roman" w:hAnsi="Times New Roman" w:cs="Times New Roman"/>
          <w:sz w:val="24"/>
          <w:szCs w:val="24"/>
        </w:rPr>
      </w:pPr>
      <w:r w:rsidRPr="002A043E">
        <w:rPr>
          <w:rFonts w:ascii="Times New Roman" w:eastAsia="Times New Roman" w:hAnsi="Times New Roman" w:cs="Times New Roman"/>
          <w:b/>
          <w:bCs/>
          <w:sz w:val="24"/>
          <w:szCs w:val="24"/>
        </w:rPr>
        <w:t>1.3. CLAHE (Contrast-Limited Adaptive Histogram Equalization)</w:t>
      </w:r>
    </w:p>
    <w:p w14:paraId="2102DDF9" w14:textId="77777777" w:rsidR="00C20C09" w:rsidRDefault="002A043E" w:rsidP="00C20C09">
      <w:pPr>
        <w:spacing w:after="0" w:line="276" w:lineRule="auto"/>
        <w:ind w:firstLine="567"/>
        <w:jc w:val="both"/>
        <w:rPr>
          <w:rFonts w:ascii="Times New Roman" w:hAnsi="Times New Roman" w:cs="Times New Roman"/>
          <w:sz w:val="24"/>
          <w:szCs w:val="24"/>
        </w:rPr>
      </w:pPr>
      <w:r w:rsidRPr="002A043E">
        <w:rPr>
          <w:rFonts w:ascii="Times New Roman" w:eastAsia="Times New Roman" w:hAnsi="Times New Roman" w:cs="Times New Roman"/>
          <w:sz w:val="24"/>
          <w:szCs w:val="24"/>
        </w:rPr>
        <w:t>Global histogram equalization redistributes pixel intensities across the full image to maximize the dynamic range of the output, but it ignores local contrast variations and can amplify noise in flat regions. Adaptive Histogram Equalization (AHE) addresses this by independently equalizing smaller sub-regions (tiles) of the image; however, AHE can over-amplify noise in regions of low contrast, and the tile boundaries can produce visually discontinuous artefacts.</w:t>
      </w:r>
    </w:p>
    <w:p w14:paraId="5F20CF86" w14:textId="154F5F2C" w:rsidR="002A043E" w:rsidRPr="002A043E" w:rsidRDefault="002A043E" w:rsidP="00C20C09">
      <w:pPr>
        <w:spacing w:after="0" w:line="276" w:lineRule="auto"/>
        <w:ind w:firstLine="567"/>
        <w:jc w:val="both"/>
        <w:rPr>
          <w:rFonts w:ascii="Times New Roman" w:hAnsi="Times New Roman" w:cs="Times New Roman"/>
          <w:sz w:val="24"/>
          <w:szCs w:val="24"/>
        </w:rPr>
      </w:pPr>
      <w:r w:rsidRPr="002A043E">
        <w:rPr>
          <w:rFonts w:ascii="Times New Roman" w:eastAsia="Times New Roman" w:hAnsi="Times New Roman" w:cs="Times New Roman"/>
          <w:sz w:val="24"/>
          <w:szCs w:val="24"/>
        </w:rPr>
        <w:t xml:space="preserve">Contrast-Limited Adaptive Histogram Equalization (CLAHE) extends AHE by imposing a clip limit </w:t>
      </w:r>
      <w:r w:rsidRPr="002A043E">
        <w:rPr>
          <w:rFonts w:ascii="Times New Roman" w:eastAsia="Times New Roman" w:hAnsi="Times New Roman" w:cs="Times New Roman"/>
          <w:i/>
          <w:iCs/>
          <w:sz w:val="24"/>
          <w:szCs w:val="24"/>
        </w:rPr>
        <w:t>C</w:t>
      </w:r>
      <w:r w:rsidRPr="002A043E">
        <w:rPr>
          <w:rFonts w:ascii="Times New Roman" w:eastAsia="Times New Roman" w:hAnsi="Times New Roman" w:cs="Times New Roman"/>
          <w:sz w:val="24"/>
          <w:szCs w:val="24"/>
        </w:rPr>
        <w:t xml:space="preserve">L on the histogram in each tile. Any histogram bin that exceeds </w:t>
      </w:r>
      <w:r w:rsidRPr="002A043E">
        <w:rPr>
          <w:rFonts w:ascii="Times New Roman" w:eastAsia="Times New Roman" w:hAnsi="Times New Roman" w:cs="Times New Roman"/>
          <w:i/>
          <w:iCs/>
          <w:sz w:val="24"/>
          <w:szCs w:val="24"/>
        </w:rPr>
        <w:t>C</w:t>
      </w:r>
      <w:r w:rsidRPr="002A043E">
        <w:rPr>
          <w:rFonts w:ascii="Times New Roman" w:eastAsia="Times New Roman" w:hAnsi="Times New Roman" w:cs="Times New Roman"/>
          <w:sz w:val="24"/>
          <w:szCs w:val="24"/>
        </w:rPr>
        <w:t xml:space="preserve">L is clipped and the excess pixel count is redistributed uniformly across all bins before equalization is applied. This prevents the noise gain from exceeding a defined threshold. For a tile of area </w:t>
      </w:r>
      <w:r w:rsidRPr="002A043E">
        <w:rPr>
          <w:rFonts w:ascii="Times New Roman" w:eastAsia="Times New Roman" w:hAnsi="Times New Roman" w:cs="Times New Roman"/>
          <w:i/>
          <w:iCs/>
          <w:sz w:val="24"/>
          <w:szCs w:val="24"/>
        </w:rPr>
        <w:t>N</w:t>
      </w:r>
      <w:r w:rsidRPr="002A043E">
        <w:rPr>
          <w:rFonts w:ascii="Times New Roman" w:eastAsia="Times New Roman" w:hAnsi="Times New Roman" w:cs="Times New Roman"/>
          <w:sz w:val="24"/>
          <w:szCs w:val="24"/>
        </w:rPr>
        <w:t xml:space="preserve"> pixels with </w:t>
      </w:r>
      <w:r w:rsidRPr="002A043E">
        <w:rPr>
          <w:rFonts w:ascii="Times New Roman" w:eastAsia="Times New Roman" w:hAnsi="Times New Roman" w:cs="Times New Roman"/>
          <w:i/>
          <w:iCs/>
          <w:sz w:val="24"/>
          <w:szCs w:val="24"/>
        </w:rPr>
        <w:t>L</w:t>
      </w:r>
      <w:r w:rsidRPr="002A043E">
        <w:rPr>
          <w:rFonts w:ascii="Times New Roman" w:eastAsia="Times New Roman" w:hAnsi="Times New Roman" w:cs="Times New Roman"/>
          <w:sz w:val="24"/>
          <w:szCs w:val="24"/>
        </w:rPr>
        <w:t xml:space="preserve"> gray levels, the clip limit is:</w:t>
      </w:r>
    </w:p>
    <w:p w14:paraId="08C63EE5" w14:textId="4C641320" w:rsidR="002A043E" w:rsidRPr="002A043E" w:rsidRDefault="00D5353E" w:rsidP="00C20C09">
      <w:pPr>
        <w:spacing w:after="0" w:line="276" w:lineRule="auto"/>
        <w:jc w:val="center"/>
        <w:rPr>
          <w:rFonts w:ascii="Times New Roman" w:hAnsi="Times New Roman" w:cs="Times New Roman"/>
          <w:sz w:val="24"/>
          <w:szCs w:val="24"/>
        </w:rPr>
      </w:pPr>
      <m:oMathPara>
        <m:oMath>
          <m:sSub>
            <m:sSubPr>
              <m:ctrlPr>
                <w:rPr>
                  <w:rFonts w:ascii="Cambria Math" w:eastAsia="Courier New" w:hAnsi="Cambria Math" w:cs="Times New Roman"/>
                  <w:i/>
                  <w:sz w:val="24"/>
                  <w:szCs w:val="24"/>
                </w:rPr>
              </m:ctrlPr>
            </m:sSubPr>
            <m:e>
              <m:r>
                <w:rPr>
                  <w:rFonts w:ascii="Cambria Math" w:eastAsia="Courier New" w:hAnsi="Cambria Math" w:cs="Times New Roman"/>
                  <w:sz w:val="24"/>
                  <w:szCs w:val="24"/>
                </w:rPr>
                <m:t>h</m:t>
              </m:r>
            </m:e>
            <m:sub>
              <m:r>
                <w:rPr>
                  <w:rFonts w:ascii="Cambria Math" w:eastAsia="Courier New" w:hAnsi="Cambria Math" w:cs="Times New Roman"/>
                  <w:sz w:val="24"/>
                  <w:szCs w:val="24"/>
                </w:rPr>
                <m:t>clip</m:t>
              </m:r>
            </m:sub>
          </m:sSub>
          <m:r>
            <w:rPr>
              <w:rFonts w:ascii="Cambria Math" w:eastAsia="Courier New" w:hAnsi="Cambria Math" w:cs="Times New Roman"/>
              <w:sz w:val="24"/>
              <w:szCs w:val="24"/>
            </w:rPr>
            <m:t xml:space="preserve">= </m:t>
          </m:r>
          <m:sSub>
            <m:sSubPr>
              <m:ctrlPr>
                <w:rPr>
                  <w:rFonts w:ascii="Cambria Math" w:eastAsia="Courier New" w:hAnsi="Cambria Math" w:cs="Times New Roman"/>
                  <w:i/>
                  <w:sz w:val="24"/>
                  <w:szCs w:val="24"/>
                </w:rPr>
              </m:ctrlPr>
            </m:sSubPr>
            <m:e>
              <m:r>
                <w:rPr>
                  <w:rFonts w:ascii="Cambria Math" w:eastAsia="Courier New" w:hAnsi="Cambria Math" w:cs="Times New Roman"/>
                  <w:sz w:val="24"/>
                  <w:szCs w:val="24"/>
                </w:rPr>
                <m:t>C</m:t>
              </m:r>
            </m:e>
            <m:sub>
              <m:r>
                <w:rPr>
                  <w:rFonts w:ascii="Cambria Math" w:eastAsia="Courier New" w:hAnsi="Cambria Math" w:cs="Times New Roman"/>
                  <w:sz w:val="24"/>
                  <w:szCs w:val="24"/>
                </w:rPr>
                <m:t>L</m:t>
              </m:r>
            </m:sub>
          </m:sSub>
          <m:r>
            <w:rPr>
              <w:rFonts w:ascii="Cambria Math" w:eastAsia="Courier New" w:hAnsi="Cambria Math" w:cs="Times New Roman"/>
              <w:sz w:val="24"/>
              <w:szCs w:val="24"/>
            </w:rPr>
            <m:t xml:space="preserve"> × </m:t>
          </m:r>
          <m:d>
            <m:dPr>
              <m:ctrlPr>
                <w:rPr>
                  <w:rFonts w:ascii="Cambria Math" w:eastAsia="Courier New" w:hAnsi="Cambria Math" w:cs="Times New Roman"/>
                  <w:i/>
                  <w:sz w:val="24"/>
                  <w:szCs w:val="24"/>
                </w:rPr>
              </m:ctrlPr>
            </m:dPr>
            <m:e>
              <m:f>
                <m:fPr>
                  <m:ctrlPr>
                    <w:rPr>
                      <w:rFonts w:ascii="Cambria Math" w:eastAsia="Courier New" w:hAnsi="Cambria Math" w:cs="Times New Roman"/>
                      <w:i/>
                      <w:sz w:val="24"/>
                      <w:szCs w:val="24"/>
                    </w:rPr>
                  </m:ctrlPr>
                </m:fPr>
                <m:num>
                  <m:r>
                    <w:rPr>
                      <w:rFonts w:ascii="Cambria Math" w:eastAsia="Courier New" w:hAnsi="Cambria Math" w:cs="Times New Roman"/>
                      <w:sz w:val="24"/>
                      <w:szCs w:val="24"/>
                    </w:rPr>
                    <m:t>N</m:t>
                  </m:r>
                </m:num>
                <m:den>
                  <m:r>
                    <w:rPr>
                      <w:rFonts w:ascii="Cambria Math" w:eastAsia="Courier New" w:hAnsi="Cambria Math" w:cs="Times New Roman"/>
                      <w:sz w:val="24"/>
                      <w:szCs w:val="24"/>
                    </w:rPr>
                    <m:t>L</m:t>
                  </m:r>
                </m:den>
              </m:f>
            </m:e>
          </m:d>
        </m:oMath>
      </m:oMathPara>
    </w:p>
    <w:p w14:paraId="38678A4B" w14:textId="77777777" w:rsidR="002A043E" w:rsidRPr="002A043E" w:rsidRDefault="002A043E" w:rsidP="002A043E">
      <w:pPr>
        <w:spacing w:after="0" w:line="276" w:lineRule="auto"/>
        <w:jc w:val="both"/>
        <w:rPr>
          <w:rFonts w:ascii="Times New Roman" w:hAnsi="Times New Roman" w:cs="Times New Roman"/>
          <w:sz w:val="24"/>
          <w:szCs w:val="24"/>
        </w:rPr>
      </w:pPr>
      <w:r w:rsidRPr="002A043E">
        <w:rPr>
          <w:rFonts w:ascii="Times New Roman" w:eastAsia="Times New Roman" w:hAnsi="Times New Roman" w:cs="Times New Roman"/>
          <w:sz w:val="24"/>
          <w:szCs w:val="24"/>
        </w:rPr>
        <w:t xml:space="preserve">where </w:t>
      </w:r>
      <w:r w:rsidRPr="002A043E">
        <w:rPr>
          <w:rFonts w:ascii="Times New Roman" w:eastAsia="Times New Roman" w:hAnsi="Times New Roman" w:cs="Times New Roman"/>
          <w:i/>
          <w:iCs/>
          <w:sz w:val="24"/>
          <w:szCs w:val="24"/>
        </w:rPr>
        <w:t>C</w:t>
      </w:r>
      <w:r w:rsidRPr="002A043E">
        <w:rPr>
          <w:rFonts w:ascii="Times New Roman" w:eastAsia="Times New Roman" w:hAnsi="Times New Roman" w:cs="Times New Roman"/>
          <w:sz w:val="24"/>
          <w:szCs w:val="24"/>
        </w:rPr>
        <w:t>L is a user-defined multiplier (typically 1.0–8.0). Bilinear interpolation between adjacent tile transfer functions is applied at tile boundaries to suppress blocking artefacts. In the implemented pipeline, CLAHE is applied to the normalized hematoxylin channel H</w:t>
      </w:r>
      <w:r w:rsidRPr="002A043E">
        <w:rPr>
          <w:rFonts w:ascii="Times New Roman" w:eastAsia="Times New Roman" w:hAnsi="Times New Roman" w:cs="Times New Roman"/>
          <w:i/>
          <w:iCs/>
          <w:sz w:val="24"/>
          <w:szCs w:val="24"/>
        </w:rPr>
        <w:t>u8</w:t>
      </w:r>
      <w:r w:rsidRPr="002A043E">
        <w:rPr>
          <w:rFonts w:ascii="Times New Roman" w:eastAsia="Times New Roman" w:hAnsi="Times New Roman" w:cs="Times New Roman"/>
          <w:sz w:val="24"/>
          <w:szCs w:val="24"/>
        </w:rPr>
        <w:t xml:space="preserve"> with default parameters </w:t>
      </w:r>
      <w:r w:rsidRPr="002A043E">
        <w:rPr>
          <w:rFonts w:ascii="Times New Roman" w:eastAsia="Courier New" w:hAnsi="Times New Roman" w:cs="Times New Roman"/>
          <w:sz w:val="24"/>
          <w:szCs w:val="24"/>
        </w:rPr>
        <w:t>clipLimit = 1.0</w:t>
      </w:r>
      <w:r w:rsidRPr="002A043E">
        <w:rPr>
          <w:rFonts w:ascii="Times New Roman" w:eastAsia="Times New Roman" w:hAnsi="Times New Roman" w:cs="Times New Roman"/>
          <w:sz w:val="24"/>
          <w:szCs w:val="24"/>
        </w:rPr>
        <w:t xml:space="preserve"> and </w:t>
      </w:r>
      <w:r w:rsidRPr="002A043E">
        <w:rPr>
          <w:rFonts w:ascii="Times New Roman" w:eastAsia="Courier New" w:hAnsi="Times New Roman" w:cs="Times New Roman"/>
          <w:sz w:val="24"/>
          <w:szCs w:val="24"/>
        </w:rPr>
        <w:t>tileGridSize = (9, 9)</w:t>
      </w:r>
      <w:r w:rsidRPr="002A043E">
        <w:rPr>
          <w:rFonts w:ascii="Times New Roman" w:eastAsia="Times New Roman" w:hAnsi="Times New Roman" w:cs="Times New Roman"/>
          <w:sz w:val="24"/>
          <w:szCs w:val="24"/>
        </w:rPr>
        <w:t xml:space="preserve"> via OpenCV's </w:t>
      </w:r>
      <w:r w:rsidRPr="002A043E">
        <w:rPr>
          <w:rFonts w:ascii="Times New Roman" w:eastAsia="Courier New" w:hAnsi="Times New Roman" w:cs="Times New Roman"/>
          <w:sz w:val="24"/>
          <w:szCs w:val="24"/>
        </w:rPr>
        <w:t>cv2.createCLAHE()</w:t>
      </w:r>
      <w:r w:rsidRPr="002A043E">
        <w:rPr>
          <w:rFonts w:ascii="Times New Roman" w:eastAsia="Times New Roman" w:hAnsi="Times New Roman" w:cs="Times New Roman"/>
          <w:sz w:val="24"/>
          <w:szCs w:val="24"/>
        </w:rPr>
        <w:t>. The resulting enhanced channel H</w:t>
      </w:r>
      <w:r w:rsidRPr="002A043E">
        <w:rPr>
          <w:rFonts w:ascii="Times New Roman" w:eastAsia="Times New Roman" w:hAnsi="Times New Roman" w:cs="Times New Roman"/>
          <w:i/>
          <w:iCs/>
          <w:sz w:val="24"/>
          <w:szCs w:val="24"/>
        </w:rPr>
        <w:t>cl</w:t>
      </w:r>
      <w:r w:rsidRPr="002A043E">
        <w:rPr>
          <w:rFonts w:ascii="Times New Roman" w:eastAsia="Times New Roman" w:hAnsi="Times New Roman" w:cs="Times New Roman"/>
          <w:sz w:val="24"/>
          <w:szCs w:val="24"/>
        </w:rPr>
        <w:t xml:space="preserve"> exhibits a flatter histogram and improved local contrast, making subsequent thresholding more robust to intensity heterogeneity across different tissue regions.</w:t>
      </w:r>
    </w:p>
    <w:p w14:paraId="77313470" w14:textId="77777777" w:rsidR="002A043E" w:rsidRPr="002A043E" w:rsidRDefault="002A043E" w:rsidP="002A043E">
      <w:pPr>
        <w:spacing w:after="0" w:line="276" w:lineRule="auto"/>
        <w:jc w:val="both"/>
        <w:rPr>
          <w:rFonts w:ascii="Times New Roman" w:hAnsi="Times New Roman" w:cs="Times New Roman"/>
          <w:sz w:val="24"/>
          <w:szCs w:val="24"/>
        </w:rPr>
      </w:pPr>
      <w:r w:rsidRPr="002A043E">
        <w:rPr>
          <w:rFonts w:ascii="Times New Roman" w:eastAsia="Times New Roman" w:hAnsi="Times New Roman" w:cs="Times New Roman"/>
          <w:b/>
          <w:bCs/>
          <w:sz w:val="24"/>
          <w:szCs w:val="24"/>
        </w:rPr>
        <w:t>1.4. Gaussian Blur</w:t>
      </w:r>
    </w:p>
    <w:p w14:paraId="35B59AAF" w14:textId="77777777" w:rsidR="002A043E" w:rsidRPr="002A043E" w:rsidRDefault="002A043E" w:rsidP="00DD6BA3">
      <w:pPr>
        <w:spacing w:after="0" w:line="276" w:lineRule="auto"/>
        <w:ind w:firstLine="567"/>
        <w:jc w:val="both"/>
        <w:rPr>
          <w:rFonts w:ascii="Times New Roman" w:hAnsi="Times New Roman" w:cs="Times New Roman"/>
          <w:sz w:val="24"/>
          <w:szCs w:val="24"/>
        </w:rPr>
      </w:pPr>
      <w:r w:rsidRPr="002A043E">
        <w:rPr>
          <w:rFonts w:ascii="Times New Roman" w:eastAsia="Times New Roman" w:hAnsi="Times New Roman" w:cs="Times New Roman"/>
          <w:sz w:val="24"/>
          <w:szCs w:val="24"/>
        </w:rPr>
        <w:t xml:space="preserve">Gaussian blurring is applied to the CLAHE-enhanced hematoxylin channel to suppress high-frequency noise before thresholding. The operation convolves the input image </w:t>
      </w:r>
      <w:r w:rsidRPr="002A043E">
        <w:rPr>
          <w:rFonts w:ascii="Times New Roman" w:eastAsia="Times New Roman" w:hAnsi="Times New Roman" w:cs="Times New Roman"/>
          <w:i/>
          <w:iCs/>
          <w:sz w:val="24"/>
          <w:szCs w:val="24"/>
        </w:rPr>
        <w:t>f</w:t>
      </w:r>
      <w:r w:rsidRPr="002A043E">
        <w:rPr>
          <w:rFonts w:ascii="Times New Roman" w:eastAsia="Times New Roman" w:hAnsi="Times New Roman" w:cs="Times New Roman"/>
          <w:sz w:val="24"/>
          <w:szCs w:val="24"/>
        </w:rPr>
        <w:t xml:space="preserve">(x, y) with a 2D Gaussian kernel </w:t>
      </w:r>
      <w:r w:rsidRPr="002A043E">
        <w:rPr>
          <w:rFonts w:ascii="Times New Roman" w:eastAsia="Times New Roman" w:hAnsi="Times New Roman" w:cs="Times New Roman"/>
          <w:i/>
          <w:iCs/>
          <w:sz w:val="24"/>
          <w:szCs w:val="24"/>
        </w:rPr>
        <w:t>G</w:t>
      </w:r>
      <w:r w:rsidRPr="002A043E">
        <w:rPr>
          <w:rFonts w:ascii="Times New Roman" w:eastAsia="Times New Roman" w:hAnsi="Times New Roman" w:cs="Times New Roman"/>
          <w:sz w:val="24"/>
          <w:szCs w:val="24"/>
        </w:rPr>
        <w:t>(x, y; σ):</w:t>
      </w:r>
    </w:p>
    <w:p w14:paraId="12FBF7EE" w14:textId="46472ACC" w:rsidR="002A043E" w:rsidRPr="002A043E" w:rsidRDefault="00380CC0" w:rsidP="00635678">
      <w:pPr>
        <w:spacing w:after="0" w:line="276" w:lineRule="auto"/>
        <w:jc w:val="center"/>
        <w:rPr>
          <w:rFonts w:ascii="Times New Roman" w:hAnsi="Times New Roman" w:cs="Times New Roman"/>
          <w:sz w:val="24"/>
          <w:szCs w:val="24"/>
        </w:rPr>
      </w:pPr>
      <m:oMathPara>
        <m:oMath>
          <m:r>
            <w:rPr>
              <w:rFonts w:ascii="Cambria Math" w:eastAsia="Courier New" w:hAnsi="Cambria Math" w:cs="Times New Roman"/>
              <w:sz w:val="24"/>
              <w:szCs w:val="24"/>
            </w:rPr>
            <m:t>G</m:t>
          </m:r>
          <m:d>
            <m:dPr>
              <m:ctrlPr>
                <w:rPr>
                  <w:rFonts w:ascii="Cambria Math" w:eastAsia="Courier New" w:hAnsi="Cambria Math" w:cs="Times New Roman"/>
                  <w:i/>
                  <w:sz w:val="24"/>
                  <w:szCs w:val="24"/>
                </w:rPr>
              </m:ctrlPr>
            </m:dPr>
            <m:e>
              <m:r>
                <w:rPr>
                  <w:rFonts w:ascii="Cambria Math" w:eastAsia="Courier New" w:hAnsi="Cambria Math" w:cs="Times New Roman"/>
                  <w:sz w:val="24"/>
                  <w:szCs w:val="24"/>
                </w:rPr>
                <m:t>x, y; σ</m:t>
              </m:r>
            </m:e>
          </m:d>
          <m:r>
            <w:rPr>
              <w:rFonts w:ascii="Cambria Math" w:eastAsia="Courier New" w:hAnsi="Cambria Math" w:cs="Times New Roman"/>
              <w:sz w:val="24"/>
              <w:szCs w:val="24"/>
            </w:rPr>
            <m:t>=</m:t>
          </m:r>
          <m:d>
            <m:dPr>
              <m:ctrlPr>
                <w:rPr>
                  <w:rFonts w:ascii="Cambria Math" w:eastAsia="Courier New" w:hAnsi="Cambria Math" w:cs="Times New Roman"/>
                  <w:i/>
                  <w:sz w:val="24"/>
                  <w:szCs w:val="24"/>
                </w:rPr>
              </m:ctrlPr>
            </m:dPr>
            <m:e>
              <m:f>
                <m:fPr>
                  <m:ctrlPr>
                    <w:rPr>
                      <w:rFonts w:ascii="Cambria Math" w:eastAsia="Courier New" w:hAnsi="Cambria Math" w:cs="Times New Roman"/>
                      <w:i/>
                      <w:sz w:val="24"/>
                      <w:szCs w:val="24"/>
                    </w:rPr>
                  </m:ctrlPr>
                </m:fPr>
                <m:num>
                  <m:r>
                    <w:rPr>
                      <w:rFonts w:ascii="Cambria Math" w:eastAsia="Courier New" w:hAnsi="Cambria Math" w:cs="Times New Roman"/>
                      <w:sz w:val="24"/>
                      <w:szCs w:val="24"/>
                    </w:rPr>
                    <m:t>1</m:t>
                  </m:r>
                </m:num>
                <m:den>
                  <m:r>
                    <w:rPr>
                      <w:rFonts w:ascii="Cambria Math" w:eastAsia="Courier New" w:hAnsi="Cambria Math" w:cs="Times New Roman"/>
                      <w:sz w:val="24"/>
                      <w:szCs w:val="24"/>
                    </w:rPr>
                    <m:t>2π</m:t>
                  </m:r>
                  <m:sSup>
                    <m:sSupPr>
                      <m:ctrlPr>
                        <w:rPr>
                          <w:rFonts w:ascii="Cambria Math" w:eastAsia="Courier New" w:hAnsi="Cambria Math" w:cs="Times New Roman"/>
                          <w:i/>
                          <w:sz w:val="24"/>
                          <w:szCs w:val="24"/>
                        </w:rPr>
                      </m:ctrlPr>
                    </m:sSupPr>
                    <m:e>
                      <m:r>
                        <w:rPr>
                          <w:rFonts w:ascii="Cambria Math" w:eastAsia="Courier New" w:hAnsi="Cambria Math" w:cs="Times New Roman"/>
                          <w:sz w:val="24"/>
                          <w:szCs w:val="24"/>
                        </w:rPr>
                        <m:t>σ</m:t>
                      </m:r>
                    </m:e>
                    <m:sup>
                      <m:r>
                        <w:rPr>
                          <w:rFonts w:ascii="Cambria Math" w:eastAsia="Courier New" w:hAnsi="Cambria Math" w:cs="Times New Roman"/>
                          <w:sz w:val="24"/>
                          <w:szCs w:val="24"/>
                        </w:rPr>
                        <m:t>2</m:t>
                      </m:r>
                    </m:sup>
                  </m:sSup>
                </m:den>
              </m:f>
            </m:e>
          </m:d>
          <m:r>
            <w:rPr>
              <w:rFonts w:ascii="Cambria Math" w:eastAsia="Courier New" w:hAnsi="Cambria Math" w:cs="Times New Roman"/>
              <w:sz w:val="24"/>
              <w:szCs w:val="24"/>
            </w:rPr>
            <m:t>·exp</m:t>
          </m:r>
          <m:d>
            <m:dPr>
              <m:ctrlPr>
                <w:rPr>
                  <w:rFonts w:ascii="Cambria Math" w:eastAsia="Courier New" w:hAnsi="Cambria Math" w:cs="Times New Roman"/>
                  <w:i/>
                  <w:sz w:val="24"/>
                  <w:szCs w:val="24"/>
                </w:rPr>
              </m:ctrlPr>
            </m:dPr>
            <m:e>
              <m:r>
                <w:rPr>
                  <w:rFonts w:ascii="Cambria Math" w:eastAsia="Courier New" w:hAnsi="Cambria Math" w:cs="Times New Roman"/>
                  <w:sz w:val="24"/>
                  <w:szCs w:val="24"/>
                </w:rPr>
                <m:t>-</m:t>
              </m:r>
              <m:f>
                <m:fPr>
                  <m:ctrlPr>
                    <w:rPr>
                      <w:rFonts w:ascii="Cambria Math" w:eastAsia="Courier New" w:hAnsi="Cambria Math" w:cs="Times New Roman"/>
                      <w:i/>
                      <w:sz w:val="24"/>
                      <w:szCs w:val="24"/>
                    </w:rPr>
                  </m:ctrlPr>
                </m:fPr>
                <m:num>
                  <m:sSup>
                    <m:sSupPr>
                      <m:ctrlPr>
                        <w:rPr>
                          <w:rFonts w:ascii="Cambria Math" w:eastAsia="Courier New" w:hAnsi="Cambria Math" w:cs="Times New Roman"/>
                          <w:i/>
                          <w:sz w:val="24"/>
                          <w:szCs w:val="24"/>
                        </w:rPr>
                      </m:ctrlPr>
                    </m:sSupPr>
                    <m:e>
                      <m:r>
                        <w:rPr>
                          <w:rFonts w:ascii="Cambria Math" w:eastAsia="Courier New" w:hAnsi="Cambria Math" w:cs="Times New Roman"/>
                          <w:sz w:val="24"/>
                          <w:szCs w:val="24"/>
                        </w:rPr>
                        <m:t>x</m:t>
                      </m:r>
                    </m:e>
                    <m:sup>
                      <m:r>
                        <w:rPr>
                          <w:rFonts w:ascii="Cambria Math" w:eastAsia="Courier New" w:hAnsi="Cambria Math" w:cs="Times New Roman"/>
                          <w:sz w:val="24"/>
                          <w:szCs w:val="24"/>
                        </w:rPr>
                        <m:t>2</m:t>
                      </m:r>
                    </m:sup>
                  </m:sSup>
                  <m:r>
                    <w:rPr>
                      <w:rFonts w:ascii="Cambria Math" w:eastAsia="Courier New" w:hAnsi="Cambria Math" w:cs="Times New Roman"/>
                      <w:sz w:val="24"/>
                      <w:szCs w:val="24"/>
                    </w:rPr>
                    <m:t xml:space="preserve">+ </m:t>
                  </m:r>
                  <m:sSup>
                    <m:sSupPr>
                      <m:ctrlPr>
                        <w:rPr>
                          <w:rFonts w:ascii="Cambria Math" w:eastAsia="Courier New" w:hAnsi="Cambria Math" w:cs="Times New Roman"/>
                          <w:i/>
                          <w:sz w:val="24"/>
                          <w:szCs w:val="24"/>
                        </w:rPr>
                      </m:ctrlPr>
                    </m:sSupPr>
                    <m:e>
                      <m:r>
                        <w:rPr>
                          <w:rFonts w:ascii="Cambria Math" w:eastAsia="Courier New" w:hAnsi="Cambria Math" w:cs="Times New Roman"/>
                          <w:sz w:val="24"/>
                          <w:szCs w:val="24"/>
                        </w:rPr>
                        <m:t>y</m:t>
                      </m:r>
                    </m:e>
                    <m:sup>
                      <m:r>
                        <w:rPr>
                          <w:rFonts w:ascii="Cambria Math" w:eastAsia="Courier New" w:hAnsi="Cambria Math" w:cs="Times New Roman"/>
                          <w:sz w:val="24"/>
                          <w:szCs w:val="24"/>
                        </w:rPr>
                        <m:t>2</m:t>
                      </m:r>
                    </m:sup>
                  </m:sSup>
                </m:num>
                <m:den>
                  <m:r>
                    <w:rPr>
                      <w:rFonts w:ascii="Cambria Math" w:eastAsia="Courier New" w:hAnsi="Cambria Math" w:cs="Times New Roman"/>
                      <w:sz w:val="24"/>
                      <w:szCs w:val="24"/>
                    </w:rPr>
                    <m:t>2</m:t>
                  </m:r>
                  <m:sSup>
                    <m:sSupPr>
                      <m:ctrlPr>
                        <w:rPr>
                          <w:rFonts w:ascii="Cambria Math" w:eastAsia="Courier New" w:hAnsi="Cambria Math" w:cs="Times New Roman"/>
                          <w:i/>
                          <w:sz w:val="24"/>
                          <w:szCs w:val="24"/>
                        </w:rPr>
                      </m:ctrlPr>
                    </m:sSupPr>
                    <m:e>
                      <m:r>
                        <w:rPr>
                          <w:rFonts w:ascii="Cambria Math" w:eastAsia="Courier New" w:hAnsi="Cambria Math" w:cs="Times New Roman"/>
                          <w:sz w:val="24"/>
                          <w:szCs w:val="24"/>
                        </w:rPr>
                        <m:t>σ</m:t>
                      </m:r>
                    </m:e>
                    <m:sup>
                      <m:r>
                        <w:rPr>
                          <w:rFonts w:ascii="Cambria Math" w:eastAsia="Courier New" w:hAnsi="Cambria Math" w:cs="Times New Roman"/>
                          <w:sz w:val="24"/>
                          <w:szCs w:val="24"/>
                        </w:rPr>
                        <m:t>2</m:t>
                      </m:r>
                    </m:sup>
                  </m:sSup>
                </m:den>
              </m:f>
            </m:e>
          </m:d>
        </m:oMath>
      </m:oMathPara>
    </w:p>
    <w:p w14:paraId="67631C75" w14:textId="77777777" w:rsidR="002A043E" w:rsidRPr="002A043E" w:rsidRDefault="002A043E" w:rsidP="002A043E">
      <w:pPr>
        <w:spacing w:after="0" w:line="276" w:lineRule="auto"/>
        <w:jc w:val="both"/>
        <w:rPr>
          <w:rFonts w:ascii="Times New Roman" w:hAnsi="Times New Roman" w:cs="Times New Roman"/>
          <w:sz w:val="24"/>
          <w:szCs w:val="24"/>
        </w:rPr>
      </w:pPr>
      <w:r w:rsidRPr="002A043E">
        <w:rPr>
          <w:rFonts w:ascii="Times New Roman" w:eastAsia="Times New Roman" w:hAnsi="Times New Roman" w:cs="Times New Roman"/>
          <w:sz w:val="24"/>
          <w:szCs w:val="24"/>
        </w:rPr>
        <w:t xml:space="preserve">The output blurred image </w:t>
      </w:r>
      <w:r w:rsidRPr="002A043E">
        <w:rPr>
          <w:rFonts w:ascii="Times New Roman" w:eastAsia="Times New Roman" w:hAnsi="Times New Roman" w:cs="Times New Roman"/>
          <w:i/>
          <w:iCs/>
          <w:sz w:val="24"/>
          <w:szCs w:val="24"/>
        </w:rPr>
        <w:t>b</w:t>
      </w:r>
      <w:r w:rsidRPr="002A043E">
        <w:rPr>
          <w:rFonts w:ascii="Times New Roman" w:eastAsia="Times New Roman" w:hAnsi="Times New Roman" w:cs="Times New Roman"/>
          <w:sz w:val="24"/>
          <w:szCs w:val="24"/>
        </w:rPr>
        <w:t>(x, y) is computed as the discrete 2D convolution:</w:t>
      </w:r>
    </w:p>
    <w:p w14:paraId="60479AC8" w14:textId="186DAF97" w:rsidR="002A043E" w:rsidRPr="002A043E" w:rsidRDefault="004C52ED" w:rsidP="00635678">
      <w:pPr>
        <w:spacing w:after="0" w:line="276" w:lineRule="auto"/>
        <w:jc w:val="center"/>
        <w:rPr>
          <w:rFonts w:ascii="Times New Roman" w:hAnsi="Times New Roman" w:cs="Times New Roman"/>
          <w:sz w:val="24"/>
          <w:szCs w:val="24"/>
        </w:rPr>
      </w:pPr>
      <m:oMathPara>
        <m:oMath>
          <m:r>
            <w:rPr>
              <w:rFonts w:ascii="Cambria Math" w:eastAsia="Courier New" w:hAnsi="Cambria Math" w:cs="Times New Roman"/>
              <w:sz w:val="24"/>
              <w:szCs w:val="24"/>
            </w:rPr>
            <m:t>b</m:t>
          </m:r>
          <m:d>
            <m:dPr>
              <m:ctrlPr>
                <w:rPr>
                  <w:rFonts w:ascii="Cambria Math" w:eastAsia="Courier New" w:hAnsi="Cambria Math" w:cs="Times New Roman"/>
                  <w:i/>
                  <w:sz w:val="24"/>
                  <w:szCs w:val="24"/>
                </w:rPr>
              </m:ctrlPr>
            </m:dPr>
            <m:e>
              <m:r>
                <w:rPr>
                  <w:rFonts w:ascii="Cambria Math" w:eastAsia="Courier New" w:hAnsi="Cambria Math" w:cs="Times New Roman"/>
                  <w:sz w:val="24"/>
                  <w:szCs w:val="24"/>
                </w:rPr>
                <m:t>x, y</m:t>
              </m:r>
            </m:e>
          </m:d>
          <m:r>
            <w:rPr>
              <w:rFonts w:ascii="Cambria Math" w:eastAsia="Courier New" w:hAnsi="Cambria Math" w:cs="Times New Roman"/>
              <w:sz w:val="24"/>
              <w:szCs w:val="24"/>
            </w:rPr>
            <m:t>=f</m:t>
          </m:r>
          <m:d>
            <m:dPr>
              <m:ctrlPr>
                <w:rPr>
                  <w:rFonts w:ascii="Cambria Math" w:eastAsia="Courier New" w:hAnsi="Cambria Math" w:cs="Times New Roman"/>
                  <w:i/>
                  <w:sz w:val="24"/>
                  <w:szCs w:val="24"/>
                </w:rPr>
              </m:ctrlPr>
            </m:dPr>
            <m:e>
              <m:r>
                <w:rPr>
                  <w:rFonts w:ascii="Cambria Math" w:eastAsia="Courier New" w:hAnsi="Cambria Math" w:cs="Times New Roman"/>
                  <w:sz w:val="24"/>
                  <w:szCs w:val="24"/>
                </w:rPr>
                <m:t>x, y</m:t>
              </m:r>
            </m:e>
          </m:d>
          <m:r>
            <w:rPr>
              <w:rFonts w:ascii="Cambria Math" w:eastAsia="Courier New" w:hAnsi="Cambria Math" w:cs="Cambria Math"/>
              <w:sz w:val="24"/>
              <w:szCs w:val="24"/>
            </w:rPr>
            <m:t>*</m:t>
          </m:r>
          <m:r>
            <w:rPr>
              <w:rFonts w:ascii="Cambria Math" w:eastAsia="Courier New" w:hAnsi="Cambria Math" w:cs="Times New Roman"/>
              <w:sz w:val="24"/>
              <w:szCs w:val="24"/>
            </w:rPr>
            <m:t>G</m:t>
          </m:r>
          <m:d>
            <m:dPr>
              <m:ctrlPr>
                <w:rPr>
                  <w:rFonts w:ascii="Cambria Math" w:eastAsia="Courier New" w:hAnsi="Cambria Math" w:cs="Times New Roman"/>
                  <w:i/>
                  <w:sz w:val="24"/>
                  <w:szCs w:val="24"/>
                </w:rPr>
              </m:ctrlPr>
            </m:dPr>
            <m:e>
              <m:r>
                <w:rPr>
                  <w:rFonts w:ascii="Cambria Math" w:eastAsia="Courier New" w:hAnsi="Cambria Math" w:cs="Times New Roman"/>
                  <w:sz w:val="24"/>
                  <w:szCs w:val="24"/>
                </w:rPr>
                <m:t>x, y;σ</m:t>
              </m:r>
            </m:e>
          </m:d>
        </m:oMath>
      </m:oMathPara>
    </w:p>
    <w:p w14:paraId="3609C22C" w14:textId="77777777" w:rsidR="002A043E" w:rsidRDefault="002A043E" w:rsidP="00635678">
      <w:pPr>
        <w:spacing w:after="0" w:line="276" w:lineRule="auto"/>
        <w:ind w:firstLine="567"/>
        <w:jc w:val="both"/>
        <w:rPr>
          <w:rFonts w:ascii="Times New Roman" w:eastAsia="Times New Roman" w:hAnsi="Times New Roman" w:cs="Times New Roman"/>
          <w:sz w:val="24"/>
          <w:szCs w:val="24"/>
        </w:rPr>
      </w:pPr>
      <w:r w:rsidRPr="002A043E">
        <w:rPr>
          <w:rFonts w:ascii="Times New Roman" w:eastAsia="Times New Roman" w:hAnsi="Times New Roman" w:cs="Times New Roman"/>
          <w:sz w:val="24"/>
          <w:szCs w:val="24"/>
        </w:rPr>
        <w:t xml:space="preserve">In practice, a square kernel of size </w:t>
      </w:r>
      <w:r w:rsidRPr="002A043E">
        <w:rPr>
          <w:rFonts w:ascii="Times New Roman" w:eastAsia="Times New Roman" w:hAnsi="Times New Roman" w:cs="Times New Roman"/>
          <w:i/>
          <w:iCs/>
          <w:sz w:val="24"/>
          <w:szCs w:val="24"/>
        </w:rPr>
        <w:t>k</w:t>
      </w:r>
      <w:r w:rsidRPr="002A043E">
        <w:rPr>
          <w:rFonts w:ascii="Times New Roman" w:eastAsia="Times New Roman" w:hAnsi="Times New Roman" w:cs="Times New Roman"/>
          <w:sz w:val="24"/>
          <w:szCs w:val="24"/>
        </w:rPr>
        <w:t>×</w:t>
      </w:r>
      <w:r w:rsidRPr="002A043E">
        <w:rPr>
          <w:rFonts w:ascii="Times New Roman" w:eastAsia="Times New Roman" w:hAnsi="Times New Roman" w:cs="Times New Roman"/>
          <w:i/>
          <w:iCs/>
          <w:sz w:val="24"/>
          <w:szCs w:val="24"/>
        </w:rPr>
        <w:t>k</w:t>
      </w:r>
      <w:r w:rsidRPr="002A043E">
        <w:rPr>
          <w:rFonts w:ascii="Times New Roman" w:eastAsia="Times New Roman" w:hAnsi="Times New Roman" w:cs="Times New Roman"/>
          <w:sz w:val="24"/>
          <w:szCs w:val="24"/>
        </w:rPr>
        <w:t xml:space="preserve"> (default 5×5) is used. The Gaussian kernel smooths fine-grained intensity variations that could produce spurious local maxima at the thresholding stage. Larger kernel sizes reduce high-frequency noise more aggressively but also blur the nuclear boundaries, leading to a trade-off between noise suppression and segmentation boundary precision.</w:t>
      </w:r>
    </w:p>
    <w:p w14:paraId="3DEE8D05" w14:textId="77777777" w:rsidR="00FF5610" w:rsidRDefault="00FF5610" w:rsidP="00635678">
      <w:pPr>
        <w:spacing w:after="0" w:line="276" w:lineRule="auto"/>
        <w:ind w:firstLine="567"/>
        <w:jc w:val="both"/>
        <w:rPr>
          <w:rFonts w:ascii="Times New Roman" w:eastAsia="Times New Roman" w:hAnsi="Times New Roman" w:cs="Times New Roman"/>
          <w:sz w:val="24"/>
          <w:szCs w:val="24"/>
        </w:rPr>
      </w:pPr>
    </w:p>
    <w:p w14:paraId="65660660" w14:textId="77777777" w:rsidR="00FF5610" w:rsidRDefault="00FF5610" w:rsidP="00635678">
      <w:pPr>
        <w:spacing w:after="0" w:line="276" w:lineRule="auto"/>
        <w:ind w:firstLine="567"/>
        <w:jc w:val="both"/>
        <w:rPr>
          <w:rFonts w:ascii="Times New Roman" w:eastAsia="Times New Roman" w:hAnsi="Times New Roman" w:cs="Times New Roman"/>
          <w:sz w:val="24"/>
          <w:szCs w:val="24"/>
        </w:rPr>
      </w:pPr>
    </w:p>
    <w:p w14:paraId="68CE3C87" w14:textId="77777777" w:rsidR="00FF5610" w:rsidRPr="002A043E" w:rsidRDefault="00FF5610" w:rsidP="00635678">
      <w:pPr>
        <w:spacing w:after="0" w:line="276" w:lineRule="auto"/>
        <w:ind w:firstLine="567"/>
        <w:jc w:val="both"/>
        <w:rPr>
          <w:rFonts w:ascii="Times New Roman" w:hAnsi="Times New Roman" w:cs="Times New Roman"/>
          <w:sz w:val="24"/>
          <w:szCs w:val="24"/>
        </w:rPr>
      </w:pPr>
    </w:p>
    <w:p w14:paraId="2F6AF1D2" w14:textId="77777777" w:rsidR="002A043E" w:rsidRPr="002A043E" w:rsidRDefault="002A043E" w:rsidP="002A043E">
      <w:pPr>
        <w:spacing w:after="0" w:line="276" w:lineRule="auto"/>
        <w:jc w:val="both"/>
        <w:rPr>
          <w:rFonts w:ascii="Times New Roman" w:hAnsi="Times New Roman" w:cs="Times New Roman"/>
          <w:sz w:val="24"/>
          <w:szCs w:val="24"/>
        </w:rPr>
      </w:pPr>
      <w:r w:rsidRPr="002A043E">
        <w:rPr>
          <w:rFonts w:ascii="Times New Roman" w:eastAsia="Times New Roman" w:hAnsi="Times New Roman" w:cs="Times New Roman"/>
          <w:b/>
          <w:bCs/>
          <w:sz w:val="24"/>
          <w:szCs w:val="24"/>
        </w:rPr>
        <w:lastRenderedPageBreak/>
        <w:t>1.5. Thresholding Methods</w:t>
      </w:r>
    </w:p>
    <w:p w14:paraId="34CBC4FB" w14:textId="77777777" w:rsidR="002A043E" w:rsidRPr="002A043E" w:rsidRDefault="002A043E" w:rsidP="001662AF">
      <w:pPr>
        <w:spacing w:after="0" w:line="276" w:lineRule="auto"/>
        <w:ind w:firstLine="567"/>
        <w:jc w:val="both"/>
        <w:rPr>
          <w:rFonts w:ascii="Times New Roman" w:hAnsi="Times New Roman" w:cs="Times New Roman"/>
          <w:sz w:val="24"/>
          <w:szCs w:val="24"/>
        </w:rPr>
      </w:pPr>
      <w:r w:rsidRPr="002A043E">
        <w:rPr>
          <w:rFonts w:ascii="Times New Roman" w:eastAsia="Times New Roman" w:hAnsi="Times New Roman" w:cs="Times New Roman"/>
          <w:sz w:val="24"/>
          <w:szCs w:val="24"/>
        </w:rPr>
        <w:t xml:space="preserve">Thresholding converts the grayscale blurred hematoxylin channel into a binary foreground/background mask by comparing each pixel's intensity to a selected threshold value </w:t>
      </w:r>
      <w:r w:rsidRPr="002A043E">
        <w:rPr>
          <w:rFonts w:ascii="Times New Roman" w:eastAsia="Times New Roman" w:hAnsi="Times New Roman" w:cs="Times New Roman"/>
          <w:i/>
          <w:iCs/>
          <w:sz w:val="24"/>
          <w:szCs w:val="24"/>
        </w:rPr>
        <w:t>T</w:t>
      </w:r>
      <w:r w:rsidRPr="002A043E">
        <w:rPr>
          <w:rFonts w:ascii="Times New Roman" w:eastAsia="Times New Roman" w:hAnsi="Times New Roman" w:cs="Times New Roman"/>
          <w:sz w:val="24"/>
          <w:szCs w:val="24"/>
        </w:rPr>
        <w:t>:</w:t>
      </w:r>
    </w:p>
    <w:p w14:paraId="085093CC" w14:textId="7BC439F0" w:rsidR="002A043E" w:rsidRPr="002A043E" w:rsidRDefault="00FD612B" w:rsidP="00580D7F">
      <w:pPr>
        <w:spacing w:after="0" w:line="276" w:lineRule="auto"/>
        <w:jc w:val="center"/>
        <w:rPr>
          <w:rFonts w:ascii="Times New Roman" w:hAnsi="Times New Roman" w:cs="Times New Roman"/>
          <w:sz w:val="24"/>
          <w:szCs w:val="24"/>
        </w:rPr>
      </w:pPr>
      <m:oMathPara>
        <m:oMath>
          <m:r>
            <w:rPr>
              <w:rFonts w:ascii="Cambria Math" w:eastAsia="Courier New" w:hAnsi="Cambria Math" w:cs="Times New Roman"/>
              <w:sz w:val="24"/>
              <w:szCs w:val="24"/>
            </w:rPr>
            <m:t>binary</m:t>
          </m:r>
          <m:d>
            <m:dPr>
              <m:ctrlPr>
                <w:rPr>
                  <w:rFonts w:ascii="Cambria Math" w:eastAsia="Courier New" w:hAnsi="Cambria Math" w:cs="Times New Roman"/>
                  <w:i/>
                  <w:sz w:val="24"/>
                  <w:szCs w:val="24"/>
                </w:rPr>
              </m:ctrlPr>
            </m:dPr>
            <m:e>
              <m:r>
                <w:rPr>
                  <w:rFonts w:ascii="Cambria Math" w:eastAsia="Courier New" w:hAnsi="Cambria Math" w:cs="Times New Roman"/>
                  <w:sz w:val="24"/>
                  <w:szCs w:val="24"/>
                </w:rPr>
                <m:t>x, y</m:t>
              </m:r>
            </m:e>
          </m:d>
          <m:r>
            <w:rPr>
              <w:rFonts w:ascii="Cambria Math" w:eastAsia="Courier New" w:hAnsi="Cambria Math" w:cs="Times New Roman"/>
              <w:sz w:val="24"/>
              <w:szCs w:val="24"/>
            </w:rPr>
            <m:t xml:space="preserve">=255 </m:t>
          </m:r>
          <m:r>
            <w:rPr>
              <w:rFonts w:ascii="Cambria Math" w:eastAsia="Courier New" w:hAnsi="Cambria Math" w:cs="Times New Roman"/>
              <w:sz w:val="24"/>
              <w:szCs w:val="24"/>
            </w:rPr>
            <m:t xml:space="preserve"> </m:t>
          </m:r>
          <m:r>
            <w:rPr>
              <w:rFonts w:ascii="Cambria Math" w:eastAsia="Courier New" w:hAnsi="Cambria Math" w:cs="Times New Roman"/>
              <w:sz w:val="24"/>
              <w:szCs w:val="24"/>
            </w:rPr>
            <m:t>if b</m:t>
          </m:r>
          <m:d>
            <m:dPr>
              <m:ctrlPr>
                <w:rPr>
                  <w:rFonts w:ascii="Cambria Math" w:eastAsia="Courier New" w:hAnsi="Cambria Math" w:cs="Times New Roman"/>
                  <w:i/>
                  <w:sz w:val="24"/>
                  <w:szCs w:val="24"/>
                </w:rPr>
              </m:ctrlPr>
            </m:dPr>
            <m:e>
              <m:r>
                <w:rPr>
                  <w:rFonts w:ascii="Cambria Math" w:eastAsia="Courier New" w:hAnsi="Cambria Math" w:cs="Times New Roman"/>
                  <w:sz w:val="24"/>
                  <w:szCs w:val="24"/>
                </w:rPr>
                <m:t>x, y</m:t>
              </m:r>
            </m:e>
          </m:d>
          <m:r>
            <w:rPr>
              <w:rFonts w:ascii="Cambria Math" w:eastAsia="Courier New" w:hAnsi="Cambria Math" w:cs="Times New Roman"/>
              <w:sz w:val="24"/>
              <w:szCs w:val="24"/>
            </w:rPr>
            <m:t>≥ T else 0</m:t>
          </m:r>
        </m:oMath>
      </m:oMathPara>
    </w:p>
    <w:p w14:paraId="1642BEF2" w14:textId="77777777" w:rsidR="002A043E" w:rsidRPr="002A043E" w:rsidRDefault="002A043E" w:rsidP="00580D7F">
      <w:pPr>
        <w:spacing w:after="0" w:line="276" w:lineRule="auto"/>
        <w:ind w:firstLine="567"/>
        <w:jc w:val="both"/>
        <w:rPr>
          <w:rFonts w:ascii="Times New Roman" w:hAnsi="Times New Roman" w:cs="Times New Roman"/>
          <w:sz w:val="24"/>
          <w:szCs w:val="24"/>
        </w:rPr>
      </w:pPr>
      <w:r w:rsidRPr="00580D7F">
        <w:rPr>
          <w:rFonts w:ascii="Times New Roman" w:eastAsia="Times New Roman" w:hAnsi="Times New Roman" w:cs="Times New Roman"/>
          <w:sz w:val="24"/>
          <w:szCs w:val="24"/>
        </w:rPr>
        <w:t>Otsu's Method</w:t>
      </w:r>
      <w:r w:rsidRPr="002A043E">
        <w:rPr>
          <w:rFonts w:ascii="Times New Roman" w:eastAsia="Times New Roman" w:hAnsi="Times New Roman" w:cs="Times New Roman"/>
          <w:sz w:val="24"/>
          <w:szCs w:val="24"/>
        </w:rPr>
        <w:t xml:space="preserve"> automatically selects </w:t>
      </w:r>
      <w:r w:rsidRPr="002A043E">
        <w:rPr>
          <w:rFonts w:ascii="Times New Roman" w:eastAsia="Times New Roman" w:hAnsi="Times New Roman" w:cs="Times New Roman"/>
          <w:i/>
          <w:iCs/>
          <w:sz w:val="24"/>
          <w:szCs w:val="24"/>
        </w:rPr>
        <w:t>T</w:t>
      </w:r>
      <w:r w:rsidRPr="002A043E">
        <w:rPr>
          <w:rFonts w:ascii="Times New Roman" w:eastAsia="Times New Roman" w:hAnsi="Times New Roman" w:cs="Times New Roman"/>
          <w:sz w:val="24"/>
          <w:szCs w:val="24"/>
        </w:rPr>
        <w:t xml:space="preserve"> by maximizing the inter-class variance between the foreground (nuclei) and background pixel populations. For a normalized histogram with probability </w:t>
      </w:r>
      <w:r w:rsidRPr="002A043E">
        <w:rPr>
          <w:rFonts w:ascii="Times New Roman" w:eastAsia="Times New Roman" w:hAnsi="Times New Roman" w:cs="Times New Roman"/>
          <w:i/>
          <w:iCs/>
          <w:sz w:val="24"/>
          <w:szCs w:val="24"/>
        </w:rPr>
        <w:t>p</w:t>
      </w:r>
      <w:r w:rsidRPr="002A043E">
        <w:rPr>
          <w:rFonts w:ascii="Times New Roman" w:eastAsia="Times New Roman" w:hAnsi="Times New Roman" w:cs="Times New Roman"/>
          <w:sz w:val="24"/>
          <w:szCs w:val="24"/>
        </w:rPr>
        <w:t>(</w:t>
      </w:r>
      <w:r w:rsidRPr="002A043E">
        <w:rPr>
          <w:rFonts w:ascii="Times New Roman" w:eastAsia="Times New Roman" w:hAnsi="Times New Roman" w:cs="Times New Roman"/>
          <w:i/>
          <w:iCs/>
          <w:sz w:val="24"/>
          <w:szCs w:val="24"/>
        </w:rPr>
        <w:t>k</w:t>
      </w:r>
      <w:r w:rsidRPr="002A043E">
        <w:rPr>
          <w:rFonts w:ascii="Times New Roman" w:eastAsia="Times New Roman" w:hAnsi="Times New Roman" w:cs="Times New Roman"/>
          <w:sz w:val="24"/>
          <w:szCs w:val="24"/>
        </w:rPr>
        <w:t xml:space="preserve">) at gray level </w:t>
      </w:r>
      <w:r w:rsidRPr="002A043E">
        <w:rPr>
          <w:rFonts w:ascii="Times New Roman" w:eastAsia="Times New Roman" w:hAnsi="Times New Roman" w:cs="Times New Roman"/>
          <w:i/>
          <w:iCs/>
          <w:sz w:val="24"/>
          <w:szCs w:val="24"/>
        </w:rPr>
        <w:t>k</w:t>
      </w:r>
      <w:r w:rsidRPr="002A043E">
        <w:rPr>
          <w:rFonts w:ascii="Times New Roman" w:eastAsia="Times New Roman" w:hAnsi="Times New Roman" w:cs="Times New Roman"/>
          <w:sz w:val="24"/>
          <w:szCs w:val="24"/>
        </w:rPr>
        <w:t>, the between-class variance is:</w:t>
      </w:r>
    </w:p>
    <w:p w14:paraId="19A4087B" w14:textId="561DF942" w:rsidR="002A043E" w:rsidRPr="002A043E" w:rsidRDefault="00D5353E" w:rsidP="00F839A9">
      <w:pPr>
        <w:spacing w:after="0" w:line="276" w:lineRule="auto"/>
        <w:jc w:val="center"/>
        <w:rPr>
          <w:rFonts w:ascii="Times New Roman" w:hAnsi="Times New Roman" w:cs="Times New Roman"/>
          <w:sz w:val="24"/>
          <w:szCs w:val="24"/>
        </w:rPr>
      </w:pPr>
      <m:oMathPara>
        <m:oMath>
          <m:r>
            <w:rPr>
              <w:rFonts w:ascii="Cambria Math" w:eastAsia="Courier New" w:hAnsi="Cambria Math" w:cs="Times New Roman"/>
              <w:sz w:val="24"/>
              <w:szCs w:val="24"/>
            </w:rPr>
            <m:t>σ²_B</m:t>
          </m:r>
          <m:d>
            <m:dPr>
              <m:ctrlPr>
                <w:rPr>
                  <w:rFonts w:ascii="Cambria Math" w:eastAsia="Courier New" w:hAnsi="Cambria Math" w:cs="Times New Roman"/>
                  <w:i/>
                  <w:sz w:val="24"/>
                  <w:szCs w:val="24"/>
                </w:rPr>
              </m:ctrlPr>
            </m:dPr>
            <m:e>
              <m:r>
                <w:rPr>
                  <w:rFonts w:ascii="Cambria Math" w:eastAsia="Courier New" w:hAnsi="Cambria Math" w:cs="Times New Roman"/>
                  <w:sz w:val="24"/>
                  <w:szCs w:val="24"/>
                </w:rPr>
                <m:t>T</m:t>
              </m:r>
            </m:e>
          </m:d>
          <m:r>
            <w:rPr>
              <w:rFonts w:ascii="Cambria Math" w:eastAsia="Courier New" w:hAnsi="Cambria Math" w:cs="Times New Roman"/>
              <w:sz w:val="24"/>
              <w:szCs w:val="24"/>
            </w:rPr>
            <m:t xml:space="preserve">  =  ω₀(T) · ω₁(T) · [μ₀(T) - μ₁(T)]²</m:t>
          </m:r>
        </m:oMath>
      </m:oMathPara>
    </w:p>
    <w:p w14:paraId="44E623DC" w14:textId="77777777" w:rsidR="002A043E" w:rsidRPr="002A043E" w:rsidRDefault="002A043E" w:rsidP="002A043E">
      <w:pPr>
        <w:spacing w:after="0" w:line="276" w:lineRule="auto"/>
        <w:jc w:val="both"/>
        <w:rPr>
          <w:rFonts w:ascii="Times New Roman" w:hAnsi="Times New Roman" w:cs="Times New Roman"/>
          <w:sz w:val="24"/>
          <w:szCs w:val="24"/>
        </w:rPr>
      </w:pPr>
      <w:r w:rsidRPr="002A043E">
        <w:rPr>
          <w:rFonts w:ascii="Times New Roman" w:eastAsia="Times New Roman" w:hAnsi="Times New Roman" w:cs="Times New Roman"/>
          <w:sz w:val="24"/>
          <w:szCs w:val="24"/>
        </w:rPr>
        <w:t>where ω₀ and ω₁ are the cumulative pixel fractions of the two classes, and μ₀, μ₁ are their respective mean intensities. The optimal threshold is:</w:t>
      </w:r>
    </w:p>
    <w:p w14:paraId="4BFA8C35" w14:textId="7C9A66AE" w:rsidR="002A043E" w:rsidRPr="002A043E" w:rsidRDefault="00D5353E" w:rsidP="00F839A9">
      <w:pPr>
        <w:spacing w:after="0" w:line="276" w:lineRule="auto"/>
        <w:jc w:val="center"/>
        <w:rPr>
          <w:rFonts w:ascii="Times New Roman" w:hAnsi="Times New Roman" w:cs="Times New Roman"/>
          <w:sz w:val="24"/>
          <w:szCs w:val="24"/>
        </w:rPr>
      </w:pPr>
      <m:oMathPara>
        <m:oMath>
          <m:r>
            <w:rPr>
              <w:rFonts w:ascii="Cambria Math" w:eastAsia="Courier New" w:hAnsi="Cambria Math" w:cs="Times New Roman"/>
              <w:sz w:val="24"/>
              <w:szCs w:val="24"/>
            </w:rPr>
            <m:t xml:space="preserve">T*  =  argmax  </m:t>
          </m:r>
          <m:sSubSup>
            <m:sSubSupPr>
              <m:ctrlPr>
                <w:rPr>
                  <w:rFonts w:ascii="Cambria Math" w:eastAsia="Courier New" w:hAnsi="Cambria Math" w:cs="Times New Roman"/>
                  <w:i/>
                  <w:sz w:val="24"/>
                  <w:szCs w:val="24"/>
                </w:rPr>
              </m:ctrlPr>
            </m:sSubSupPr>
            <m:e>
              <m:r>
                <w:rPr>
                  <w:rFonts w:ascii="Cambria Math" w:eastAsia="Courier New" w:hAnsi="Cambria Math" w:cs="Times New Roman"/>
                  <w:sz w:val="24"/>
                  <w:szCs w:val="24"/>
                </w:rPr>
                <m:t>σ</m:t>
              </m:r>
            </m:e>
            <m:sub>
              <m:r>
                <w:rPr>
                  <w:rFonts w:ascii="Cambria Math" w:eastAsia="Courier New" w:hAnsi="Cambria Math" w:cs="Times New Roman"/>
                  <w:sz w:val="24"/>
                  <w:szCs w:val="24"/>
                </w:rPr>
                <m:t>B</m:t>
              </m:r>
            </m:sub>
            <m:sup>
              <m:r>
                <w:rPr>
                  <w:rFonts w:ascii="Cambria Math" w:eastAsia="Courier New" w:hAnsi="Cambria Math" w:cs="Times New Roman"/>
                  <w:sz w:val="24"/>
                  <w:szCs w:val="24"/>
                </w:rPr>
                <m:t>2</m:t>
              </m:r>
            </m:sup>
          </m:sSubSup>
          <m:d>
            <m:dPr>
              <m:ctrlPr>
                <w:rPr>
                  <w:rFonts w:ascii="Cambria Math" w:eastAsia="Courier New" w:hAnsi="Cambria Math" w:cs="Times New Roman"/>
                  <w:i/>
                  <w:sz w:val="24"/>
                  <w:szCs w:val="24"/>
                </w:rPr>
              </m:ctrlPr>
            </m:dPr>
            <m:e>
              <m:r>
                <w:rPr>
                  <w:rFonts w:ascii="Cambria Math" w:eastAsia="Courier New" w:hAnsi="Cambria Math" w:cs="Times New Roman"/>
                  <w:sz w:val="24"/>
                  <w:szCs w:val="24"/>
                </w:rPr>
                <m:t>T</m:t>
              </m:r>
            </m:e>
          </m:d>
          <m:r>
            <w:rPr>
              <w:rFonts w:ascii="Cambria Math" w:eastAsia="Courier New" w:hAnsi="Cambria Math" w:cs="Times New Roman"/>
              <w:sz w:val="24"/>
              <w:szCs w:val="24"/>
            </w:rPr>
            <m:t xml:space="preserve"> </m:t>
          </m:r>
        </m:oMath>
      </m:oMathPara>
    </w:p>
    <w:p w14:paraId="65E1AC90" w14:textId="1113BEFF" w:rsidR="002A043E" w:rsidRPr="002A043E" w:rsidRDefault="002A043E" w:rsidP="009F7417">
      <w:pPr>
        <w:spacing w:after="0" w:line="276" w:lineRule="auto"/>
        <w:ind w:firstLine="567"/>
        <w:jc w:val="both"/>
        <w:rPr>
          <w:rFonts w:ascii="Times New Roman" w:hAnsi="Times New Roman" w:cs="Times New Roman"/>
          <w:sz w:val="24"/>
          <w:szCs w:val="24"/>
        </w:rPr>
      </w:pPr>
      <w:r w:rsidRPr="009F7417">
        <w:rPr>
          <w:rFonts w:ascii="Times New Roman" w:eastAsia="Times New Roman" w:hAnsi="Times New Roman" w:cs="Times New Roman"/>
          <w:sz w:val="24"/>
          <w:szCs w:val="24"/>
        </w:rPr>
        <w:t>Multi-Otsu (3-class)</w:t>
      </w:r>
      <w:r w:rsidRPr="002A043E">
        <w:rPr>
          <w:rFonts w:ascii="Times New Roman" w:eastAsia="Times New Roman" w:hAnsi="Times New Roman" w:cs="Times New Roman"/>
          <w:sz w:val="24"/>
          <w:szCs w:val="24"/>
        </w:rPr>
        <w:t xml:space="preserve"> extends this formulation to three classes </w:t>
      </w:r>
      <w:r w:rsidR="00FC1843">
        <w:rPr>
          <w:rFonts w:ascii="Times New Roman" w:eastAsia="Times New Roman" w:hAnsi="Times New Roman" w:cs="Times New Roman"/>
          <w:sz w:val="24"/>
          <w:szCs w:val="24"/>
        </w:rPr>
        <w:t xml:space="preserve">that are the </w:t>
      </w:r>
      <w:r w:rsidRPr="002A043E">
        <w:rPr>
          <w:rFonts w:ascii="Times New Roman" w:eastAsia="Times New Roman" w:hAnsi="Times New Roman" w:cs="Times New Roman"/>
          <w:sz w:val="24"/>
          <w:szCs w:val="24"/>
        </w:rPr>
        <w:t xml:space="preserve">background, stroma, </w:t>
      </w:r>
      <w:r w:rsidR="00FC1843">
        <w:rPr>
          <w:rFonts w:ascii="Times New Roman" w:eastAsia="Times New Roman" w:hAnsi="Times New Roman" w:cs="Times New Roman"/>
          <w:sz w:val="24"/>
          <w:szCs w:val="24"/>
        </w:rPr>
        <w:t xml:space="preserve">and </w:t>
      </w:r>
      <w:r w:rsidRPr="002A043E">
        <w:rPr>
          <w:rFonts w:ascii="Times New Roman" w:eastAsia="Times New Roman" w:hAnsi="Times New Roman" w:cs="Times New Roman"/>
          <w:sz w:val="24"/>
          <w:szCs w:val="24"/>
        </w:rPr>
        <w:t>nuclei</w:t>
      </w:r>
      <w:r w:rsidR="00FC1843">
        <w:rPr>
          <w:rFonts w:ascii="Times New Roman" w:eastAsia="Times New Roman" w:hAnsi="Times New Roman" w:cs="Times New Roman"/>
          <w:sz w:val="24"/>
          <w:szCs w:val="24"/>
        </w:rPr>
        <w:t>,</w:t>
      </w:r>
      <w:r w:rsidRPr="002A043E">
        <w:rPr>
          <w:rFonts w:ascii="Times New Roman" w:eastAsia="Times New Roman" w:hAnsi="Times New Roman" w:cs="Times New Roman"/>
          <w:sz w:val="24"/>
          <w:szCs w:val="24"/>
        </w:rPr>
        <w:t xml:space="preserve"> by finding two thresholds that simultaneously maximize the overall between-class variance. When the nuclei do not form a well-separated bimodal histogram</w:t>
      </w:r>
      <w:r w:rsidR="004940EF">
        <w:rPr>
          <w:rFonts w:ascii="Times New Roman" w:eastAsia="Times New Roman" w:hAnsi="Times New Roman" w:cs="Times New Roman"/>
          <w:sz w:val="24"/>
          <w:szCs w:val="24"/>
        </w:rPr>
        <w:t>,</w:t>
      </w:r>
      <w:r w:rsidRPr="002A043E">
        <w:rPr>
          <w:rFonts w:ascii="Times New Roman" w:eastAsia="Times New Roman" w:hAnsi="Times New Roman" w:cs="Times New Roman"/>
          <w:sz w:val="24"/>
          <w:szCs w:val="24"/>
        </w:rPr>
        <w:t xml:space="preserve"> as occurs in dense nuclear fields</w:t>
      </w:r>
      <w:r w:rsidR="009F7417">
        <w:rPr>
          <w:rFonts w:ascii="Times New Roman" w:eastAsia="Times New Roman" w:hAnsi="Times New Roman" w:cs="Times New Roman"/>
          <w:sz w:val="24"/>
          <w:szCs w:val="24"/>
        </w:rPr>
        <w:t>,</w:t>
      </w:r>
      <w:r w:rsidRPr="002A043E">
        <w:rPr>
          <w:rFonts w:ascii="Times New Roman" w:eastAsia="Times New Roman" w:hAnsi="Times New Roman" w:cs="Times New Roman"/>
          <w:sz w:val="24"/>
          <w:szCs w:val="24"/>
        </w:rPr>
        <w:t xml:space="preserve"> the highest threshold of the multi-Otsu solution is used.</w:t>
      </w:r>
    </w:p>
    <w:p w14:paraId="1DA5EBF4" w14:textId="77777777" w:rsidR="002A043E" w:rsidRPr="002A043E" w:rsidRDefault="002A043E" w:rsidP="002A043E">
      <w:pPr>
        <w:spacing w:after="0" w:line="276" w:lineRule="auto"/>
        <w:jc w:val="both"/>
        <w:rPr>
          <w:rFonts w:ascii="Times New Roman" w:hAnsi="Times New Roman" w:cs="Times New Roman"/>
          <w:sz w:val="24"/>
          <w:szCs w:val="24"/>
        </w:rPr>
      </w:pPr>
      <w:r w:rsidRPr="00A41D9D">
        <w:rPr>
          <w:rFonts w:ascii="Times New Roman" w:eastAsia="Times New Roman" w:hAnsi="Times New Roman" w:cs="Times New Roman"/>
          <w:sz w:val="24"/>
          <w:szCs w:val="24"/>
        </w:rPr>
        <w:t>Percentile-based thresholding</w:t>
      </w:r>
      <w:r w:rsidRPr="002A043E">
        <w:rPr>
          <w:rFonts w:ascii="Times New Roman" w:eastAsia="Times New Roman" w:hAnsi="Times New Roman" w:cs="Times New Roman"/>
          <w:sz w:val="24"/>
          <w:szCs w:val="24"/>
        </w:rPr>
        <w:t xml:space="preserve"> sets the threshold at the </w:t>
      </w:r>
      <w:r w:rsidRPr="002A043E">
        <w:rPr>
          <w:rFonts w:ascii="Times New Roman" w:eastAsia="Times New Roman" w:hAnsi="Times New Roman" w:cs="Times New Roman"/>
          <w:i/>
          <w:iCs/>
          <w:sz w:val="24"/>
          <w:szCs w:val="24"/>
        </w:rPr>
        <w:t>p</w:t>
      </w:r>
      <w:r w:rsidRPr="002A043E">
        <w:rPr>
          <w:rFonts w:ascii="Times New Roman" w:eastAsia="Times New Roman" w:hAnsi="Times New Roman" w:cs="Times New Roman"/>
          <w:sz w:val="24"/>
          <w:szCs w:val="24"/>
        </w:rPr>
        <w:t>-th percentile of the pixel value distribution in the blurred image:</w:t>
      </w:r>
    </w:p>
    <w:p w14:paraId="0159A8BD" w14:textId="7F3FF6BB" w:rsidR="002A043E" w:rsidRPr="002A043E" w:rsidRDefault="005355D2" w:rsidP="00A41D9D">
      <w:pPr>
        <w:spacing w:after="0" w:line="276" w:lineRule="auto"/>
        <w:jc w:val="center"/>
        <w:rPr>
          <w:rFonts w:ascii="Times New Roman" w:hAnsi="Times New Roman" w:cs="Times New Roman"/>
          <w:sz w:val="24"/>
          <w:szCs w:val="24"/>
        </w:rPr>
      </w:pPr>
      <m:oMathPara>
        <m:oMath>
          <m:sSub>
            <m:sSubPr>
              <m:ctrlPr>
                <w:rPr>
                  <w:rFonts w:ascii="Cambria Math" w:eastAsia="Courier New" w:hAnsi="Cambria Math" w:cs="Times New Roman"/>
                  <w:i/>
                  <w:sz w:val="24"/>
                  <w:szCs w:val="24"/>
                </w:rPr>
              </m:ctrlPr>
            </m:sSubPr>
            <m:e>
              <m:r>
                <w:rPr>
                  <w:rFonts w:ascii="Cambria Math" w:eastAsia="Courier New" w:hAnsi="Cambria Math" w:cs="Times New Roman"/>
                  <w:sz w:val="24"/>
                  <w:szCs w:val="24"/>
                </w:rPr>
                <m:t>T</m:t>
              </m:r>
            </m:e>
            <m:sub>
              <m:r>
                <w:rPr>
                  <w:rFonts w:ascii="Cambria Math" w:eastAsia="Courier New" w:hAnsi="Cambria Math" w:cs="Times New Roman"/>
                  <w:sz w:val="24"/>
                  <w:szCs w:val="24"/>
                </w:rPr>
                <m:t>pct</m:t>
              </m:r>
            </m:sub>
          </m:sSub>
          <m:r>
            <w:rPr>
              <w:rFonts w:ascii="Cambria Math" w:eastAsia="Courier New" w:hAnsi="Cambria Math" w:cs="Times New Roman"/>
              <w:sz w:val="24"/>
              <w:szCs w:val="24"/>
            </w:rPr>
            <m:t>=</m:t>
          </m:r>
          <m:sSub>
            <m:sSubPr>
              <m:ctrlPr>
                <w:rPr>
                  <w:rFonts w:ascii="Cambria Math" w:eastAsia="Courier New" w:hAnsi="Cambria Math" w:cs="Times New Roman"/>
                  <w:i/>
                  <w:sz w:val="24"/>
                  <w:szCs w:val="24"/>
                </w:rPr>
              </m:ctrlPr>
            </m:sSubPr>
            <m:e>
              <m:r>
                <w:rPr>
                  <w:rFonts w:ascii="Cambria Math" w:eastAsia="Courier New" w:hAnsi="Cambria Math" w:cs="Times New Roman"/>
                  <w:sz w:val="24"/>
                  <w:szCs w:val="24"/>
                </w:rPr>
                <m:t>P</m:t>
              </m:r>
            </m:e>
            <m:sub>
              <m:r>
                <w:rPr>
                  <w:rFonts w:ascii="Cambria Math" w:eastAsia="Courier New" w:hAnsi="Cambria Math" w:cs="Times New Roman"/>
                  <w:sz w:val="24"/>
                  <w:szCs w:val="24"/>
                </w:rPr>
                <m:t>p</m:t>
              </m:r>
            </m:sub>
          </m:sSub>
          <m:d>
            <m:dPr>
              <m:ctrlPr>
                <w:rPr>
                  <w:rFonts w:ascii="Cambria Math" w:eastAsia="Courier New" w:hAnsi="Cambria Math" w:cs="Times New Roman"/>
                  <w:i/>
                  <w:sz w:val="24"/>
                  <w:szCs w:val="24"/>
                </w:rPr>
              </m:ctrlPr>
            </m:dPr>
            <m:e>
              <m:r>
                <w:rPr>
                  <w:rFonts w:ascii="Cambria Math" w:eastAsia="Courier New" w:hAnsi="Cambria Math" w:cs="Times New Roman"/>
                  <w:sz w:val="24"/>
                  <w:szCs w:val="24"/>
                </w:rPr>
                <m:t>b</m:t>
              </m:r>
              <m:d>
                <m:dPr>
                  <m:ctrlPr>
                    <w:rPr>
                      <w:rFonts w:ascii="Cambria Math" w:eastAsia="Courier New" w:hAnsi="Cambria Math" w:cs="Times New Roman"/>
                      <w:i/>
                      <w:sz w:val="24"/>
                      <w:szCs w:val="24"/>
                    </w:rPr>
                  </m:ctrlPr>
                </m:dPr>
                <m:e>
                  <m:r>
                    <w:rPr>
                      <w:rFonts w:ascii="Cambria Math" w:eastAsia="Courier New" w:hAnsi="Cambria Math" w:cs="Times New Roman"/>
                      <w:sz w:val="24"/>
                      <w:szCs w:val="24"/>
                    </w:rPr>
                    <m:t>x, y</m:t>
                  </m:r>
                </m:e>
              </m:d>
            </m:e>
          </m:d>
        </m:oMath>
      </m:oMathPara>
    </w:p>
    <w:p w14:paraId="67AB1DDE" w14:textId="77777777" w:rsidR="002A043E" w:rsidRPr="002A043E" w:rsidRDefault="002A043E" w:rsidP="00A41D9D">
      <w:pPr>
        <w:spacing w:after="0" w:line="276" w:lineRule="auto"/>
        <w:ind w:firstLine="567"/>
        <w:jc w:val="both"/>
        <w:rPr>
          <w:rFonts w:ascii="Times New Roman" w:hAnsi="Times New Roman" w:cs="Times New Roman"/>
          <w:sz w:val="24"/>
          <w:szCs w:val="24"/>
        </w:rPr>
      </w:pPr>
      <w:r w:rsidRPr="002A043E">
        <w:rPr>
          <w:rFonts w:ascii="Times New Roman" w:eastAsia="Times New Roman" w:hAnsi="Times New Roman" w:cs="Times New Roman"/>
          <w:sz w:val="24"/>
          <w:szCs w:val="24"/>
        </w:rPr>
        <w:t>This strategy is particularly effective when nuclei pixels constitute a majority of the image area, a scenario where Otsu's bimodal assumption fails and tends to select a threshold that is excessively high. A per-image strategy dictionary (</w:t>
      </w:r>
      <w:r w:rsidRPr="002A043E">
        <w:rPr>
          <w:rFonts w:ascii="Times New Roman" w:eastAsia="Courier New" w:hAnsi="Times New Roman" w:cs="Times New Roman"/>
          <w:sz w:val="24"/>
          <w:szCs w:val="24"/>
        </w:rPr>
        <w:t>THRESHOLD_MAP</w:t>
      </w:r>
      <w:r w:rsidRPr="002A043E">
        <w:rPr>
          <w:rFonts w:ascii="Times New Roman" w:eastAsia="Times New Roman" w:hAnsi="Times New Roman" w:cs="Times New Roman"/>
          <w:sz w:val="24"/>
          <w:szCs w:val="24"/>
        </w:rPr>
        <w:t xml:space="preserve">) maps each image identifier to its optimal thresholding strategy, and a companion </w:t>
      </w:r>
      <w:r w:rsidRPr="002A043E">
        <w:rPr>
          <w:rFonts w:ascii="Times New Roman" w:eastAsia="Courier New" w:hAnsi="Times New Roman" w:cs="Times New Roman"/>
          <w:sz w:val="24"/>
          <w:szCs w:val="24"/>
        </w:rPr>
        <w:t>PERCENTILE_MAP</w:t>
      </w:r>
      <w:r w:rsidRPr="002A043E">
        <w:rPr>
          <w:rFonts w:ascii="Times New Roman" w:eastAsia="Times New Roman" w:hAnsi="Times New Roman" w:cs="Times New Roman"/>
          <w:sz w:val="24"/>
          <w:szCs w:val="24"/>
        </w:rPr>
        <w:t xml:space="preserve"> stores the optimal percentile value per image, replacing the v1 approach of a globally fixed Otsu multiplier (</w:t>
      </w:r>
      <w:r w:rsidRPr="002A043E">
        <w:rPr>
          <w:rFonts w:ascii="Times New Roman" w:eastAsia="Courier New" w:hAnsi="Times New Roman" w:cs="Times New Roman"/>
          <w:sz w:val="24"/>
          <w:szCs w:val="24"/>
        </w:rPr>
        <w:t>otsu_factor</w:t>
      </w:r>
      <w:r w:rsidRPr="002A043E">
        <w:rPr>
          <w:rFonts w:ascii="Times New Roman" w:eastAsia="Times New Roman" w:hAnsi="Times New Roman" w:cs="Times New Roman"/>
          <w:sz w:val="24"/>
          <w:szCs w:val="24"/>
        </w:rPr>
        <w:t>).</w:t>
      </w:r>
    </w:p>
    <w:p w14:paraId="2AA5CB3B" w14:textId="22D339F0" w:rsidR="002A043E" w:rsidRPr="002A043E" w:rsidRDefault="00DE232B" w:rsidP="00DE232B">
      <w:pPr>
        <w:spacing w:after="0" w:line="276" w:lineRule="auto"/>
        <w:ind w:firstLine="567"/>
        <w:jc w:val="both"/>
        <w:rPr>
          <w:rFonts w:ascii="Times New Roman" w:hAnsi="Times New Roman" w:cs="Times New Roman"/>
          <w:sz w:val="24"/>
          <w:szCs w:val="24"/>
        </w:rPr>
      </w:pPr>
      <w:r>
        <w:rPr>
          <w:rFonts w:ascii="Times New Roman" w:eastAsia="Times New Roman" w:hAnsi="Times New Roman" w:cs="Times New Roman"/>
          <w:sz w:val="24"/>
          <w:szCs w:val="24"/>
        </w:rPr>
        <w:t>I</w:t>
      </w:r>
      <w:r w:rsidR="002A043E" w:rsidRPr="002A043E">
        <w:rPr>
          <w:rFonts w:ascii="Times New Roman" w:eastAsia="Times New Roman" w:hAnsi="Times New Roman" w:cs="Times New Roman"/>
          <w:sz w:val="24"/>
          <w:szCs w:val="24"/>
        </w:rPr>
        <w:t>f the foreground fraction under a provisional Otsu threshold exceeds 60%, the method switches to the percentile strategy; otherwise, standard Otsu is retained. This heuristic catches the dense-nucleus case without requiring manual per-image inspection.</w:t>
      </w:r>
    </w:p>
    <w:p w14:paraId="357265DC" w14:textId="77777777" w:rsidR="002A043E" w:rsidRPr="002A043E" w:rsidRDefault="002A043E" w:rsidP="002A043E">
      <w:pPr>
        <w:spacing w:after="0" w:line="276" w:lineRule="auto"/>
        <w:jc w:val="both"/>
        <w:rPr>
          <w:rFonts w:ascii="Times New Roman" w:hAnsi="Times New Roman" w:cs="Times New Roman"/>
          <w:sz w:val="24"/>
          <w:szCs w:val="24"/>
        </w:rPr>
      </w:pPr>
      <w:r w:rsidRPr="002A043E">
        <w:rPr>
          <w:rFonts w:ascii="Times New Roman" w:eastAsia="Times New Roman" w:hAnsi="Times New Roman" w:cs="Times New Roman"/>
          <w:b/>
          <w:bCs/>
          <w:sz w:val="24"/>
          <w:szCs w:val="24"/>
        </w:rPr>
        <w:t>1.6. Morphological Operations</w:t>
      </w:r>
    </w:p>
    <w:p w14:paraId="00BA7115" w14:textId="000933E8" w:rsidR="002A043E" w:rsidRPr="002A043E" w:rsidRDefault="002A043E" w:rsidP="008A4C56">
      <w:pPr>
        <w:spacing w:after="0" w:line="276" w:lineRule="auto"/>
        <w:ind w:firstLine="567"/>
        <w:jc w:val="both"/>
        <w:rPr>
          <w:rFonts w:ascii="Times New Roman" w:hAnsi="Times New Roman" w:cs="Times New Roman"/>
          <w:sz w:val="24"/>
          <w:szCs w:val="24"/>
        </w:rPr>
      </w:pPr>
      <w:r w:rsidRPr="002A043E">
        <w:rPr>
          <w:rFonts w:ascii="Times New Roman" w:eastAsia="Times New Roman" w:hAnsi="Times New Roman" w:cs="Times New Roman"/>
          <w:sz w:val="24"/>
          <w:szCs w:val="24"/>
        </w:rPr>
        <w:t xml:space="preserve">Binary morphological operations refine the thresholded mask by removing small spurious detections, filling gaps within nucleus interiors, and smoothing boundary irregularities. Each operation is defined in terms of a structuring element (SE) </w:t>
      </w:r>
      <w:r w:rsidRPr="003F68E6">
        <w:rPr>
          <w:rFonts w:ascii="Times New Roman" w:eastAsia="Times New Roman" w:hAnsi="Times New Roman" w:cs="Times New Roman"/>
          <w:i/>
          <w:iCs/>
          <w:sz w:val="24"/>
          <w:szCs w:val="24"/>
        </w:rPr>
        <w:t>B</w:t>
      </w:r>
      <w:r w:rsidR="003F68E6">
        <w:rPr>
          <w:rFonts w:ascii="Times New Roman" w:eastAsia="Times New Roman" w:hAnsi="Times New Roman" w:cs="Times New Roman"/>
          <w:sz w:val="24"/>
          <w:szCs w:val="24"/>
        </w:rPr>
        <w:t>,</w:t>
      </w:r>
      <w:r w:rsidRPr="002A043E">
        <w:rPr>
          <w:rFonts w:ascii="Times New Roman" w:eastAsia="Times New Roman" w:hAnsi="Times New Roman" w:cs="Times New Roman"/>
          <w:sz w:val="24"/>
          <w:szCs w:val="24"/>
        </w:rPr>
        <w:t xml:space="preserve"> here a 3×3 flat square kernel</w:t>
      </w:r>
      <w:r w:rsidR="003F68E6">
        <w:rPr>
          <w:rFonts w:ascii="Times New Roman" w:eastAsia="Times New Roman" w:hAnsi="Times New Roman" w:cs="Times New Roman"/>
          <w:sz w:val="24"/>
          <w:szCs w:val="24"/>
        </w:rPr>
        <w:t>,</w:t>
      </w:r>
      <w:r w:rsidRPr="002A043E">
        <w:rPr>
          <w:rFonts w:ascii="Times New Roman" w:eastAsia="Times New Roman" w:hAnsi="Times New Roman" w:cs="Times New Roman"/>
          <w:sz w:val="24"/>
          <w:szCs w:val="24"/>
        </w:rPr>
        <w:t xml:space="preserve"> and the standard erosion (</w:t>
      </w:r>
      <w:r w:rsidRPr="002A043E">
        <w:rPr>
          <w:rFonts w:ascii="Cambria Math" w:eastAsia="Times New Roman" w:hAnsi="Cambria Math" w:cs="Cambria Math"/>
          <w:sz w:val="24"/>
          <w:szCs w:val="24"/>
        </w:rPr>
        <w:t>⊖</w:t>
      </w:r>
      <w:r w:rsidRPr="002A043E">
        <w:rPr>
          <w:rFonts w:ascii="Times New Roman" w:eastAsia="Times New Roman" w:hAnsi="Times New Roman" w:cs="Times New Roman"/>
          <w:sz w:val="24"/>
          <w:szCs w:val="24"/>
        </w:rPr>
        <w:t>) and dilation (</w:t>
      </w:r>
      <w:r w:rsidRPr="002A043E">
        <w:rPr>
          <w:rFonts w:ascii="Cambria Math" w:eastAsia="Times New Roman" w:hAnsi="Cambria Math" w:cs="Cambria Math"/>
          <w:sz w:val="24"/>
          <w:szCs w:val="24"/>
        </w:rPr>
        <w:t>⊕</w:t>
      </w:r>
      <w:r w:rsidRPr="002A043E">
        <w:rPr>
          <w:rFonts w:ascii="Times New Roman" w:eastAsia="Times New Roman" w:hAnsi="Times New Roman" w:cs="Times New Roman"/>
          <w:sz w:val="24"/>
          <w:szCs w:val="24"/>
        </w:rPr>
        <w:t>) operators.</w:t>
      </w:r>
    </w:p>
    <w:p w14:paraId="0B90E309" w14:textId="77777777" w:rsidR="002A043E" w:rsidRPr="002A043E" w:rsidRDefault="002A043E" w:rsidP="005C467D">
      <w:pPr>
        <w:spacing w:after="0" w:line="276" w:lineRule="auto"/>
        <w:ind w:firstLine="567"/>
        <w:jc w:val="both"/>
        <w:rPr>
          <w:rFonts w:ascii="Times New Roman" w:hAnsi="Times New Roman" w:cs="Times New Roman"/>
          <w:sz w:val="24"/>
          <w:szCs w:val="24"/>
        </w:rPr>
      </w:pPr>
      <w:r w:rsidRPr="005C467D">
        <w:rPr>
          <w:rFonts w:ascii="Times New Roman" w:eastAsia="Times New Roman" w:hAnsi="Times New Roman" w:cs="Times New Roman"/>
          <w:sz w:val="24"/>
          <w:szCs w:val="24"/>
        </w:rPr>
        <w:t>Morphological Opening</w:t>
      </w:r>
      <w:r w:rsidRPr="002A043E">
        <w:rPr>
          <w:rFonts w:ascii="Times New Roman" w:eastAsia="Times New Roman" w:hAnsi="Times New Roman" w:cs="Times New Roman"/>
          <w:sz w:val="24"/>
          <w:szCs w:val="24"/>
        </w:rPr>
        <w:t xml:space="preserve"> (</w:t>
      </w:r>
      <w:r w:rsidRPr="002A043E">
        <w:rPr>
          <w:rFonts w:ascii="Times New Roman" w:eastAsia="Courier New" w:hAnsi="Times New Roman" w:cs="Times New Roman"/>
          <w:sz w:val="24"/>
          <w:szCs w:val="24"/>
        </w:rPr>
        <w:t>cv2.MORPH_OPEN</w:t>
      </w:r>
      <w:r w:rsidRPr="002A043E">
        <w:rPr>
          <w:rFonts w:ascii="Times New Roman" w:eastAsia="Times New Roman" w:hAnsi="Times New Roman" w:cs="Times New Roman"/>
          <w:sz w:val="24"/>
          <w:szCs w:val="24"/>
        </w:rPr>
        <w:t>, 2 iterations) consists of an erosion followed by a dilation:</w:t>
      </w:r>
    </w:p>
    <w:p w14:paraId="506290C9" w14:textId="1A1642E9" w:rsidR="002A043E" w:rsidRPr="002A043E" w:rsidRDefault="00257862" w:rsidP="005C467D">
      <w:pPr>
        <w:spacing w:after="0" w:line="276" w:lineRule="auto"/>
        <w:jc w:val="center"/>
        <w:rPr>
          <w:rFonts w:ascii="Times New Roman" w:hAnsi="Times New Roman" w:cs="Times New Roman"/>
          <w:sz w:val="24"/>
          <w:szCs w:val="24"/>
        </w:rPr>
      </w:pPr>
      <m:oMathPara>
        <m:oMath>
          <m:r>
            <w:rPr>
              <w:rFonts w:ascii="Cambria Math" w:eastAsia="Courier New" w:hAnsi="Cambria Math" w:cs="Times New Roman"/>
              <w:sz w:val="24"/>
              <w:szCs w:val="24"/>
            </w:rPr>
            <m:t>f</m:t>
          </m:r>
          <m:r>
            <w:rPr>
              <w:rFonts w:ascii="Cambria Math" w:eastAsia="Courier New" w:hAnsi="Cambria Math" w:cs="Cambria Math"/>
              <w:sz w:val="24"/>
              <w:szCs w:val="24"/>
            </w:rPr>
            <m:t>∘</m:t>
          </m:r>
          <m:r>
            <w:rPr>
              <w:rFonts w:ascii="Cambria Math" w:eastAsia="Courier New" w:hAnsi="Cambria Math" w:cs="Times New Roman"/>
              <w:sz w:val="24"/>
              <w:szCs w:val="24"/>
            </w:rPr>
            <m:t>B=</m:t>
          </m:r>
          <m:d>
            <m:dPr>
              <m:ctrlPr>
                <w:rPr>
                  <w:rFonts w:ascii="Cambria Math" w:eastAsia="Courier New" w:hAnsi="Cambria Math" w:cs="Times New Roman"/>
                  <w:i/>
                  <w:sz w:val="24"/>
                  <w:szCs w:val="24"/>
                </w:rPr>
              </m:ctrlPr>
            </m:dPr>
            <m:e>
              <m:r>
                <w:rPr>
                  <w:rFonts w:ascii="Cambria Math" w:eastAsia="Courier New" w:hAnsi="Cambria Math" w:cs="Times New Roman"/>
                  <w:sz w:val="24"/>
                  <w:szCs w:val="24"/>
                </w:rPr>
                <m:t>f</m:t>
              </m:r>
              <m:r>
                <w:rPr>
                  <w:rFonts w:ascii="Cambria Math" w:eastAsia="Courier New" w:hAnsi="Cambria Math" w:cs="Cambria Math"/>
                  <w:sz w:val="24"/>
                  <w:szCs w:val="24"/>
                </w:rPr>
                <m:t>⊖</m:t>
              </m:r>
              <m:r>
                <w:rPr>
                  <w:rFonts w:ascii="Cambria Math" w:eastAsia="Courier New" w:hAnsi="Cambria Math" w:cs="Times New Roman"/>
                  <w:sz w:val="24"/>
                  <w:szCs w:val="24"/>
                </w:rPr>
                <m:t>B</m:t>
              </m:r>
            </m:e>
          </m:d>
          <m:r>
            <w:rPr>
              <w:rFonts w:ascii="Cambria Math" w:eastAsia="Courier New" w:hAnsi="Cambria Math" w:cs="Cambria Math"/>
              <w:sz w:val="24"/>
              <w:szCs w:val="24"/>
            </w:rPr>
            <m:t>⊕</m:t>
          </m:r>
          <m:r>
            <w:rPr>
              <w:rFonts w:ascii="Cambria Math" w:eastAsia="Courier New" w:hAnsi="Cambria Math" w:cs="Times New Roman"/>
              <w:sz w:val="24"/>
              <w:szCs w:val="24"/>
            </w:rPr>
            <m:t>B</m:t>
          </m:r>
        </m:oMath>
      </m:oMathPara>
    </w:p>
    <w:p w14:paraId="70593D0E" w14:textId="51EA4400" w:rsidR="002A043E" w:rsidRPr="002A043E" w:rsidRDefault="002A043E" w:rsidP="002A043E">
      <w:pPr>
        <w:spacing w:after="0" w:line="276" w:lineRule="auto"/>
        <w:jc w:val="both"/>
        <w:rPr>
          <w:rFonts w:ascii="Times New Roman" w:hAnsi="Times New Roman" w:cs="Times New Roman"/>
          <w:sz w:val="24"/>
          <w:szCs w:val="24"/>
        </w:rPr>
      </w:pPr>
      <w:r w:rsidRPr="002A043E">
        <w:rPr>
          <w:rFonts w:ascii="Times New Roman" w:eastAsia="Times New Roman" w:hAnsi="Times New Roman" w:cs="Times New Roman"/>
          <w:sz w:val="24"/>
          <w:szCs w:val="24"/>
        </w:rPr>
        <w:t>Opening removes thin protrusions and small isolated foreground regions</w:t>
      </w:r>
      <w:r w:rsidR="00047A4F">
        <w:rPr>
          <w:rFonts w:ascii="Times New Roman" w:eastAsia="Times New Roman" w:hAnsi="Times New Roman" w:cs="Times New Roman"/>
          <w:sz w:val="24"/>
          <w:szCs w:val="24"/>
        </w:rPr>
        <w:t xml:space="preserve">, where </w:t>
      </w:r>
      <w:r w:rsidRPr="002A043E">
        <w:rPr>
          <w:rFonts w:ascii="Times New Roman" w:eastAsia="Times New Roman" w:hAnsi="Times New Roman" w:cs="Times New Roman"/>
          <w:sz w:val="24"/>
          <w:szCs w:val="24"/>
        </w:rPr>
        <w:t>noise blobs smaller than the SE</w:t>
      </w:r>
      <w:r w:rsidR="00047A4F">
        <w:rPr>
          <w:rFonts w:ascii="Times New Roman" w:eastAsia="Times New Roman" w:hAnsi="Times New Roman" w:cs="Times New Roman"/>
          <w:sz w:val="24"/>
          <w:szCs w:val="24"/>
        </w:rPr>
        <w:t>,</w:t>
      </w:r>
      <w:r w:rsidRPr="002A043E">
        <w:rPr>
          <w:rFonts w:ascii="Times New Roman" w:eastAsia="Times New Roman" w:hAnsi="Times New Roman" w:cs="Times New Roman"/>
          <w:sz w:val="24"/>
          <w:szCs w:val="24"/>
        </w:rPr>
        <w:t xml:space="preserve"> without significantly changing the area of larger nuclei.</w:t>
      </w:r>
    </w:p>
    <w:p w14:paraId="2A8835ED" w14:textId="77777777" w:rsidR="002A043E" w:rsidRPr="002A043E" w:rsidRDefault="002A043E" w:rsidP="00A3025E">
      <w:pPr>
        <w:spacing w:after="0" w:line="276" w:lineRule="auto"/>
        <w:ind w:firstLine="567"/>
        <w:jc w:val="both"/>
        <w:rPr>
          <w:rFonts w:ascii="Times New Roman" w:hAnsi="Times New Roman" w:cs="Times New Roman"/>
          <w:sz w:val="24"/>
          <w:szCs w:val="24"/>
        </w:rPr>
      </w:pPr>
      <w:r w:rsidRPr="00A3025E">
        <w:rPr>
          <w:rFonts w:ascii="Times New Roman" w:eastAsia="Times New Roman" w:hAnsi="Times New Roman" w:cs="Times New Roman"/>
          <w:sz w:val="24"/>
          <w:szCs w:val="24"/>
        </w:rPr>
        <w:t>Morphological Closing</w:t>
      </w:r>
      <w:r w:rsidRPr="002A043E">
        <w:rPr>
          <w:rFonts w:ascii="Times New Roman" w:eastAsia="Times New Roman" w:hAnsi="Times New Roman" w:cs="Times New Roman"/>
          <w:sz w:val="24"/>
          <w:szCs w:val="24"/>
        </w:rPr>
        <w:t xml:space="preserve"> (</w:t>
      </w:r>
      <w:r w:rsidRPr="002A043E">
        <w:rPr>
          <w:rFonts w:ascii="Times New Roman" w:eastAsia="Courier New" w:hAnsi="Times New Roman" w:cs="Times New Roman"/>
          <w:sz w:val="24"/>
          <w:szCs w:val="24"/>
        </w:rPr>
        <w:t>cv2.MORPH_CLOSE</w:t>
      </w:r>
      <w:r w:rsidRPr="002A043E">
        <w:rPr>
          <w:rFonts w:ascii="Times New Roman" w:eastAsia="Times New Roman" w:hAnsi="Times New Roman" w:cs="Times New Roman"/>
          <w:sz w:val="24"/>
          <w:szCs w:val="24"/>
        </w:rPr>
        <w:t>, default 0 iterations, user-configurable) consists of a dilation followed by an erosion:</w:t>
      </w:r>
    </w:p>
    <w:p w14:paraId="4689980B" w14:textId="61FC2332" w:rsidR="002A043E" w:rsidRPr="002A043E" w:rsidRDefault="00257862" w:rsidP="00A3025E">
      <w:pPr>
        <w:spacing w:after="0" w:line="276" w:lineRule="auto"/>
        <w:jc w:val="center"/>
        <w:rPr>
          <w:rFonts w:ascii="Times New Roman" w:hAnsi="Times New Roman" w:cs="Times New Roman"/>
          <w:sz w:val="24"/>
          <w:szCs w:val="24"/>
        </w:rPr>
      </w:pPr>
      <m:oMathPara>
        <m:oMath>
          <m:r>
            <w:rPr>
              <w:rFonts w:ascii="Cambria Math" w:eastAsia="Courier New" w:hAnsi="Cambria Math" w:cs="Times New Roman"/>
              <w:sz w:val="24"/>
              <w:szCs w:val="24"/>
            </w:rPr>
            <m:t>f•B=</m:t>
          </m:r>
          <m:d>
            <m:dPr>
              <m:ctrlPr>
                <w:rPr>
                  <w:rFonts w:ascii="Cambria Math" w:eastAsia="Courier New" w:hAnsi="Cambria Math" w:cs="Times New Roman"/>
                  <w:i/>
                  <w:sz w:val="24"/>
                  <w:szCs w:val="24"/>
                </w:rPr>
              </m:ctrlPr>
            </m:dPr>
            <m:e>
              <m:r>
                <w:rPr>
                  <w:rFonts w:ascii="Cambria Math" w:eastAsia="Courier New" w:hAnsi="Cambria Math" w:cs="Times New Roman"/>
                  <w:sz w:val="24"/>
                  <w:szCs w:val="24"/>
                </w:rPr>
                <m:t>f</m:t>
              </m:r>
              <m:r>
                <w:rPr>
                  <w:rFonts w:ascii="Cambria Math" w:eastAsia="Courier New" w:hAnsi="Cambria Math" w:cs="Cambria Math"/>
                  <w:sz w:val="24"/>
                  <w:szCs w:val="24"/>
                </w:rPr>
                <m:t>⊕</m:t>
              </m:r>
              <m:r>
                <w:rPr>
                  <w:rFonts w:ascii="Cambria Math" w:eastAsia="Courier New" w:hAnsi="Cambria Math" w:cs="Times New Roman"/>
                  <w:sz w:val="24"/>
                  <w:szCs w:val="24"/>
                </w:rPr>
                <m:t>B</m:t>
              </m:r>
            </m:e>
          </m:d>
          <m:r>
            <w:rPr>
              <w:rFonts w:ascii="Cambria Math" w:eastAsia="Courier New" w:hAnsi="Cambria Math" w:cs="Cambria Math"/>
              <w:sz w:val="24"/>
              <w:szCs w:val="24"/>
            </w:rPr>
            <m:t>⊖</m:t>
          </m:r>
          <m:r>
            <w:rPr>
              <w:rFonts w:ascii="Cambria Math" w:eastAsia="Courier New" w:hAnsi="Cambria Math" w:cs="Times New Roman"/>
              <w:sz w:val="24"/>
              <w:szCs w:val="24"/>
            </w:rPr>
            <m:t>B</m:t>
          </m:r>
        </m:oMath>
      </m:oMathPara>
    </w:p>
    <w:p w14:paraId="279ABAC2" w14:textId="77777777" w:rsidR="002A043E" w:rsidRPr="002A043E" w:rsidRDefault="002A043E" w:rsidP="002A043E">
      <w:pPr>
        <w:spacing w:after="0" w:line="276" w:lineRule="auto"/>
        <w:jc w:val="both"/>
        <w:rPr>
          <w:rFonts w:ascii="Times New Roman" w:hAnsi="Times New Roman" w:cs="Times New Roman"/>
          <w:sz w:val="24"/>
          <w:szCs w:val="24"/>
        </w:rPr>
      </w:pPr>
      <w:r w:rsidRPr="002A043E">
        <w:rPr>
          <w:rFonts w:ascii="Times New Roman" w:eastAsia="Times New Roman" w:hAnsi="Times New Roman" w:cs="Times New Roman"/>
          <w:sz w:val="24"/>
          <w:szCs w:val="24"/>
        </w:rPr>
        <w:t>Closing fills small holes and gaps within nucleus interiors and bridges narrow breaks between touching nuclei.</w:t>
      </w:r>
    </w:p>
    <w:p w14:paraId="75FB795E" w14:textId="759C148A" w:rsidR="002A043E" w:rsidRPr="002A043E" w:rsidRDefault="002A043E" w:rsidP="00A137E8">
      <w:pPr>
        <w:spacing w:after="0" w:line="276" w:lineRule="auto"/>
        <w:ind w:firstLine="567"/>
        <w:jc w:val="both"/>
        <w:rPr>
          <w:rFonts w:ascii="Times New Roman" w:hAnsi="Times New Roman" w:cs="Times New Roman"/>
          <w:sz w:val="24"/>
          <w:szCs w:val="24"/>
        </w:rPr>
      </w:pPr>
      <w:r w:rsidRPr="00A137E8">
        <w:rPr>
          <w:rFonts w:ascii="Times New Roman" w:eastAsia="Times New Roman" w:hAnsi="Times New Roman" w:cs="Times New Roman"/>
          <w:sz w:val="24"/>
          <w:szCs w:val="24"/>
        </w:rPr>
        <w:lastRenderedPageBreak/>
        <w:t>Binary Hole Filling</w:t>
      </w:r>
      <w:r w:rsidRPr="002A043E">
        <w:rPr>
          <w:rFonts w:ascii="Times New Roman" w:eastAsia="Times New Roman" w:hAnsi="Times New Roman" w:cs="Times New Roman"/>
          <w:sz w:val="24"/>
          <w:szCs w:val="24"/>
        </w:rPr>
        <w:t xml:space="preserve"> (</w:t>
      </w:r>
      <w:r w:rsidR="00A137E8">
        <w:rPr>
          <w:rFonts w:ascii="Times New Roman" w:eastAsia="Times New Roman" w:hAnsi="Times New Roman" w:cs="Times New Roman"/>
          <w:sz w:val="24"/>
          <w:szCs w:val="24"/>
        </w:rPr>
        <w:t xml:space="preserve">using </w:t>
      </w:r>
      <w:r w:rsidRPr="002A043E">
        <w:rPr>
          <w:rFonts w:ascii="Times New Roman" w:eastAsia="Courier New" w:hAnsi="Times New Roman" w:cs="Times New Roman"/>
          <w:sz w:val="24"/>
          <w:szCs w:val="24"/>
        </w:rPr>
        <w:t>scipy.ndimage.binary_fill_holes</w:t>
      </w:r>
      <w:r w:rsidRPr="002A043E">
        <w:rPr>
          <w:rFonts w:ascii="Times New Roman" w:eastAsia="Times New Roman" w:hAnsi="Times New Roman" w:cs="Times New Roman"/>
          <w:sz w:val="24"/>
          <w:szCs w:val="24"/>
        </w:rPr>
        <w:t>) completes the interior of any nucleus whose boundary is unbroken but whose interior pixels were incorrectly assigned to the background class. It operates by flood-filling the background from the image border and inverting the result, filling enclosed background regions that could not be reached from the border.</w:t>
      </w:r>
    </w:p>
    <w:p w14:paraId="4B6C03A2" w14:textId="77777777" w:rsidR="002A043E" w:rsidRPr="002A043E" w:rsidRDefault="002A043E" w:rsidP="002A043E">
      <w:pPr>
        <w:spacing w:after="0" w:line="276" w:lineRule="auto"/>
        <w:jc w:val="both"/>
        <w:rPr>
          <w:rFonts w:ascii="Times New Roman" w:hAnsi="Times New Roman" w:cs="Times New Roman"/>
          <w:sz w:val="24"/>
          <w:szCs w:val="24"/>
        </w:rPr>
      </w:pPr>
      <w:r w:rsidRPr="002A043E">
        <w:rPr>
          <w:rFonts w:ascii="Times New Roman" w:eastAsia="Times New Roman" w:hAnsi="Times New Roman" w:cs="Times New Roman"/>
          <w:b/>
          <w:bCs/>
          <w:sz w:val="24"/>
          <w:szCs w:val="24"/>
        </w:rPr>
        <w:t>1.7. Watershed Segmentation</w:t>
      </w:r>
    </w:p>
    <w:p w14:paraId="2DDC4DCD" w14:textId="25420A1B" w:rsidR="002A043E" w:rsidRPr="002A043E" w:rsidRDefault="002A043E" w:rsidP="00304790">
      <w:pPr>
        <w:spacing w:after="0" w:line="276" w:lineRule="auto"/>
        <w:ind w:firstLine="567"/>
        <w:jc w:val="both"/>
        <w:rPr>
          <w:rFonts w:ascii="Times New Roman" w:hAnsi="Times New Roman" w:cs="Times New Roman"/>
          <w:sz w:val="24"/>
          <w:szCs w:val="24"/>
        </w:rPr>
      </w:pPr>
      <w:r w:rsidRPr="002A043E">
        <w:rPr>
          <w:rFonts w:ascii="Times New Roman" w:eastAsia="Times New Roman" w:hAnsi="Times New Roman" w:cs="Times New Roman"/>
          <w:sz w:val="24"/>
          <w:szCs w:val="24"/>
        </w:rPr>
        <w:t>When two nuclei touch or overlap, morphological operations alone cannot separate them because the contact region remains bright in the hematoxylin channel. The watershed algorithm treats the image as a topographic surface and floods it from multiple seed points</w:t>
      </w:r>
      <w:r w:rsidR="000729A6">
        <w:rPr>
          <w:rFonts w:ascii="Times New Roman" w:eastAsia="Times New Roman" w:hAnsi="Times New Roman" w:cs="Times New Roman"/>
          <w:sz w:val="24"/>
          <w:szCs w:val="24"/>
        </w:rPr>
        <w:t>/</w:t>
      </w:r>
      <w:r w:rsidRPr="002A043E">
        <w:rPr>
          <w:rFonts w:ascii="Times New Roman" w:eastAsia="Times New Roman" w:hAnsi="Times New Roman" w:cs="Times New Roman"/>
          <w:sz w:val="24"/>
          <w:szCs w:val="24"/>
        </w:rPr>
        <w:t>markers, creating watershed lines at the ridges where flood regions meet.</w:t>
      </w:r>
      <w:r w:rsidR="00304790">
        <w:rPr>
          <w:rFonts w:ascii="Times New Roman" w:hAnsi="Times New Roman" w:cs="Times New Roman"/>
          <w:sz w:val="24"/>
          <w:szCs w:val="24"/>
        </w:rPr>
        <w:t xml:space="preserve"> </w:t>
      </w:r>
      <w:r w:rsidRPr="002A043E">
        <w:rPr>
          <w:rFonts w:ascii="Times New Roman" w:eastAsia="Times New Roman" w:hAnsi="Times New Roman" w:cs="Times New Roman"/>
          <w:sz w:val="24"/>
          <w:szCs w:val="24"/>
        </w:rPr>
        <w:t xml:space="preserve">The distance transform </w:t>
      </w:r>
      <w:r w:rsidRPr="002A043E">
        <w:rPr>
          <w:rFonts w:ascii="Times New Roman" w:eastAsia="Times New Roman" w:hAnsi="Times New Roman" w:cs="Times New Roman"/>
          <w:i/>
          <w:iCs/>
          <w:sz w:val="24"/>
          <w:szCs w:val="24"/>
        </w:rPr>
        <w:t>d</w:t>
      </w:r>
      <w:r w:rsidRPr="002A043E">
        <w:rPr>
          <w:rFonts w:ascii="Times New Roman" w:eastAsia="Times New Roman" w:hAnsi="Times New Roman" w:cs="Times New Roman"/>
          <w:sz w:val="24"/>
          <w:szCs w:val="24"/>
        </w:rPr>
        <w:t>(x, y) assigns to each foreground pixel its Euclidean distance to the nearest background pixel:</w:t>
      </w:r>
    </w:p>
    <w:p w14:paraId="77A17F78" w14:textId="41E18C42" w:rsidR="002A043E" w:rsidRPr="002A043E" w:rsidRDefault="00C4091B" w:rsidP="00304790">
      <w:pPr>
        <w:spacing w:after="0" w:line="276" w:lineRule="auto"/>
        <w:jc w:val="center"/>
        <w:rPr>
          <w:rFonts w:ascii="Times New Roman" w:hAnsi="Times New Roman" w:cs="Times New Roman"/>
          <w:sz w:val="24"/>
          <w:szCs w:val="24"/>
        </w:rPr>
      </w:pPr>
      <m:oMathPara>
        <m:oMath>
          <m:r>
            <w:rPr>
              <w:rFonts w:ascii="Cambria Math" w:eastAsia="Courier New" w:hAnsi="Cambria Math" w:cs="Times New Roman"/>
              <w:sz w:val="24"/>
              <w:szCs w:val="24"/>
            </w:rPr>
            <m:t>d</m:t>
          </m:r>
          <m:d>
            <m:dPr>
              <m:ctrlPr>
                <w:rPr>
                  <w:rFonts w:ascii="Cambria Math" w:eastAsia="Courier New" w:hAnsi="Cambria Math" w:cs="Times New Roman"/>
                  <w:i/>
                  <w:sz w:val="24"/>
                  <w:szCs w:val="24"/>
                </w:rPr>
              </m:ctrlPr>
            </m:dPr>
            <m:e>
              <m:r>
                <w:rPr>
                  <w:rFonts w:ascii="Cambria Math" w:eastAsia="Courier New" w:hAnsi="Cambria Math" w:cs="Times New Roman"/>
                  <w:sz w:val="24"/>
                  <w:szCs w:val="24"/>
                </w:rPr>
                <m:t>x, y</m:t>
              </m:r>
            </m:e>
          </m:d>
          <m:r>
            <w:rPr>
              <w:rFonts w:ascii="Cambria Math" w:eastAsia="Courier New" w:hAnsi="Cambria Math" w:cs="Times New Roman"/>
              <w:sz w:val="24"/>
              <w:szCs w:val="24"/>
            </w:rPr>
            <m:t>=min</m:t>
          </m:r>
          <m:d>
            <m:dPr>
              <m:begChr m:val="{"/>
              <m:endChr m:val="}"/>
              <m:ctrlPr>
                <w:rPr>
                  <w:rFonts w:ascii="Cambria Math" w:eastAsia="Courier New" w:hAnsi="Cambria Math" w:cs="Times New Roman"/>
                  <w:i/>
                  <w:sz w:val="24"/>
                  <w:szCs w:val="24"/>
                </w:rPr>
              </m:ctrlPr>
            </m:dPr>
            <m:e>
              <m:sSup>
                <m:sSupPr>
                  <m:ctrlPr>
                    <w:rPr>
                      <w:rFonts w:ascii="Cambria Math" w:eastAsia="Courier New" w:hAnsi="Cambria Math" w:cs="Times New Roman"/>
                      <w:i/>
                      <w:sz w:val="24"/>
                      <w:szCs w:val="24"/>
                    </w:rPr>
                  </m:ctrlPr>
                </m:sSupPr>
                <m:e>
                  <m:d>
                    <m:dPr>
                      <m:begChr m:val="|"/>
                      <m:endChr m:val="|"/>
                      <m:ctrlPr>
                        <w:rPr>
                          <w:rFonts w:ascii="Cambria Math" w:eastAsia="Courier New" w:hAnsi="Cambria Math" w:cs="Times New Roman"/>
                          <w:i/>
                          <w:sz w:val="24"/>
                          <w:szCs w:val="24"/>
                        </w:rPr>
                      </m:ctrlPr>
                    </m:dPr>
                    <m:e>
                      <m:d>
                        <m:dPr>
                          <m:begChr m:val="|"/>
                          <m:endChr m:val="|"/>
                          <m:ctrlPr>
                            <w:rPr>
                              <w:rFonts w:ascii="Cambria Math" w:eastAsia="Courier New" w:hAnsi="Cambria Math" w:cs="Times New Roman"/>
                              <w:i/>
                              <w:sz w:val="24"/>
                              <w:szCs w:val="24"/>
                            </w:rPr>
                          </m:ctrlPr>
                        </m:dPr>
                        <m:e>
                          <m:r>
                            <w:rPr>
                              <w:rFonts w:ascii="Cambria Math" w:eastAsia="Courier New" w:hAnsi="Cambria Math" w:cs="Times New Roman"/>
                              <w:sz w:val="24"/>
                              <w:szCs w:val="24"/>
                            </w:rPr>
                            <m:t>p-q</m:t>
                          </m:r>
                        </m:e>
                      </m:d>
                    </m:e>
                  </m:d>
                </m:e>
                <m:sup>
                  <m:r>
                    <w:rPr>
                      <w:rFonts w:ascii="Cambria Math" w:eastAsia="Courier New" w:hAnsi="Cambria Math" w:cs="Times New Roman"/>
                      <w:sz w:val="24"/>
                      <w:szCs w:val="24"/>
                    </w:rPr>
                    <m:t>2</m:t>
                  </m:r>
                </m:sup>
              </m:sSup>
              <m:r>
                <w:rPr>
                  <w:rFonts w:ascii="Cambria Math" w:eastAsia="Courier New" w:hAnsi="Cambria Math" w:cs="Times New Roman"/>
                  <w:sz w:val="24"/>
                  <w:szCs w:val="24"/>
                </w:rPr>
                <m:t>:q</m:t>
              </m:r>
              <m:r>
                <w:rPr>
                  <w:rFonts w:ascii="Cambria Math" w:eastAsia="Courier New" w:hAnsi="Cambria Math" w:cs="Cambria Math"/>
                  <w:sz w:val="24"/>
                  <w:szCs w:val="24"/>
                </w:rPr>
                <m:t>∈</m:t>
              </m:r>
              <m:r>
                <w:rPr>
                  <w:rFonts w:ascii="Cambria Math" w:eastAsia="Courier New" w:hAnsi="Cambria Math" w:cs="Times New Roman"/>
                  <w:sz w:val="24"/>
                  <w:szCs w:val="24"/>
                </w:rPr>
                <m:t>background</m:t>
              </m:r>
            </m:e>
          </m:d>
        </m:oMath>
      </m:oMathPara>
    </w:p>
    <w:p w14:paraId="09A4222C" w14:textId="36A1A27C" w:rsidR="002A043E" w:rsidRPr="002A043E" w:rsidRDefault="002A043E" w:rsidP="00304790">
      <w:pPr>
        <w:spacing w:after="0" w:line="276" w:lineRule="auto"/>
        <w:ind w:firstLine="567"/>
        <w:jc w:val="both"/>
        <w:rPr>
          <w:rFonts w:ascii="Times New Roman" w:hAnsi="Times New Roman" w:cs="Times New Roman"/>
          <w:sz w:val="24"/>
          <w:szCs w:val="24"/>
        </w:rPr>
      </w:pPr>
      <w:r w:rsidRPr="002A043E">
        <w:rPr>
          <w:rFonts w:ascii="Times New Roman" w:eastAsia="Times New Roman" w:hAnsi="Times New Roman" w:cs="Times New Roman"/>
          <w:sz w:val="24"/>
          <w:szCs w:val="24"/>
        </w:rPr>
        <w:t xml:space="preserve">Local maxima of the distance map identified via </w:t>
      </w:r>
      <w:r w:rsidRPr="002A043E">
        <w:rPr>
          <w:rFonts w:ascii="Times New Roman" w:eastAsia="Courier New" w:hAnsi="Times New Roman" w:cs="Times New Roman"/>
          <w:sz w:val="24"/>
          <w:szCs w:val="24"/>
        </w:rPr>
        <w:t>skimage.feature.peak_local_max</w:t>
      </w:r>
      <w:r w:rsidRPr="002A043E">
        <w:rPr>
          <w:rFonts w:ascii="Times New Roman" w:eastAsia="Times New Roman" w:hAnsi="Times New Roman" w:cs="Times New Roman"/>
          <w:sz w:val="24"/>
          <w:szCs w:val="24"/>
        </w:rPr>
        <w:t xml:space="preserve"> with a minimum inter-peak distance of </w:t>
      </w:r>
      <w:r w:rsidRPr="002A043E">
        <w:rPr>
          <w:rFonts w:ascii="Times New Roman" w:eastAsia="Courier New" w:hAnsi="Times New Roman" w:cs="Times New Roman"/>
          <w:sz w:val="24"/>
          <w:szCs w:val="24"/>
        </w:rPr>
        <w:t>peak_min_dist</w:t>
      </w:r>
      <w:r w:rsidRPr="002A043E">
        <w:rPr>
          <w:rFonts w:ascii="Times New Roman" w:eastAsia="Times New Roman" w:hAnsi="Times New Roman" w:cs="Times New Roman"/>
          <w:sz w:val="24"/>
          <w:szCs w:val="24"/>
        </w:rPr>
        <w:t xml:space="preserve"> pixels and a minimum absolute height of </w:t>
      </w:r>
      <w:r w:rsidRPr="002A043E">
        <w:rPr>
          <w:rFonts w:ascii="Times New Roman" w:eastAsia="Courier New" w:hAnsi="Times New Roman" w:cs="Times New Roman"/>
          <w:sz w:val="24"/>
          <w:szCs w:val="24"/>
        </w:rPr>
        <w:t>dist_thresh_frac × max(d)</w:t>
      </w:r>
      <w:r w:rsidR="00304790">
        <w:rPr>
          <w:rFonts w:ascii="Times New Roman" w:eastAsia="Times New Roman" w:hAnsi="Times New Roman" w:cs="Times New Roman"/>
          <w:sz w:val="24"/>
          <w:szCs w:val="24"/>
        </w:rPr>
        <w:t>,</w:t>
      </w:r>
      <w:r w:rsidRPr="002A043E">
        <w:rPr>
          <w:rFonts w:ascii="Times New Roman" w:eastAsia="Times New Roman" w:hAnsi="Times New Roman" w:cs="Times New Roman"/>
          <w:sz w:val="24"/>
          <w:szCs w:val="24"/>
        </w:rPr>
        <w:t xml:space="preserve"> serve as reliable seed markers, one per nucleus. The inverted distance map (</w:t>
      </w:r>
      <w:r w:rsidRPr="002A043E">
        <w:rPr>
          <w:rFonts w:ascii="Times New Roman" w:eastAsia="Times New Roman" w:hAnsi="Times New Roman" w:cs="Times New Roman"/>
          <w:i/>
          <w:iCs/>
          <w:sz w:val="24"/>
          <w:szCs w:val="24"/>
        </w:rPr>
        <w:t>−d</w:t>
      </w:r>
      <w:r w:rsidRPr="002A043E">
        <w:rPr>
          <w:rFonts w:ascii="Times New Roman" w:eastAsia="Times New Roman" w:hAnsi="Times New Roman" w:cs="Times New Roman"/>
          <w:sz w:val="24"/>
          <w:szCs w:val="24"/>
        </w:rPr>
        <w:t xml:space="preserve">) is then flooded from these seeds using </w:t>
      </w:r>
      <w:r w:rsidRPr="002A043E">
        <w:rPr>
          <w:rFonts w:ascii="Times New Roman" w:eastAsia="Courier New" w:hAnsi="Times New Roman" w:cs="Times New Roman"/>
          <w:sz w:val="24"/>
          <w:szCs w:val="24"/>
        </w:rPr>
        <w:t>skimage.segmentation.watershed</w:t>
      </w:r>
      <w:r w:rsidRPr="002A043E">
        <w:rPr>
          <w:rFonts w:ascii="Times New Roman" w:eastAsia="Times New Roman" w:hAnsi="Times New Roman" w:cs="Times New Roman"/>
          <w:sz w:val="24"/>
          <w:szCs w:val="24"/>
        </w:rPr>
        <w:t>, yielding an instance-level label map. GPU acceleration via CuPy is applied to the distance transform when a CUDA-capable device is detected, providing a speed-up for large images. The watershed step is optional</w:t>
      </w:r>
      <w:r w:rsidR="00581276">
        <w:rPr>
          <w:rFonts w:ascii="Times New Roman" w:eastAsia="Times New Roman" w:hAnsi="Times New Roman" w:cs="Times New Roman"/>
          <w:sz w:val="24"/>
          <w:szCs w:val="24"/>
        </w:rPr>
        <w:t xml:space="preserve"> and </w:t>
      </w:r>
      <w:r w:rsidRPr="002A043E">
        <w:rPr>
          <w:rFonts w:ascii="Times New Roman" w:eastAsia="Times New Roman" w:hAnsi="Times New Roman" w:cs="Times New Roman"/>
          <w:sz w:val="24"/>
          <w:szCs w:val="24"/>
        </w:rPr>
        <w:t>disabled by default in v2.1</w:t>
      </w:r>
      <w:r w:rsidR="00581276">
        <w:rPr>
          <w:rFonts w:ascii="Times New Roman" w:eastAsia="Times New Roman" w:hAnsi="Times New Roman" w:cs="Times New Roman"/>
          <w:sz w:val="24"/>
          <w:szCs w:val="24"/>
        </w:rPr>
        <w:t>,</w:t>
      </w:r>
      <w:r w:rsidRPr="002A043E">
        <w:rPr>
          <w:rFonts w:ascii="Times New Roman" w:eastAsia="Times New Roman" w:hAnsi="Times New Roman" w:cs="Times New Roman"/>
          <w:sz w:val="24"/>
          <w:szCs w:val="24"/>
        </w:rPr>
        <w:t xml:space="preserve"> because the simpler morphological-only path achieves comparable or superior IoU on the four evaluation images.</w:t>
      </w:r>
    </w:p>
    <w:p w14:paraId="78BFA3F5" w14:textId="77777777" w:rsidR="002A043E" w:rsidRPr="002A043E" w:rsidRDefault="002A043E" w:rsidP="002A043E">
      <w:pPr>
        <w:spacing w:after="0" w:line="276" w:lineRule="auto"/>
        <w:jc w:val="both"/>
        <w:rPr>
          <w:rFonts w:ascii="Times New Roman" w:hAnsi="Times New Roman" w:cs="Times New Roman"/>
          <w:sz w:val="24"/>
          <w:szCs w:val="24"/>
        </w:rPr>
      </w:pPr>
      <w:r w:rsidRPr="002A043E">
        <w:rPr>
          <w:rFonts w:ascii="Times New Roman" w:eastAsia="Times New Roman" w:hAnsi="Times New Roman" w:cs="Times New Roman"/>
          <w:b/>
          <w:bCs/>
          <w:sz w:val="24"/>
          <w:szCs w:val="24"/>
        </w:rPr>
        <w:t>1.8. Connected Component Analysis and Size Filtering</w:t>
      </w:r>
    </w:p>
    <w:p w14:paraId="6B01F420" w14:textId="77777777" w:rsidR="002A043E" w:rsidRPr="002A043E" w:rsidRDefault="002A043E" w:rsidP="00266625">
      <w:pPr>
        <w:spacing w:after="0" w:line="276" w:lineRule="auto"/>
        <w:ind w:firstLine="567"/>
        <w:jc w:val="both"/>
        <w:rPr>
          <w:rFonts w:ascii="Times New Roman" w:hAnsi="Times New Roman" w:cs="Times New Roman"/>
          <w:sz w:val="24"/>
          <w:szCs w:val="24"/>
        </w:rPr>
      </w:pPr>
      <w:r w:rsidRPr="002A043E">
        <w:rPr>
          <w:rFonts w:ascii="Times New Roman" w:eastAsia="Times New Roman" w:hAnsi="Times New Roman" w:cs="Times New Roman"/>
          <w:sz w:val="24"/>
          <w:szCs w:val="24"/>
        </w:rPr>
        <w:t>Connected component labelling (</w:t>
      </w:r>
      <w:r w:rsidRPr="002A043E">
        <w:rPr>
          <w:rFonts w:ascii="Times New Roman" w:eastAsia="Courier New" w:hAnsi="Times New Roman" w:cs="Times New Roman"/>
          <w:sz w:val="24"/>
          <w:szCs w:val="24"/>
        </w:rPr>
        <w:t>cv2.connectedComponentsWithStats</w:t>
      </w:r>
      <w:r w:rsidRPr="002A043E">
        <w:rPr>
          <w:rFonts w:ascii="Times New Roman" w:eastAsia="Times New Roman" w:hAnsi="Times New Roman" w:cs="Times New Roman"/>
          <w:sz w:val="24"/>
          <w:szCs w:val="24"/>
        </w:rPr>
        <w:t xml:space="preserve">, 8-connectivity) assigns a unique integer label to each contiguous group of foreground pixels in the binary mask. The output includes the pixel area of each component. A size filter then retains only components whose area </w:t>
      </w:r>
      <w:r w:rsidRPr="002A043E">
        <w:rPr>
          <w:rFonts w:ascii="Times New Roman" w:eastAsia="Times New Roman" w:hAnsi="Times New Roman" w:cs="Times New Roman"/>
          <w:i/>
          <w:iCs/>
          <w:sz w:val="24"/>
          <w:szCs w:val="24"/>
        </w:rPr>
        <w:t>A</w:t>
      </w:r>
      <w:r w:rsidRPr="002A043E">
        <w:rPr>
          <w:rFonts w:ascii="Times New Roman" w:eastAsia="Times New Roman" w:hAnsi="Times New Roman" w:cs="Times New Roman"/>
          <w:sz w:val="24"/>
          <w:szCs w:val="24"/>
        </w:rPr>
        <w:t xml:space="preserve"> satisfies:</w:t>
      </w:r>
    </w:p>
    <w:p w14:paraId="44FF4EDC" w14:textId="6FB85CEB" w:rsidR="002A043E" w:rsidRPr="002A043E" w:rsidRDefault="003E1169" w:rsidP="00266625">
      <w:pPr>
        <w:spacing w:after="0" w:line="276" w:lineRule="auto"/>
        <w:jc w:val="center"/>
        <w:rPr>
          <w:rFonts w:ascii="Times New Roman" w:hAnsi="Times New Roman" w:cs="Times New Roman"/>
          <w:sz w:val="24"/>
          <w:szCs w:val="24"/>
        </w:rPr>
      </w:pPr>
      <m:oMathPara>
        <m:oMath>
          <m:sSub>
            <m:sSubPr>
              <m:ctrlPr>
                <w:rPr>
                  <w:rFonts w:ascii="Cambria Math" w:eastAsia="Courier New" w:hAnsi="Cambria Math" w:cs="Times New Roman"/>
                  <w:i/>
                  <w:sz w:val="24"/>
                  <w:szCs w:val="24"/>
                </w:rPr>
              </m:ctrlPr>
            </m:sSubPr>
            <m:e>
              <m:r>
                <w:rPr>
                  <w:rFonts w:ascii="Cambria Math" w:eastAsia="Courier New" w:hAnsi="Cambria Math" w:cs="Times New Roman"/>
                  <w:sz w:val="24"/>
                  <w:szCs w:val="24"/>
                </w:rPr>
                <m:t>A</m:t>
              </m:r>
            </m:e>
            <m:sub>
              <m:r>
                <w:rPr>
                  <w:rFonts w:ascii="Cambria Math" w:eastAsia="Courier New" w:hAnsi="Cambria Math" w:cs="Times New Roman"/>
                  <w:sz w:val="24"/>
                  <w:szCs w:val="24"/>
                </w:rPr>
                <m:t>m</m:t>
              </m:r>
              <m:r>
                <w:rPr>
                  <w:rFonts w:ascii="Cambria Math" w:eastAsia="Courier New" w:hAnsi="Cambria Math" w:cs="Times New Roman"/>
                  <w:sz w:val="24"/>
                  <w:szCs w:val="24"/>
                </w:rPr>
                <m:t>in</m:t>
              </m:r>
            </m:sub>
          </m:sSub>
          <m:r>
            <w:rPr>
              <w:rFonts w:ascii="Cambria Math" w:eastAsia="Courier New" w:hAnsi="Cambria Math" w:cs="Times New Roman"/>
              <w:sz w:val="24"/>
              <w:szCs w:val="24"/>
            </w:rPr>
            <m:t xml:space="preserve"> </m:t>
          </m:r>
          <m:r>
            <w:rPr>
              <w:rFonts w:ascii="Cambria Math" w:eastAsia="Courier New" w:hAnsi="Cambria Math" w:cs="Times New Roman"/>
              <w:sz w:val="24"/>
              <w:szCs w:val="24"/>
            </w:rPr>
            <m:t>≤A≤</m:t>
          </m:r>
          <m:sSub>
            <m:sSubPr>
              <m:ctrlPr>
                <w:rPr>
                  <w:rFonts w:ascii="Cambria Math" w:eastAsia="Courier New" w:hAnsi="Cambria Math" w:cs="Times New Roman"/>
                  <w:i/>
                  <w:sz w:val="24"/>
                  <w:szCs w:val="24"/>
                </w:rPr>
              </m:ctrlPr>
            </m:sSubPr>
            <m:e>
              <m:r>
                <w:rPr>
                  <w:rFonts w:ascii="Cambria Math" w:eastAsia="Courier New" w:hAnsi="Cambria Math" w:cs="Times New Roman"/>
                  <w:sz w:val="24"/>
                  <w:szCs w:val="24"/>
                </w:rPr>
                <m:t>A</m:t>
              </m:r>
            </m:e>
            <m:sub>
              <m:r>
                <w:rPr>
                  <w:rFonts w:ascii="Cambria Math" w:eastAsia="Courier New" w:hAnsi="Cambria Math" w:cs="Times New Roman"/>
                  <w:sz w:val="24"/>
                  <w:szCs w:val="24"/>
                </w:rPr>
                <m:t>ma</m:t>
              </m:r>
              <m:r>
                <w:rPr>
                  <w:rFonts w:ascii="Cambria Math" w:eastAsia="Courier New" w:hAnsi="Cambria Math" w:cs="Times New Roman"/>
                  <w:sz w:val="24"/>
                  <w:szCs w:val="24"/>
                </w:rPr>
                <m:t>x</m:t>
              </m:r>
            </m:sub>
          </m:sSub>
          <m:r>
            <w:rPr>
              <w:rFonts w:ascii="Cambria Math" w:eastAsia="Courier New" w:hAnsi="Cambria Math" w:cs="Times New Roman"/>
              <w:sz w:val="24"/>
              <w:szCs w:val="24"/>
            </w:rPr>
            <m:t xml:space="preserve"> </m:t>
          </m:r>
          <m:r>
            <w:rPr>
              <w:rFonts w:ascii="Cambria Math" w:eastAsiaTheme="minorEastAsia" w:hAnsi="Cambria Math" w:cs="Times New Roman"/>
              <w:sz w:val="24"/>
              <w:szCs w:val="24"/>
            </w:rPr>
            <m:t xml:space="preserve"> </m:t>
          </m:r>
        </m:oMath>
      </m:oMathPara>
    </w:p>
    <w:p w14:paraId="118122AB" w14:textId="77777777" w:rsidR="002A043E" w:rsidRDefault="002A043E" w:rsidP="002A043E">
      <w:pPr>
        <w:spacing w:after="0" w:line="276" w:lineRule="auto"/>
        <w:jc w:val="both"/>
        <w:rPr>
          <w:rFonts w:ascii="Times New Roman" w:eastAsia="Times New Roman" w:hAnsi="Times New Roman" w:cs="Times New Roman"/>
          <w:sz w:val="24"/>
          <w:szCs w:val="24"/>
        </w:rPr>
      </w:pPr>
      <w:r w:rsidRPr="002A043E">
        <w:rPr>
          <w:rFonts w:ascii="Times New Roman" w:eastAsia="Times New Roman" w:hAnsi="Times New Roman" w:cs="Times New Roman"/>
          <w:sz w:val="24"/>
          <w:szCs w:val="24"/>
        </w:rPr>
        <w:t xml:space="preserve">with default values </w:t>
      </w:r>
      <w:r w:rsidRPr="002A043E">
        <w:rPr>
          <w:rFonts w:ascii="Times New Roman" w:eastAsia="Courier New" w:hAnsi="Times New Roman" w:cs="Times New Roman"/>
          <w:sz w:val="24"/>
          <w:szCs w:val="24"/>
        </w:rPr>
        <w:t>A_min = 20 px</w:t>
      </w:r>
      <w:r w:rsidRPr="002A043E">
        <w:rPr>
          <w:rFonts w:ascii="Times New Roman" w:eastAsia="Times New Roman" w:hAnsi="Times New Roman" w:cs="Times New Roman"/>
          <w:sz w:val="24"/>
          <w:szCs w:val="24"/>
        </w:rPr>
        <w:t xml:space="preserve"> and </w:t>
      </w:r>
      <w:r w:rsidRPr="002A043E">
        <w:rPr>
          <w:rFonts w:ascii="Times New Roman" w:eastAsia="Courier New" w:hAnsi="Times New Roman" w:cs="Times New Roman"/>
          <w:sz w:val="24"/>
          <w:szCs w:val="24"/>
        </w:rPr>
        <w:t>A_max = 80,000 px</w:t>
      </w:r>
      <w:r w:rsidRPr="002A043E">
        <w:rPr>
          <w:rFonts w:ascii="Times New Roman" w:eastAsia="Times New Roman" w:hAnsi="Times New Roman" w:cs="Times New Roman"/>
          <w:sz w:val="24"/>
          <w:szCs w:val="24"/>
        </w:rPr>
        <w:t xml:space="preserve">. This removes both small noise blobs (&lt; </w:t>
      </w:r>
      <w:r w:rsidRPr="002A043E">
        <w:rPr>
          <w:rFonts w:ascii="Times New Roman" w:eastAsia="Times New Roman" w:hAnsi="Times New Roman" w:cs="Times New Roman"/>
          <w:i/>
          <w:iCs/>
          <w:sz w:val="24"/>
          <w:szCs w:val="24"/>
        </w:rPr>
        <w:t>A</w:t>
      </w:r>
      <w:r w:rsidRPr="002A043E">
        <w:rPr>
          <w:rFonts w:ascii="Times New Roman" w:eastAsia="Times New Roman" w:hAnsi="Times New Roman" w:cs="Times New Roman"/>
          <w:sz w:val="24"/>
          <w:szCs w:val="24"/>
        </w:rPr>
        <w:t xml:space="preserve">min) and artifactually large non-nuclear regions (&gt; </w:t>
      </w:r>
      <w:r w:rsidRPr="002A043E">
        <w:rPr>
          <w:rFonts w:ascii="Times New Roman" w:eastAsia="Times New Roman" w:hAnsi="Times New Roman" w:cs="Times New Roman"/>
          <w:i/>
          <w:iCs/>
          <w:sz w:val="24"/>
          <w:szCs w:val="24"/>
        </w:rPr>
        <w:t>A</w:t>
      </w:r>
      <w:r w:rsidRPr="002A043E">
        <w:rPr>
          <w:rFonts w:ascii="Times New Roman" w:eastAsia="Times New Roman" w:hAnsi="Times New Roman" w:cs="Times New Roman"/>
          <w:sz w:val="24"/>
          <w:szCs w:val="24"/>
        </w:rPr>
        <w:t xml:space="preserve">max). A vectorized implementation using </w:t>
      </w:r>
      <w:r w:rsidRPr="002A043E">
        <w:rPr>
          <w:rFonts w:ascii="Times New Roman" w:eastAsia="Courier New" w:hAnsi="Times New Roman" w:cs="Times New Roman"/>
          <w:sz w:val="24"/>
          <w:szCs w:val="24"/>
        </w:rPr>
        <w:t>np.isin</w:t>
      </w:r>
      <w:r w:rsidRPr="002A043E">
        <w:rPr>
          <w:rFonts w:ascii="Times New Roman" w:eastAsia="Times New Roman" w:hAnsi="Times New Roman" w:cs="Times New Roman"/>
          <w:sz w:val="24"/>
          <w:szCs w:val="24"/>
        </w:rPr>
        <w:t xml:space="preserve"> replaces the scalar loop over component labels used in v1, reducing computation from O(</w:t>
      </w:r>
      <w:r w:rsidRPr="002A043E">
        <w:rPr>
          <w:rFonts w:ascii="Times New Roman" w:eastAsia="Times New Roman" w:hAnsi="Times New Roman" w:cs="Times New Roman"/>
          <w:i/>
          <w:iCs/>
          <w:sz w:val="24"/>
          <w:szCs w:val="24"/>
        </w:rPr>
        <w:t>N</w:t>
      </w:r>
      <w:r w:rsidRPr="002A043E">
        <w:rPr>
          <w:rFonts w:ascii="Times New Roman" w:eastAsia="Times New Roman" w:hAnsi="Times New Roman" w:cs="Times New Roman"/>
          <w:sz w:val="24"/>
          <w:szCs w:val="24"/>
        </w:rPr>
        <w:t>·</w:t>
      </w:r>
      <w:r w:rsidRPr="002A043E">
        <w:rPr>
          <w:rFonts w:ascii="Times New Roman" w:eastAsia="Times New Roman" w:hAnsi="Times New Roman" w:cs="Times New Roman"/>
          <w:i/>
          <w:iCs/>
          <w:sz w:val="24"/>
          <w:szCs w:val="24"/>
        </w:rPr>
        <w:t>k</w:t>
      </w:r>
      <w:r w:rsidRPr="002A043E">
        <w:rPr>
          <w:rFonts w:ascii="Times New Roman" w:eastAsia="Times New Roman" w:hAnsi="Times New Roman" w:cs="Times New Roman"/>
          <w:sz w:val="24"/>
          <w:szCs w:val="24"/>
        </w:rPr>
        <w:t>) to O(</w:t>
      </w:r>
      <w:r w:rsidRPr="002A043E">
        <w:rPr>
          <w:rFonts w:ascii="Times New Roman" w:eastAsia="Times New Roman" w:hAnsi="Times New Roman" w:cs="Times New Roman"/>
          <w:i/>
          <w:iCs/>
          <w:sz w:val="24"/>
          <w:szCs w:val="24"/>
        </w:rPr>
        <w:t>N</w:t>
      </w:r>
      <w:r w:rsidRPr="002A043E">
        <w:rPr>
          <w:rFonts w:ascii="Times New Roman" w:eastAsia="Times New Roman" w:hAnsi="Times New Roman" w:cs="Times New Roman"/>
          <w:sz w:val="24"/>
          <w:szCs w:val="24"/>
        </w:rPr>
        <w:t xml:space="preserve">), where </w:t>
      </w:r>
      <w:r w:rsidRPr="002A043E">
        <w:rPr>
          <w:rFonts w:ascii="Times New Roman" w:eastAsia="Times New Roman" w:hAnsi="Times New Roman" w:cs="Times New Roman"/>
          <w:i/>
          <w:iCs/>
          <w:sz w:val="24"/>
          <w:szCs w:val="24"/>
        </w:rPr>
        <w:t>N</w:t>
      </w:r>
      <w:r w:rsidRPr="002A043E">
        <w:rPr>
          <w:rFonts w:ascii="Times New Roman" w:eastAsia="Times New Roman" w:hAnsi="Times New Roman" w:cs="Times New Roman"/>
          <w:sz w:val="24"/>
          <w:szCs w:val="24"/>
        </w:rPr>
        <w:t xml:space="preserve"> is the number of pixels and </w:t>
      </w:r>
      <w:r w:rsidRPr="002A043E">
        <w:rPr>
          <w:rFonts w:ascii="Times New Roman" w:eastAsia="Times New Roman" w:hAnsi="Times New Roman" w:cs="Times New Roman"/>
          <w:i/>
          <w:iCs/>
          <w:sz w:val="24"/>
          <w:szCs w:val="24"/>
        </w:rPr>
        <w:t>k</w:t>
      </w:r>
      <w:r w:rsidRPr="002A043E">
        <w:rPr>
          <w:rFonts w:ascii="Times New Roman" w:eastAsia="Times New Roman" w:hAnsi="Times New Roman" w:cs="Times New Roman"/>
          <w:sz w:val="24"/>
          <w:szCs w:val="24"/>
        </w:rPr>
        <w:t xml:space="preserve"> is the number of components.</w:t>
      </w:r>
    </w:p>
    <w:p w14:paraId="0FF79314" w14:textId="77777777" w:rsidR="007449AA" w:rsidRDefault="007449AA" w:rsidP="002A043E">
      <w:pPr>
        <w:spacing w:after="0" w:line="276" w:lineRule="auto"/>
        <w:jc w:val="both"/>
        <w:rPr>
          <w:rFonts w:ascii="Times New Roman" w:eastAsia="Times New Roman" w:hAnsi="Times New Roman" w:cs="Times New Roman"/>
          <w:sz w:val="24"/>
          <w:szCs w:val="24"/>
        </w:rPr>
      </w:pPr>
    </w:p>
    <w:p w14:paraId="736DA8EE" w14:textId="77777777" w:rsidR="007449AA" w:rsidRPr="002A043E" w:rsidRDefault="007449AA" w:rsidP="002A043E">
      <w:pPr>
        <w:spacing w:after="0" w:line="276" w:lineRule="auto"/>
        <w:jc w:val="both"/>
        <w:rPr>
          <w:rFonts w:ascii="Times New Roman" w:hAnsi="Times New Roman" w:cs="Times New Roman"/>
          <w:sz w:val="24"/>
          <w:szCs w:val="24"/>
        </w:rPr>
      </w:pPr>
    </w:p>
    <w:p w14:paraId="221BBE4F" w14:textId="77777777" w:rsidR="002A043E" w:rsidRPr="002A043E" w:rsidRDefault="002A043E" w:rsidP="002A043E">
      <w:pPr>
        <w:spacing w:after="0" w:line="276" w:lineRule="auto"/>
        <w:jc w:val="both"/>
        <w:rPr>
          <w:rFonts w:ascii="Times New Roman" w:hAnsi="Times New Roman" w:cs="Times New Roman"/>
          <w:sz w:val="24"/>
          <w:szCs w:val="24"/>
        </w:rPr>
      </w:pPr>
      <w:r w:rsidRPr="002A043E">
        <w:rPr>
          <w:rFonts w:ascii="Times New Roman" w:eastAsia="Times New Roman" w:hAnsi="Times New Roman" w:cs="Times New Roman"/>
          <w:b/>
          <w:bCs/>
          <w:sz w:val="24"/>
          <w:szCs w:val="24"/>
        </w:rPr>
        <w:t>1.9. Evaluation Metrics</w:t>
      </w:r>
    </w:p>
    <w:p w14:paraId="1D609B6B" w14:textId="77777777" w:rsidR="002A043E" w:rsidRPr="002A043E" w:rsidRDefault="002A043E" w:rsidP="004964B6">
      <w:pPr>
        <w:spacing w:after="0" w:line="276" w:lineRule="auto"/>
        <w:ind w:firstLine="567"/>
        <w:jc w:val="both"/>
        <w:rPr>
          <w:rFonts w:ascii="Times New Roman" w:hAnsi="Times New Roman" w:cs="Times New Roman"/>
          <w:sz w:val="24"/>
          <w:szCs w:val="24"/>
        </w:rPr>
      </w:pPr>
      <w:r w:rsidRPr="002A043E">
        <w:rPr>
          <w:rFonts w:ascii="Times New Roman" w:eastAsia="Times New Roman" w:hAnsi="Times New Roman" w:cs="Times New Roman"/>
          <w:sz w:val="24"/>
          <w:szCs w:val="24"/>
        </w:rPr>
        <w:t xml:space="preserve">Segmentation accuracy is quantified at the pixel level by comparing the predicted binary mask </w:t>
      </w:r>
      <w:r w:rsidRPr="00E837CF">
        <w:rPr>
          <w:rFonts w:ascii="Times New Roman" w:eastAsia="Times New Roman" w:hAnsi="Times New Roman" w:cs="Times New Roman"/>
          <w:i/>
          <w:iCs/>
          <w:sz w:val="24"/>
          <w:szCs w:val="24"/>
        </w:rPr>
        <w:t>P</w:t>
      </w:r>
      <w:r w:rsidRPr="002A043E">
        <w:rPr>
          <w:rFonts w:ascii="Times New Roman" w:eastAsia="Times New Roman" w:hAnsi="Times New Roman" w:cs="Times New Roman"/>
          <w:sz w:val="24"/>
          <w:szCs w:val="24"/>
        </w:rPr>
        <w:t xml:space="preserve"> against the ground-truth mask </w:t>
      </w:r>
      <w:r w:rsidRPr="00E837CF">
        <w:rPr>
          <w:rFonts w:ascii="Times New Roman" w:eastAsia="Times New Roman" w:hAnsi="Times New Roman" w:cs="Times New Roman"/>
          <w:i/>
          <w:iCs/>
          <w:sz w:val="24"/>
          <w:szCs w:val="24"/>
        </w:rPr>
        <w:t>G</w:t>
      </w:r>
      <w:r w:rsidRPr="002A043E">
        <w:rPr>
          <w:rFonts w:ascii="Times New Roman" w:eastAsia="Times New Roman" w:hAnsi="Times New Roman" w:cs="Times New Roman"/>
          <w:sz w:val="24"/>
          <w:szCs w:val="24"/>
        </w:rPr>
        <w:t>. The basic contingency quantities are:</w:t>
      </w:r>
    </w:p>
    <w:p w14:paraId="1E370C9F" w14:textId="30889D23" w:rsidR="002A043E" w:rsidRPr="002A043E" w:rsidRDefault="00EA18EC" w:rsidP="007F5B8B">
      <w:pPr>
        <w:spacing w:after="0" w:line="276" w:lineRule="auto"/>
        <w:jc w:val="center"/>
        <w:rPr>
          <w:rFonts w:ascii="Times New Roman" w:hAnsi="Times New Roman" w:cs="Times New Roman"/>
          <w:sz w:val="24"/>
          <w:szCs w:val="24"/>
        </w:rPr>
      </w:pPr>
      <m:oMathPara>
        <m:oMath>
          <m:r>
            <w:rPr>
              <w:rFonts w:ascii="Cambria Math" w:eastAsia="Courier New" w:hAnsi="Cambria Math" w:cs="Times New Roman"/>
              <w:sz w:val="24"/>
              <w:szCs w:val="24"/>
            </w:rPr>
            <m:t>TP=|P∩G|,   FP=|P\G|,   FN=|G\P|,   TN=</m:t>
          </m:r>
          <m:d>
            <m:dPr>
              <m:begChr m:val="|"/>
              <m:endChr m:val="|"/>
              <m:ctrlPr>
                <w:rPr>
                  <w:rFonts w:ascii="Cambria Math" w:eastAsia="Courier New" w:hAnsi="Cambria Math" w:cs="Times New Roman"/>
                  <w:i/>
                  <w:sz w:val="24"/>
                  <w:szCs w:val="24"/>
                </w:rPr>
              </m:ctrlPr>
            </m:dPr>
            <m:e>
              <m:acc>
                <m:accPr>
                  <m:chr m:val="̄"/>
                  <m:ctrlPr>
                    <w:rPr>
                      <w:rFonts w:ascii="Cambria Math" w:eastAsia="Courier New" w:hAnsi="Cambria Math" w:cs="Times New Roman"/>
                      <w:i/>
                      <w:sz w:val="24"/>
                      <w:szCs w:val="24"/>
                    </w:rPr>
                  </m:ctrlPr>
                </m:accPr>
                <m:e>
                  <m:r>
                    <w:rPr>
                      <w:rFonts w:ascii="Cambria Math" w:eastAsia="Courier New" w:hAnsi="Cambria Math" w:cs="Times New Roman"/>
                      <w:sz w:val="24"/>
                      <w:szCs w:val="24"/>
                    </w:rPr>
                    <m:t>P</m:t>
                  </m:r>
                </m:e>
              </m:acc>
              <m:r>
                <w:rPr>
                  <w:rFonts w:ascii="Cambria Math" w:eastAsia="Courier New" w:hAnsi="Cambria Math" w:cs="Times New Roman"/>
                  <w:sz w:val="24"/>
                  <w:szCs w:val="24"/>
                </w:rPr>
                <m:t>∩Ḡ</m:t>
              </m:r>
            </m:e>
          </m:d>
        </m:oMath>
      </m:oMathPara>
    </w:p>
    <w:p w14:paraId="40EC04CE" w14:textId="716E1AA4" w:rsidR="002A043E" w:rsidRPr="002A043E" w:rsidRDefault="002A043E" w:rsidP="00C074D6">
      <w:pPr>
        <w:spacing w:after="0" w:line="276" w:lineRule="auto"/>
        <w:ind w:firstLine="567"/>
        <w:jc w:val="both"/>
        <w:rPr>
          <w:rFonts w:ascii="Times New Roman" w:hAnsi="Times New Roman" w:cs="Times New Roman"/>
          <w:sz w:val="24"/>
          <w:szCs w:val="24"/>
        </w:rPr>
      </w:pPr>
      <w:r w:rsidRPr="00C074D6">
        <w:rPr>
          <w:rFonts w:ascii="Times New Roman" w:eastAsia="Times New Roman" w:hAnsi="Times New Roman" w:cs="Times New Roman"/>
          <w:sz w:val="24"/>
          <w:szCs w:val="24"/>
        </w:rPr>
        <w:t>Intersection over Union (IoU)/Jaccard Index</w:t>
      </w:r>
      <w:r w:rsidRPr="002A043E">
        <w:rPr>
          <w:rFonts w:ascii="Times New Roman" w:eastAsia="Times New Roman" w:hAnsi="Times New Roman" w:cs="Times New Roman"/>
          <w:sz w:val="24"/>
          <w:szCs w:val="24"/>
        </w:rPr>
        <w:t xml:space="preserve"> measures the overlap between prediction and ground truth:</w:t>
      </w:r>
    </w:p>
    <w:p w14:paraId="398132E5" w14:textId="30974E27" w:rsidR="002A043E" w:rsidRPr="002A043E" w:rsidRDefault="00EA18EC" w:rsidP="00C074D6">
      <w:pPr>
        <w:spacing w:after="0" w:line="276" w:lineRule="auto"/>
        <w:jc w:val="center"/>
        <w:rPr>
          <w:rFonts w:ascii="Times New Roman" w:hAnsi="Times New Roman" w:cs="Times New Roman"/>
          <w:sz w:val="24"/>
          <w:szCs w:val="24"/>
        </w:rPr>
      </w:pPr>
      <m:oMathPara>
        <m:oMath>
          <m:r>
            <w:rPr>
              <w:rFonts w:ascii="Cambria Math" w:eastAsia="Courier New" w:hAnsi="Cambria Math" w:cs="Times New Roman"/>
              <w:sz w:val="24"/>
              <w:szCs w:val="24"/>
            </w:rPr>
            <m:t>IoU=</m:t>
          </m:r>
          <m:f>
            <m:fPr>
              <m:ctrlPr>
                <w:rPr>
                  <w:rFonts w:ascii="Cambria Math" w:eastAsia="Courier New" w:hAnsi="Cambria Math" w:cs="Times New Roman"/>
                  <w:i/>
                  <w:sz w:val="24"/>
                  <w:szCs w:val="24"/>
                </w:rPr>
              </m:ctrlPr>
            </m:fPr>
            <m:num>
              <m:r>
                <w:rPr>
                  <w:rFonts w:ascii="Cambria Math" w:eastAsia="Courier New" w:hAnsi="Cambria Math" w:cs="Times New Roman"/>
                  <w:sz w:val="24"/>
                  <w:szCs w:val="24"/>
                </w:rPr>
                <m:t>TP</m:t>
              </m:r>
            </m:num>
            <m:den>
              <m:r>
                <w:rPr>
                  <w:rFonts w:ascii="Cambria Math" w:eastAsia="Courier New" w:hAnsi="Cambria Math" w:cs="Times New Roman"/>
                  <w:sz w:val="24"/>
                  <w:szCs w:val="24"/>
                </w:rPr>
                <m:t>TP+FP+FN</m:t>
              </m:r>
            </m:den>
          </m:f>
        </m:oMath>
      </m:oMathPara>
    </w:p>
    <w:p w14:paraId="5123AEA1" w14:textId="282F7E46" w:rsidR="002A043E" w:rsidRPr="002A043E" w:rsidRDefault="002A043E" w:rsidP="00D60700">
      <w:pPr>
        <w:spacing w:after="0" w:line="276" w:lineRule="auto"/>
        <w:ind w:firstLine="567"/>
        <w:jc w:val="both"/>
        <w:rPr>
          <w:rFonts w:ascii="Times New Roman" w:hAnsi="Times New Roman" w:cs="Times New Roman"/>
          <w:sz w:val="24"/>
          <w:szCs w:val="24"/>
        </w:rPr>
      </w:pPr>
      <w:r w:rsidRPr="002A043E">
        <w:rPr>
          <w:rFonts w:ascii="Times New Roman" w:eastAsia="Times New Roman" w:hAnsi="Times New Roman" w:cs="Times New Roman"/>
          <w:sz w:val="24"/>
          <w:szCs w:val="24"/>
        </w:rPr>
        <w:t>IoU ranges from 0 (no overlap) to 1 (perfect overlap) and is submitted to the leaderboard form as the primary evaluation criterion.</w:t>
      </w:r>
      <w:r w:rsidR="00D60700">
        <w:rPr>
          <w:rFonts w:ascii="Times New Roman" w:hAnsi="Times New Roman" w:cs="Times New Roman"/>
          <w:sz w:val="24"/>
          <w:szCs w:val="24"/>
        </w:rPr>
        <w:t xml:space="preserve"> The </w:t>
      </w:r>
      <w:r w:rsidRPr="00D60700">
        <w:rPr>
          <w:rFonts w:ascii="Times New Roman" w:eastAsia="Times New Roman" w:hAnsi="Times New Roman" w:cs="Times New Roman"/>
          <w:sz w:val="24"/>
          <w:szCs w:val="24"/>
        </w:rPr>
        <w:t>Dice Similarity Coefficient</w:t>
      </w:r>
      <w:r w:rsidRPr="002A043E">
        <w:rPr>
          <w:rFonts w:ascii="Times New Roman" w:eastAsia="Times New Roman" w:hAnsi="Times New Roman" w:cs="Times New Roman"/>
          <w:sz w:val="24"/>
          <w:szCs w:val="24"/>
        </w:rPr>
        <w:t xml:space="preserve"> </w:t>
      </w:r>
      <w:r w:rsidR="00D60700">
        <w:rPr>
          <w:rFonts w:ascii="Times New Roman" w:eastAsia="Times New Roman" w:hAnsi="Times New Roman" w:cs="Times New Roman"/>
          <w:sz w:val="24"/>
          <w:szCs w:val="24"/>
        </w:rPr>
        <w:t xml:space="preserve">that is </w:t>
      </w:r>
      <w:r w:rsidRPr="002A043E">
        <w:rPr>
          <w:rFonts w:ascii="Times New Roman" w:eastAsia="Times New Roman" w:hAnsi="Times New Roman" w:cs="Times New Roman"/>
          <w:sz w:val="24"/>
          <w:szCs w:val="24"/>
        </w:rPr>
        <w:t xml:space="preserve">equivalent to </w:t>
      </w:r>
      <w:r w:rsidRPr="002A043E">
        <w:rPr>
          <w:rFonts w:ascii="Times New Roman" w:eastAsia="Times New Roman" w:hAnsi="Times New Roman" w:cs="Times New Roman"/>
          <w:sz w:val="24"/>
          <w:szCs w:val="24"/>
        </w:rPr>
        <w:lastRenderedPageBreak/>
        <w:t>the F1-score in binary classification</w:t>
      </w:r>
      <w:r w:rsidR="00D60700">
        <w:rPr>
          <w:rFonts w:ascii="Times New Roman" w:eastAsia="Times New Roman" w:hAnsi="Times New Roman" w:cs="Times New Roman"/>
          <w:sz w:val="24"/>
          <w:szCs w:val="24"/>
        </w:rPr>
        <w:t>,</w:t>
      </w:r>
      <w:r w:rsidRPr="002A043E">
        <w:rPr>
          <w:rFonts w:ascii="Times New Roman" w:eastAsia="Times New Roman" w:hAnsi="Times New Roman" w:cs="Times New Roman"/>
          <w:sz w:val="24"/>
          <w:szCs w:val="24"/>
        </w:rPr>
        <w:t xml:space="preserve"> gives greater weight to correctly detected foreground pixels:</w:t>
      </w:r>
    </w:p>
    <w:p w14:paraId="60EF43CF" w14:textId="6F4DC83D" w:rsidR="002A043E" w:rsidRPr="002A043E" w:rsidRDefault="004F3CF5" w:rsidP="00D60700">
      <w:pPr>
        <w:spacing w:after="0" w:line="276" w:lineRule="auto"/>
        <w:jc w:val="center"/>
        <w:rPr>
          <w:rFonts w:ascii="Times New Roman" w:hAnsi="Times New Roman" w:cs="Times New Roman"/>
          <w:sz w:val="24"/>
          <w:szCs w:val="24"/>
        </w:rPr>
      </w:pPr>
      <m:oMathPara>
        <m:oMath>
          <m:r>
            <w:rPr>
              <w:rFonts w:ascii="Cambria Math" w:eastAsia="Courier New" w:hAnsi="Cambria Math" w:cs="Times New Roman"/>
              <w:sz w:val="24"/>
              <w:szCs w:val="24"/>
            </w:rPr>
            <m:t>Dice=</m:t>
          </m:r>
          <m:f>
            <m:fPr>
              <m:ctrlPr>
                <w:rPr>
                  <w:rFonts w:ascii="Cambria Math" w:eastAsia="Courier New" w:hAnsi="Cambria Math" w:cs="Times New Roman"/>
                  <w:i/>
                  <w:sz w:val="24"/>
                  <w:szCs w:val="24"/>
                </w:rPr>
              </m:ctrlPr>
            </m:fPr>
            <m:num>
              <m:r>
                <w:rPr>
                  <w:rFonts w:ascii="Cambria Math" w:eastAsia="Courier New" w:hAnsi="Cambria Math" w:cs="Times New Roman"/>
                  <w:sz w:val="24"/>
                  <w:szCs w:val="24"/>
                </w:rPr>
                <m:t>2·</m:t>
              </m:r>
              <m:r>
                <w:rPr>
                  <w:rFonts w:ascii="Cambria Math" w:eastAsia="Courier New" w:hAnsi="Cambria Math" w:cs="Times New Roman"/>
                  <w:sz w:val="24"/>
                  <w:szCs w:val="24"/>
                </w:rPr>
                <m:t>TP</m:t>
              </m:r>
            </m:num>
            <m:den>
              <m:r>
                <w:rPr>
                  <w:rFonts w:ascii="Cambria Math" w:eastAsia="Courier New" w:hAnsi="Cambria Math" w:cs="Times New Roman"/>
                  <w:sz w:val="24"/>
                  <w:szCs w:val="24"/>
                </w:rPr>
                <m:t>2·TP+FP+FN</m:t>
              </m:r>
            </m:den>
          </m:f>
        </m:oMath>
      </m:oMathPara>
    </w:p>
    <w:p w14:paraId="21B0F631" w14:textId="3D8F63C6" w:rsidR="006210A9" w:rsidRDefault="00AE5C40" w:rsidP="002A043E">
      <w:p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IoU and Dice Coefficient can be simplified as seen in Figure </w:t>
      </w:r>
      <w:r w:rsidR="00FA2B0E">
        <w:rPr>
          <w:rFonts w:ascii="Times New Roman" w:eastAsia="Times New Roman" w:hAnsi="Times New Roman" w:cs="Times New Roman"/>
          <w:sz w:val="24"/>
          <w:szCs w:val="24"/>
        </w:rPr>
        <w:t>1</w:t>
      </w:r>
      <w:r>
        <w:rPr>
          <w:rFonts w:ascii="Times New Roman" w:eastAsia="Times New Roman" w:hAnsi="Times New Roman" w:cs="Times New Roman"/>
          <w:sz w:val="24"/>
          <w:szCs w:val="24"/>
        </w:rPr>
        <w:t>.2.</w:t>
      </w:r>
    </w:p>
    <w:p w14:paraId="1233F091" w14:textId="762C7498" w:rsidR="006210A9" w:rsidRDefault="006210A9" w:rsidP="006210A9">
      <w:pPr>
        <w:spacing w:after="0" w:line="276" w:lineRule="auto"/>
        <w:jc w:val="center"/>
        <w:rPr>
          <w:rFonts w:ascii="Times New Roman" w:eastAsia="Times New Roman" w:hAnsi="Times New Roman" w:cs="Times New Roman"/>
          <w:sz w:val="24"/>
          <w:szCs w:val="24"/>
        </w:rPr>
      </w:pPr>
      <w:r>
        <w:rPr>
          <w:noProof/>
        </w:rPr>
        <w:drawing>
          <wp:inline distT="0" distB="0" distL="0" distR="0" wp14:anchorId="5614CA68" wp14:editId="1249B8F0">
            <wp:extent cx="3733800" cy="2014581"/>
            <wp:effectExtent l="0" t="0" r="0" b="5080"/>
            <wp:docPr id="200415901" name="Picture 1" descr="IoU와 Dice Coeffic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oU와 Dice Coefficien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737745" cy="2016709"/>
                    </a:xfrm>
                    <a:prstGeom prst="rect">
                      <a:avLst/>
                    </a:prstGeom>
                    <a:noFill/>
                    <a:ln>
                      <a:noFill/>
                    </a:ln>
                  </pic:spPr>
                </pic:pic>
              </a:graphicData>
            </a:graphic>
          </wp:inline>
        </w:drawing>
      </w:r>
    </w:p>
    <w:p w14:paraId="47EBACDC" w14:textId="76F2D17C" w:rsidR="006210A9" w:rsidRPr="006210A9" w:rsidRDefault="006210A9" w:rsidP="006210A9">
      <w:pPr>
        <w:spacing w:after="0" w:line="276" w:lineRule="auto"/>
        <w:jc w:val="center"/>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 xml:space="preserve">Figure </w:t>
      </w:r>
      <w:r w:rsidR="00FA2B0E">
        <w:rPr>
          <w:rFonts w:ascii="Times New Roman" w:eastAsia="Times New Roman" w:hAnsi="Times New Roman" w:cs="Times New Roman"/>
          <w:b/>
          <w:bCs/>
          <w:i/>
          <w:iCs/>
          <w:sz w:val="24"/>
          <w:szCs w:val="24"/>
        </w:rPr>
        <w:t>1</w:t>
      </w:r>
      <w:r>
        <w:rPr>
          <w:rFonts w:ascii="Times New Roman" w:eastAsia="Times New Roman" w:hAnsi="Times New Roman" w:cs="Times New Roman"/>
          <w:b/>
          <w:bCs/>
          <w:i/>
          <w:iCs/>
          <w:sz w:val="24"/>
          <w:szCs w:val="24"/>
        </w:rPr>
        <w:t xml:space="preserve">.2. </w:t>
      </w:r>
      <w:r>
        <w:rPr>
          <w:rFonts w:ascii="Times New Roman" w:eastAsia="Times New Roman" w:hAnsi="Times New Roman" w:cs="Times New Roman"/>
          <w:i/>
          <w:iCs/>
          <w:sz w:val="24"/>
          <w:szCs w:val="24"/>
        </w:rPr>
        <w:t>Simplification of IoU and Dice Coefficient Formula</w:t>
      </w:r>
    </w:p>
    <w:p w14:paraId="56093690" w14:textId="46B17A63" w:rsidR="002A043E" w:rsidRPr="00D60700" w:rsidRDefault="002A043E" w:rsidP="002A043E">
      <w:pPr>
        <w:spacing w:after="0" w:line="276" w:lineRule="auto"/>
        <w:jc w:val="both"/>
        <w:rPr>
          <w:rFonts w:ascii="Times New Roman" w:hAnsi="Times New Roman" w:cs="Times New Roman"/>
          <w:sz w:val="24"/>
          <w:szCs w:val="24"/>
        </w:rPr>
      </w:pPr>
      <w:r w:rsidRPr="00D60700">
        <w:rPr>
          <w:rFonts w:ascii="Times New Roman" w:eastAsia="Times New Roman" w:hAnsi="Times New Roman" w:cs="Times New Roman"/>
          <w:sz w:val="24"/>
          <w:szCs w:val="24"/>
        </w:rPr>
        <w:t>Precision measures the fraction of predicted foreground pixels that are truly nuclei:</w:t>
      </w:r>
    </w:p>
    <w:p w14:paraId="3A7F0E66" w14:textId="24B1183B" w:rsidR="002A043E" w:rsidRPr="00D60700" w:rsidRDefault="007929FB" w:rsidP="00D60700">
      <w:pPr>
        <w:spacing w:after="0" w:line="276" w:lineRule="auto"/>
        <w:jc w:val="center"/>
        <w:rPr>
          <w:rFonts w:ascii="Times New Roman" w:hAnsi="Times New Roman" w:cs="Times New Roman"/>
          <w:sz w:val="24"/>
          <w:szCs w:val="24"/>
        </w:rPr>
      </w:pPr>
      <m:oMathPara>
        <m:oMath>
          <m:r>
            <w:rPr>
              <w:rFonts w:ascii="Cambria Math" w:eastAsia="Courier New" w:hAnsi="Cambria Math" w:cs="Times New Roman"/>
              <w:sz w:val="24"/>
              <w:szCs w:val="24"/>
            </w:rPr>
            <m:t>Precision=</m:t>
          </m:r>
          <m:f>
            <m:fPr>
              <m:ctrlPr>
                <w:rPr>
                  <w:rFonts w:ascii="Cambria Math" w:eastAsia="Courier New" w:hAnsi="Cambria Math" w:cs="Times New Roman"/>
                  <w:i/>
                  <w:sz w:val="24"/>
                  <w:szCs w:val="24"/>
                </w:rPr>
              </m:ctrlPr>
            </m:fPr>
            <m:num>
              <m:r>
                <w:rPr>
                  <w:rFonts w:ascii="Cambria Math" w:eastAsia="Courier New" w:hAnsi="Cambria Math" w:cs="Times New Roman"/>
                  <w:sz w:val="24"/>
                  <w:szCs w:val="24"/>
                </w:rPr>
                <m:t>TP</m:t>
              </m:r>
            </m:num>
            <m:den>
              <m:r>
                <w:rPr>
                  <w:rFonts w:ascii="Cambria Math" w:eastAsia="Courier New" w:hAnsi="Cambria Math" w:cs="Times New Roman"/>
                  <w:sz w:val="24"/>
                  <w:szCs w:val="24"/>
                </w:rPr>
                <m:t>TP+FP</m:t>
              </m:r>
            </m:den>
          </m:f>
        </m:oMath>
      </m:oMathPara>
    </w:p>
    <w:p w14:paraId="375841F6" w14:textId="77777777" w:rsidR="002A043E" w:rsidRPr="00D60700" w:rsidRDefault="002A043E" w:rsidP="002A043E">
      <w:pPr>
        <w:spacing w:after="0" w:line="276" w:lineRule="auto"/>
        <w:jc w:val="both"/>
        <w:rPr>
          <w:rFonts w:ascii="Times New Roman" w:hAnsi="Times New Roman" w:cs="Times New Roman"/>
          <w:sz w:val="24"/>
          <w:szCs w:val="24"/>
        </w:rPr>
      </w:pPr>
      <w:r w:rsidRPr="00D60700">
        <w:rPr>
          <w:rFonts w:ascii="Times New Roman" w:eastAsia="Times New Roman" w:hAnsi="Times New Roman" w:cs="Times New Roman"/>
          <w:sz w:val="24"/>
          <w:szCs w:val="24"/>
        </w:rPr>
        <w:t>Recall measures the fraction of ground-truth nucleus pixels that the algorithm detected:</w:t>
      </w:r>
    </w:p>
    <w:p w14:paraId="4FE74B37" w14:textId="6E4B7C4D" w:rsidR="002A043E" w:rsidRPr="00D60700" w:rsidRDefault="007929FB" w:rsidP="00D60700">
      <w:pPr>
        <w:spacing w:after="0" w:line="276" w:lineRule="auto"/>
        <w:jc w:val="center"/>
        <w:rPr>
          <w:rFonts w:ascii="Times New Roman" w:hAnsi="Times New Roman" w:cs="Times New Roman"/>
          <w:sz w:val="24"/>
          <w:szCs w:val="24"/>
        </w:rPr>
      </w:pPr>
      <m:oMathPara>
        <m:oMath>
          <m:r>
            <w:rPr>
              <w:rFonts w:ascii="Cambria Math" w:eastAsia="Courier New" w:hAnsi="Cambria Math" w:cs="Times New Roman"/>
              <w:sz w:val="24"/>
              <w:szCs w:val="24"/>
            </w:rPr>
            <m:t>Recall=</m:t>
          </m:r>
          <m:f>
            <m:fPr>
              <m:ctrlPr>
                <w:rPr>
                  <w:rFonts w:ascii="Cambria Math" w:eastAsia="Courier New" w:hAnsi="Cambria Math" w:cs="Times New Roman"/>
                  <w:i/>
                  <w:sz w:val="24"/>
                  <w:szCs w:val="24"/>
                </w:rPr>
              </m:ctrlPr>
            </m:fPr>
            <m:num>
              <m:r>
                <w:rPr>
                  <w:rFonts w:ascii="Cambria Math" w:eastAsia="Courier New" w:hAnsi="Cambria Math" w:cs="Times New Roman"/>
                  <w:sz w:val="24"/>
                  <w:szCs w:val="24"/>
                </w:rPr>
                <m:t>TP</m:t>
              </m:r>
            </m:num>
            <m:den>
              <m:r>
                <w:rPr>
                  <w:rFonts w:ascii="Cambria Math" w:eastAsia="Courier New" w:hAnsi="Cambria Math" w:cs="Times New Roman"/>
                  <w:sz w:val="24"/>
                  <w:szCs w:val="24"/>
                </w:rPr>
                <m:t>TP+FN</m:t>
              </m:r>
            </m:den>
          </m:f>
        </m:oMath>
      </m:oMathPara>
    </w:p>
    <w:p w14:paraId="773D5671" w14:textId="77777777" w:rsidR="002A043E" w:rsidRPr="002A043E" w:rsidRDefault="002A043E" w:rsidP="002A043E">
      <w:pPr>
        <w:spacing w:after="0" w:line="276" w:lineRule="auto"/>
        <w:jc w:val="both"/>
        <w:rPr>
          <w:rFonts w:ascii="Times New Roman" w:hAnsi="Times New Roman" w:cs="Times New Roman"/>
          <w:sz w:val="24"/>
          <w:szCs w:val="24"/>
        </w:rPr>
      </w:pPr>
      <w:r w:rsidRPr="00D60700">
        <w:rPr>
          <w:rFonts w:ascii="Times New Roman" w:eastAsia="Times New Roman" w:hAnsi="Times New Roman" w:cs="Times New Roman"/>
          <w:sz w:val="24"/>
          <w:szCs w:val="24"/>
        </w:rPr>
        <w:t>Running Time</w:t>
      </w:r>
      <w:r w:rsidRPr="002A043E">
        <w:rPr>
          <w:rFonts w:ascii="Times New Roman" w:eastAsia="Times New Roman" w:hAnsi="Times New Roman" w:cs="Times New Roman"/>
          <w:sz w:val="24"/>
          <w:szCs w:val="24"/>
        </w:rPr>
        <w:t xml:space="preserve"> is measured as the wall-clock duration of the </w:t>
      </w:r>
      <w:r w:rsidRPr="002A043E">
        <w:rPr>
          <w:rFonts w:ascii="Times New Roman" w:eastAsia="Courier New" w:hAnsi="Times New Roman" w:cs="Times New Roman"/>
          <w:sz w:val="24"/>
          <w:szCs w:val="24"/>
        </w:rPr>
        <w:t>segment_nuclei()</w:t>
      </w:r>
      <w:r w:rsidRPr="002A043E">
        <w:rPr>
          <w:rFonts w:ascii="Times New Roman" w:eastAsia="Times New Roman" w:hAnsi="Times New Roman" w:cs="Times New Roman"/>
          <w:sz w:val="24"/>
          <w:szCs w:val="24"/>
        </w:rPr>
        <w:t xml:space="preserve"> call for a single image using </w:t>
      </w:r>
      <w:r w:rsidRPr="002A043E">
        <w:rPr>
          <w:rFonts w:ascii="Times New Roman" w:eastAsia="Courier New" w:hAnsi="Times New Roman" w:cs="Times New Roman"/>
          <w:sz w:val="24"/>
          <w:szCs w:val="24"/>
        </w:rPr>
        <w:t>time.perf_counter()</w:t>
      </w:r>
      <w:r w:rsidRPr="002A043E">
        <w:rPr>
          <w:rFonts w:ascii="Times New Roman" w:eastAsia="Times New Roman" w:hAnsi="Times New Roman" w:cs="Times New Roman"/>
          <w:sz w:val="24"/>
          <w:szCs w:val="24"/>
        </w:rPr>
        <w:t>, excluding data loading and visualization. It quantifies the computational efficiency of each pipeline configuration.</w:t>
      </w:r>
    </w:p>
    <w:p w14:paraId="072A289D" w14:textId="77777777" w:rsidR="002A043E" w:rsidRPr="002A043E" w:rsidRDefault="002A043E" w:rsidP="002A043E">
      <w:pPr>
        <w:spacing w:after="0" w:line="276" w:lineRule="auto"/>
        <w:jc w:val="both"/>
        <w:rPr>
          <w:rFonts w:ascii="Times New Roman" w:hAnsi="Times New Roman" w:cs="Times New Roman"/>
          <w:sz w:val="24"/>
          <w:szCs w:val="24"/>
        </w:rPr>
      </w:pPr>
      <w:r w:rsidRPr="002A043E">
        <w:rPr>
          <w:rFonts w:ascii="Times New Roman" w:eastAsia="Times New Roman" w:hAnsi="Times New Roman" w:cs="Times New Roman"/>
          <w:b/>
          <w:bCs/>
          <w:sz w:val="24"/>
          <w:szCs w:val="24"/>
        </w:rPr>
        <w:t>1.10. Multi-threaded GUI Design with PyQt6</w:t>
      </w:r>
    </w:p>
    <w:p w14:paraId="3CBBE93B" w14:textId="77777777" w:rsidR="000C46B5" w:rsidRDefault="002A043E" w:rsidP="000C46B5">
      <w:pPr>
        <w:spacing w:after="0" w:line="276" w:lineRule="auto"/>
        <w:ind w:firstLine="567"/>
        <w:jc w:val="both"/>
        <w:rPr>
          <w:rFonts w:ascii="Times New Roman" w:hAnsi="Times New Roman" w:cs="Times New Roman"/>
          <w:sz w:val="24"/>
          <w:szCs w:val="24"/>
        </w:rPr>
      </w:pPr>
      <w:r w:rsidRPr="002A043E">
        <w:rPr>
          <w:rFonts w:ascii="Times New Roman" w:eastAsia="Times New Roman" w:hAnsi="Times New Roman" w:cs="Times New Roman"/>
          <w:sz w:val="24"/>
          <w:szCs w:val="24"/>
        </w:rPr>
        <w:t xml:space="preserve">The graphical user interface is built with PyQt6, the Python binding for the Qt6 cross-platform application framework. Executing the computationally intensive segmentation pipeline on the main GUI thread would block Qt's event loop and render the application unresponsive until the computation finishes. To prevent this, the processing is encapsulated in a </w:t>
      </w:r>
      <w:r w:rsidRPr="002A043E">
        <w:rPr>
          <w:rFonts w:ascii="Times New Roman" w:eastAsia="Courier New" w:hAnsi="Times New Roman" w:cs="Times New Roman"/>
          <w:sz w:val="24"/>
          <w:szCs w:val="24"/>
        </w:rPr>
        <w:t>ProcessingWorker</w:t>
      </w:r>
      <w:r w:rsidRPr="002A043E">
        <w:rPr>
          <w:rFonts w:ascii="Times New Roman" w:eastAsia="Times New Roman" w:hAnsi="Times New Roman" w:cs="Times New Roman"/>
          <w:sz w:val="24"/>
          <w:szCs w:val="24"/>
        </w:rPr>
        <w:t xml:space="preserve"> class that inherits from </w:t>
      </w:r>
      <w:r w:rsidRPr="002A043E">
        <w:rPr>
          <w:rFonts w:ascii="Times New Roman" w:eastAsia="Courier New" w:hAnsi="Times New Roman" w:cs="Times New Roman"/>
          <w:sz w:val="24"/>
          <w:szCs w:val="24"/>
        </w:rPr>
        <w:t>QThread</w:t>
      </w:r>
      <w:r w:rsidRPr="002A043E">
        <w:rPr>
          <w:rFonts w:ascii="Times New Roman" w:eastAsia="Times New Roman" w:hAnsi="Times New Roman" w:cs="Times New Roman"/>
          <w:sz w:val="24"/>
          <w:szCs w:val="24"/>
        </w:rPr>
        <w:t>. The worker runs the full pipeline sequence</w:t>
      </w:r>
      <w:r w:rsidR="000C46B5">
        <w:rPr>
          <w:rFonts w:ascii="Times New Roman" w:eastAsia="Times New Roman" w:hAnsi="Times New Roman" w:cs="Times New Roman"/>
          <w:sz w:val="24"/>
          <w:szCs w:val="24"/>
        </w:rPr>
        <w:t>,</w:t>
      </w:r>
      <w:r w:rsidRPr="002A043E">
        <w:rPr>
          <w:rFonts w:ascii="Times New Roman" w:eastAsia="Times New Roman" w:hAnsi="Times New Roman" w:cs="Times New Roman"/>
          <w:sz w:val="24"/>
          <w:szCs w:val="24"/>
        </w:rPr>
        <w:t xml:space="preserve"> loading, stain extraction, segmentation, evaluation, diagnostics, and timing</w:t>
      </w:r>
      <w:r w:rsidR="000C46B5">
        <w:rPr>
          <w:rFonts w:ascii="Times New Roman" w:eastAsia="Times New Roman" w:hAnsi="Times New Roman" w:cs="Times New Roman"/>
          <w:sz w:val="24"/>
          <w:szCs w:val="24"/>
        </w:rPr>
        <w:t>,</w:t>
      </w:r>
      <w:r w:rsidRPr="002A043E">
        <w:rPr>
          <w:rFonts w:ascii="Times New Roman" w:eastAsia="Times New Roman" w:hAnsi="Times New Roman" w:cs="Times New Roman"/>
          <w:sz w:val="24"/>
          <w:szCs w:val="24"/>
        </w:rPr>
        <w:t xml:space="preserve"> in a secondary OS thread, while the main thread continues to service user interface events.</w:t>
      </w:r>
    </w:p>
    <w:p w14:paraId="6CCF4C8E" w14:textId="42D99D9E" w:rsidR="002A043E" w:rsidRPr="002A043E" w:rsidRDefault="002A043E" w:rsidP="000C46B5">
      <w:pPr>
        <w:spacing w:after="0" w:line="276" w:lineRule="auto"/>
        <w:ind w:firstLine="567"/>
        <w:jc w:val="both"/>
        <w:rPr>
          <w:rFonts w:ascii="Times New Roman" w:hAnsi="Times New Roman" w:cs="Times New Roman"/>
          <w:sz w:val="24"/>
          <w:szCs w:val="24"/>
        </w:rPr>
      </w:pPr>
      <w:r w:rsidRPr="002A043E">
        <w:rPr>
          <w:rFonts w:ascii="Times New Roman" w:eastAsia="Times New Roman" w:hAnsi="Times New Roman" w:cs="Times New Roman"/>
          <w:sz w:val="24"/>
          <w:szCs w:val="24"/>
        </w:rPr>
        <w:t>Communication between the worker thread and the main GUI thread is implemented via Qt's signal-slot mechanism (</w:t>
      </w:r>
      <w:r w:rsidRPr="002A043E">
        <w:rPr>
          <w:rFonts w:ascii="Times New Roman" w:eastAsia="Courier New" w:hAnsi="Times New Roman" w:cs="Times New Roman"/>
          <w:sz w:val="24"/>
          <w:szCs w:val="24"/>
        </w:rPr>
        <w:t>pyqtSignal</w:t>
      </w:r>
      <w:r w:rsidRPr="002A043E">
        <w:rPr>
          <w:rFonts w:ascii="Times New Roman" w:eastAsia="Times New Roman" w:hAnsi="Times New Roman" w:cs="Times New Roman"/>
          <w:sz w:val="24"/>
          <w:szCs w:val="24"/>
        </w:rPr>
        <w:t xml:space="preserve"> / </w:t>
      </w:r>
      <w:r w:rsidRPr="002A043E">
        <w:rPr>
          <w:rFonts w:ascii="Times New Roman" w:eastAsia="Courier New" w:hAnsi="Times New Roman" w:cs="Times New Roman"/>
          <w:sz w:val="24"/>
          <w:szCs w:val="24"/>
        </w:rPr>
        <w:t>pyqtSignal.connect</w:t>
      </w:r>
      <w:r w:rsidRPr="002A043E">
        <w:rPr>
          <w:rFonts w:ascii="Times New Roman" w:eastAsia="Times New Roman" w:hAnsi="Times New Roman" w:cs="Times New Roman"/>
          <w:sz w:val="24"/>
          <w:szCs w:val="24"/>
        </w:rPr>
        <w:t xml:space="preserve">). The worker emits typed signals carrying Python objects (NumPy arrays, dictionaries, lists) at each pipeline milestone, and the corresponding slots in the main window's </w:t>
      </w:r>
      <w:r w:rsidRPr="002A043E">
        <w:rPr>
          <w:rFonts w:ascii="Times New Roman" w:eastAsia="Courier New" w:hAnsi="Times New Roman" w:cs="Times New Roman"/>
          <w:sz w:val="24"/>
          <w:szCs w:val="24"/>
        </w:rPr>
        <w:t>NucleiSegApp</w:t>
      </w:r>
      <w:r w:rsidRPr="002A043E">
        <w:rPr>
          <w:rFonts w:ascii="Times New Roman" w:eastAsia="Times New Roman" w:hAnsi="Times New Roman" w:cs="Times New Roman"/>
          <w:sz w:val="24"/>
          <w:szCs w:val="24"/>
        </w:rPr>
        <w:t xml:space="preserve"> class receive these signals and update the Matplotlib canvases, progress bars, and log panels in a thread-safe manner. This architecture ensures that intermediate results</w:t>
      </w:r>
      <w:r w:rsidR="000C46B5">
        <w:rPr>
          <w:rFonts w:ascii="Times New Roman" w:eastAsia="Times New Roman" w:hAnsi="Times New Roman" w:cs="Times New Roman"/>
          <w:sz w:val="24"/>
          <w:szCs w:val="24"/>
        </w:rPr>
        <w:t>, such as</w:t>
      </w:r>
      <w:r w:rsidRPr="002A043E">
        <w:rPr>
          <w:rFonts w:ascii="Times New Roman" w:eastAsia="Times New Roman" w:hAnsi="Times New Roman" w:cs="Times New Roman"/>
          <w:sz w:val="24"/>
          <w:szCs w:val="24"/>
        </w:rPr>
        <w:t xml:space="preserve"> histograms, CLAHE diagnostics, and segmentation overlays</w:t>
      </w:r>
      <w:r w:rsidR="000C46B5">
        <w:rPr>
          <w:rFonts w:ascii="Times New Roman" w:eastAsia="Times New Roman" w:hAnsi="Times New Roman" w:cs="Times New Roman"/>
          <w:sz w:val="24"/>
          <w:szCs w:val="24"/>
        </w:rPr>
        <w:t>,</w:t>
      </w:r>
      <w:r w:rsidRPr="002A043E">
        <w:rPr>
          <w:rFonts w:ascii="Times New Roman" w:eastAsia="Times New Roman" w:hAnsi="Times New Roman" w:cs="Times New Roman"/>
          <w:sz w:val="24"/>
          <w:szCs w:val="24"/>
        </w:rPr>
        <w:t xml:space="preserve"> are rendered progressively as each image is processed, without blocking user interaction or accumulating memory until all images are complete.</w:t>
      </w:r>
    </w:p>
    <w:p w14:paraId="1A99031E" w14:textId="77777777" w:rsidR="002A043E" w:rsidRPr="002A043E" w:rsidRDefault="002A043E" w:rsidP="002A043E">
      <w:pPr>
        <w:pStyle w:val="ListParagraph"/>
        <w:ind w:left="0"/>
        <w:jc w:val="both"/>
        <w:rPr>
          <w:rFonts w:ascii="Times New Roman" w:hAnsi="Times New Roman" w:cs="Times New Roman"/>
          <w:sz w:val="24"/>
          <w:szCs w:val="24"/>
        </w:rPr>
      </w:pPr>
    </w:p>
    <w:p w14:paraId="7E16CEEF" w14:textId="77777777" w:rsidR="00AE735F" w:rsidRPr="00F61070" w:rsidRDefault="00AE735F" w:rsidP="00AE735F">
      <w:pPr>
        <w:pStyle w:val="ListParagraph"/>
        <w:ind w:left="426"/>
        <w:jc w:val="both"/>
        <w:rPr>
          <w:rFonts w:ascii="Times New Roman" w:hAnsi="Times New Roman" w:cs="Times New Roman"/>
          <w:sz w:val="24"/>
          <w:szCs w:val="24"/>
          <w:lang w:val="en-ID"/>
        </w:rPr>
      </w:pPr>
    </w:p>
    <w:p w14:paraId="4C0D9C3D" w14:textId="77777777" w:rsidR="00AE735F" w:rsidRDefault="00AE735F" w:rsidP="00AE735F">
      <w:pPr>
        <w:pStyle w:val="ListParagraph"/>
        <w:ind w:left="420"/>
        <w:jc w:val="both"/>
        <w:rPr>
          <w:rFonts w:ascii="Times New Roman" w:hAnsi="Times New Roman" w:cs="Times New Roman"/>
          <w:sz w:val="24"/>
          <w:szCs w:val="24"/>
        </w:rPr>
      </w:pPr>
    </w:p>
    <w:p w14:paraId="412F9BEA" w14:textId="77777777" w:rsidR="00AE735F" w:rsidRDefault="00AE735F" w:rsidP="00AE735F">
      <w:pPr>
        <w:spacing w:line="278" w:lineRule="auto"/>
        <w:rPr>
          <w:rFonts w:ascii="Times New Roman" w:hAnsi="Times New Roman" w:cs="Times New Roman"/>
          <w:b/>
          <w:bCs/>
          <w:sz w:val="24"/>
          <w:szCs w:val="24"/>
        </w:rPr>
      </w:pPr>
      <w:r>
        <w:rPr>
          <w:rFonts w:ascii="Times New Roman" w:hAnsi="Times New Roman" w:cs="Times New Roman"/>
          <w:b/>
          <w:bCs/>
          <w:sz w:val="24"/>
          <w:szCs w:val="24"/>
        </w:rPr>
        <w:lastRenderedPageBreak/>
        <w:br w:type="page"/>
      </w:r>
    </w:p>
    <w:p w14:paraId="5A7D2BFC" w14:textId="77777777" w:rsidR="00AE735F" w:rsidRDefault="00AE735F" w:rsidP="00AE735F">
      <w:pPr>
        <w:jc w:val="center"/>
        <w:rPr>
          <w:rFonts w:ascii="Times New Roman" w:hAnsi="Times New Roman" w:cs="Times New Roman"/>
          <w:b/>
          <w:bCs/>
          <w:sz w:val="30"/>
          <w:szCs w:val="30"/>
        </w:rPr>
      </w:pPr>
      <w:r>
        <w:rPr>
          <w:rFonts w:ascii="Times New Roman" w:hAnsi="Times New Roman" w:cs="Times New Roman"/>
          <w:b/>
          <w:bCs/>
          <w:sz w:val="30"/>
          <w:szCs w:val="30"/>
        </w:rPr>
        <w:lastRenderedPageBreak/>
        <w:t>CHAPTER II. RESULT AND ANALYSIS</w:t>
      </w:r>
    </w:p>
    <w:p w14:paraId="0F0D436F" w14:textId="77777777" w:rsidR="00AE735F" w:rsidRPr="002546E7" w:rsidRDefault="00AE735F" w:rsidP="00AE735F">
      <w:pPr>
        <w:rPr>
          <w:rFonts w:ascii="Times New Roman" w:hAnsi="Times New Roman" w:cs="Times New Roman"/>
          <w:b/>
          <w:bCs/>
          <w:sz w:val="24"/>
          <w:szCs w:val="24"/>
        </w:rPr>
      </w:pPr>
      <w:r w:rsidRPr="002546E7">
        <w:rPr>
          <w:rFonts w:ascii="Times New Roman" w:hAnsi="Times New Roman" w:cs="Times New Roman"/>
          <w:b/>
          <w:bCs/>
          <w:sz w:val="24"/>
          <w:szCs w:val="24"/>
        </w:rPr>
        <w:t>2.1. Problems</w:t>
      </w:r>
      <w:r>
        <w:rPr>
          <w:rFonts w:ascii="Times New Roman" w:hAnsi="Times New Roman" w:cs="Times New Roman"/>
          <w:b/>
          <w:bCs/>
          <w:sz w:val="24"/>
          <w:szCs w:val="24"/>
        </w:rPr>
        <w:t xml:space="preserve"> Statement</w:t>
      </w:r>
    </w:p>
    <w:p w14:paraId="5F145170" w14:textId="40C37845" w:rsidR="00AE735F" w:rsidRPr="00AE735F" w:rsidRDefault="00AE735F" w:rsidP="00321C89">
      <w:pPr>
        <w:spacing w:after="0"/>
        <w:ind w:left="425"/>
        <w:jc w:val="both"/>
        <w:rPr>
          <w:rFonts w:ascii="Times New Roman" w:hAnsi="Times New Roman" w:cs="Times New Roman"/>
          <w:sz w:val="24"/>
          <w:szCs w:val="24"/>
          <w:lang w:val="en-ID"/>
        </w:rPr>
      </w:pPr>
      <w:r w:rsidRPr="00004316">
        <w:rPr>
          <w:rFonts w:ascii="Times New Roman" w:hAnsi="Times New Roman" w:cs="Times New Roman"/>
          <w:sz w:val="24"/>
          <w:szCs w:val="24"/>
          <w:lang w:val="en-ID"/>
        </w:rPr>
        <w:sym w:font="Wingdings" w:char="F0E0"/>
      </w:r>
      <w:r w:rsidRPr="00004316">
        <w:rPr>
          <w:rFonts w:ascii="Times New Roman" w:hAnsi="Times New Roman" w:cs="Times New Roman"/>
          <w:sz w:val="24"/>
          <w:szCs w:val="24"/>
          <w:lang w:val="en-ID"/>
        </w:rPr>
        <w:t xml:space="preserve"> </w:t>
      </w:r>
      <w:r w:rsidRPr="00AE735F">
        <w:rPr>
          <w:rFonts w:ascii="Times New Roman" w:hAnsi="Times New Roman" w:cs="Times New Roman"/>
          <w:sz w:val="24"/>
          <w:szCs w:val="24"/>
          <w:lang w:val="en-ID"/>
        </w:rPr>
        <w:t>From the MoNuSeg2018 dataset uploaded to MyITS Classroom, create a program to detect nucleus cells in each image.</w:t>
      </w:r>
    </w:p>
    <w:p w14:paraId="66394662" w14:textId="77777777" w:rsidR="00AE735F" w:rsidRDefault="00AE735F">
      <w:pPr>
        <w:pStyle w:val="ListParagraph"/>
        <w:numPr>
          <w:ilvl w:val="0"/>
          <w:numId w:val="2"/>
        </w:numPr>
        <w:ind w:left="709" w:hanging="283"/>
        <w:jc w:val="both"/>
        <w:rPr>
          <w:rFonts w:ascii="Times New Roman" w:hAnsi="Times New Roman" w:cs="Times New Roman"/>
          <w:sz w:val="24"/>
          <w:szCs w:val="24"/>
          <w:lang w:val="en-ID"/>
        </w:rPr>
      </w:pPr>
      <w:r w:rsidRPr="00AE735F">
        <w:rPr>
          <w:rFonts w:ascii="Times New Roman" w:hAnsi="Times New Roman" w:cs="Times New Roman"/>
          <w:sz w:val="24"/>
          <w:szCs w:val="24"/>
          <w:lang w:val="en-ID"/>
        </w:rPr>
        <w:t>Design a system that can automatically segment nucleus cells using basic image processing.</w:t>
      </w:r>
    </w:p>
    <w:p w14:paraId="36D14ADD" w14:textId="77777777" w:rsidR="00AE735F" w:rsidRDefault="00AE735F">
      <w:pPr>
        <w:pStyle w:val="ListParagraph"/>
        <w:numPr>
          <w:ilvl w:val="0"/>
          <w:numId w:val="2"/>
        </w:numPr>
        <w:ind w:left="709" w:hanging="283"/>
        <w:jc w:val="both"/>
        <w:rPr>
          <w:rFonts w:ascii="Times New Roman" w:hAnsi="Times New Roman" w:cs="Times New Roman"/>
          <w:sz w:val="24"/>
          <w:szCs w:val="24"/>
          <w:lang w:val="en-ID"/>
        </w:rPr>
      </w:pPr>
      <w:r w:rsidRPr="00AE735F">
        <w:rPr>
          <w:rFonts w:ascii="Times New Roman" w:hAnsi="Times New Roman" w:cs="Times New Roman"/>
          <w:sz w:val="24"/>
          <w:szCs w:val="24"/>
          <w:lang w:val="en-ID"/>
        </w:rPr>
        <w:t>Perform accuracy analysis using the Jaccard Index (IoU), Dice Similarity, and Running Time metrics.</w:t>
      </w:r>
    </w:p>
    <w:p w14:paraId="0779C614" w14:textId="36467949" w:rsidR="00AE735F" w:rsidRDefault="00AE735F">
      <w:pPr>
        <w:pStyle w:val="ListParagraph"/>
        <w:numPr>
          <w:ilvl w:val="0"/>
          <w:numId w:val="2"/>
        </w:numPr>
        <w:ind w:left="709" w:hanging="283"/>
        <w:jc w:val="both"/>
        <w:rPr>
          <w:rFonts w:ascii="Times New Roman" w:hAnsi="Times New Roman" w:cs="Times New Roman"/>
          <w:sz w:val="24"/>
          <w:szCs w:val="24"/>
          <w:lang w:val="en-ID"/>
        </w:rPr>
      </w:pPr>
      <w:r w:rsidRPr="00AE735F">
        <w:rPr>
          <w:rFonts w:ascii="Times New Roman" w:hAnsi="Times New Roman" w:cs="Times New Roman"/>
          <w:sz w:val="24"/>
          <w:szCs w:val="24"/>
          <w:lang w:val="en-ID"/>
        </w:rPr>
        <w:t xml:space="preserve">Submit your program in GUI format and a technical report (pdf format) to MyITS Classroom. Then, enter the evaluation results (IoU, Dice Similarity, and Running Time) at the link: </w:t>
      </w:r>
      <w:hyperlink r:id="rId8" w:history="1">
        <w:r w:rsidRPr="00A04811">
          <w:rPr>
            <w:rStyle w:val="Hyperlink"/>
            <w:rFonts w:ascii="Times New Roman" w:hAnsi="Times New Roman" w:cs="Times New Roman"/>
            <w:sz w:val="24"/>
            <w:szCs w:val="24"/>
            <w:lang w:val="en-ID"/>
          </w:rPr>
          <w:t>https://its.id/FormLeaderboardPCM</w:t>
        </w:r>
      </w:hyperlink>
    </w:p>
    <w:p w14:paraId="782FBB26" w14:textId="2E337770" w:rsidR="00AE735F" w:rsidRPr="00AE735F" w:rsidRDefault="00AE735F">
      <w:pPr>
        <w:pStyle w:val="ListParagraph"/>
        <w:numPr>
          <w:ilvl w:val="0"/>
          <w:numId w:val="2"/>
        </w:numPr>
        <w:ind w:left="709" w:hanging="283"/>
        <w:jc w:val="both"/>
        <w:rPr>
          <w:rFonts w:ascii="Times New Roman" w:hAnsi="Times New Roman" w:cs="Times New Roman"/>
          <w:sz w:val="24"/>
          <w:szCs w:val="24"/>
          <w:lang w:val="en-ID"/>
        </w:rPr>
      </w:pPr>
      <w:r w:rsidRPr="00AE735F">
        <w:rPr>
          <w:rFonts w:ascii="Times New Roman" w:hAnsi="Times New Roman" w:cs="Times New Roman"/>
          <w:sz w:val="24"/>
          <w:szCs w:val="24"/>
          <w:lang w:val="en-ID"/>
        </w:rPr>
        <w:t>Note: Multiple submissions in the leaderboard form are welcome; just provide the version name (e.g., Nabila_Ver1).</w:t>
      </w:r>
    </w:p>
    <w:p w14:paraId="5C4B128E" w14:textId="77777777" w:rsidR="00AE735F" w:rsidRDefault="00AE735F" w:rsidP="00AE735F">
      <w:pPr>
        <w:spacing w:after="0"/>
        <w:rPr>
          <w:rFonts w:ascii="Times New Roman" w:hAnsi="Times New Roman" w:cs="Times New Roman"/>
          <w:b/>
          <w:bCs/>
          <w:sz w:val="24"/>
          <w:szCs w:val="24"/>
        </w:rPr>
      </w:pPr>
      <w:r w:rsidRPr="00791F2E">
        <w:rPr>
          <w:rFonts w:ascii="Times New Roman" w:hAnsi="Times New Roman" w:cs="Times New Roman"/>
          <w:b/>
          <w:bCs/>
          <w:sz w:val="24"/>
          <w:szCs w:val="24"/>
        </w:rPr>
        <w:t xml:space="preserve">2.2. </w:t>
      </w:r>
      <w:r>
        <w:rPr>
          <w:rFonts w:ascii="Times New Roman" w:hAnsi="Times New Roman" w:cs="Times New Roman"/>
          <w:b/>
          <w:bCs/>
          <w:sz w:val="24"/>
          <w:szCs w:val="24"/>
        </w:rPr>
        <w:t>Code Explanation</w:t>
      </w:r>
    </w:p>
    <w:p w14:paraId="43C875E7" w14:textId="1462B11F" w:rsidR="004D2B0E" w:rsidRPr="004D2B0E" w:rsidRDefault="004D2B0E" w:rsidP="004D2B0E">
      <w:pPr>
        <w:spacing w:after="0" w:line="276" w:lineRule="auto"/>
        <w:ind w:firstLine="567"/>
        <w:jc w:val="both"/>
        <w:rPr>
          <w:rFonts w:ascii="Times New Roman" w:hAnsi="Times New Roman" w:cs="Times New Roman"/>
          <w:sz w:val="24"/>
          <w:szCs w:val="24"/>
        </w:rPr>
      </w:pPr>
      <w:r w:rsidRPr="004D2B0E">
        <w:rPr>
          <w:rFonts w:ascii="Times New Roman" w:eastAsia="Times New Roman" w:hAnsi="Times New Roman" w:cs="Times New Roman"/>
          <w:sz w:val="24"/>
          <w:szCs w:val="24"/>
        </w:rPr>
        <w:t>Before examining the modular package in detail, it is important to contextualize the iterative development history from which it emerged. The segmentation algorithm was first developed as three successive standalone Jupyter Notebooks</w:t>
      </w:r>
      <w:r w:rsidR="00D3006C">
        <w:rPr>
          <w:rFonts w:ascii="Times New Roman" w:eastAsia="Times New Roman" w:hAnsi="Times New Roman" w:cs="Times New Roman"/>
          <w:sz w:val="24"/>
          <w:szCs w:val="24"/>
        </w:rPr>
        <w:t xml:space="preserve"> </w:t>
      </w:r>
      <w:r w:rsidR="00A36769">
        <w:rPr>
          <w:rFonts w:ascii="Times New Roman" w:eastAsia="Times New Roman" w:hAnsi="Times New Roman" w:cs="Times New Roman"/>
          <w:sz w:val="24"/>
          <w:szCs w:val="24"/>
        </w:rPr>
        <w:t xml:space="preserve">as </w:t>
      </w:r>
      <w:r w:rsidR="00D3006C">
        <w:rPr>
          <w:rFonts w:ascii="Times New Roman" w:eastAsia="Times New Roman" w:hAnsi="Times New Roman" w:cs="Times New Roman"/>
          <w:sz w:val="24"/>
          <w:szCs w:val="24"/>
        </w:rPr>
        <w:t>seen in the Jupyter Notebooks folder on the root folder</w:t>
      </w:r>
      <w:r w:rsidR="00A36769">
        <w:rPr>
          <w:rFonts w:ascii="Times New Roman" w:eastAsia="Times New Roman" w:hAnsi="Times New Roman" w:cs="Times New Roman"/>
          <w:sz w:val="24"/>
          <w:szCs w:val="24"/>
        </w:rPr>
        <w:t xml:space="preserve"> (as not to be confused with root directory of the modularization program that will be explained </w:t>
      </w:r>
      <w:r w:rsidR="00753568">
        <w:rPr>
          <w:rFonts w:ascii="Times New Roman" w:eastAsia="Times New Roman" w:hAnsi="Times New Roman" w:cs="Times New Roman"/>
          <w:sz w:val="24"/>
          <w:szCs w:val="24"/>
        </w:rPr>
        <w:t>next</w:t>
      </w:r>
      <w:r w:rsidR="00A36769">
        <w:rPr>
          <w:rFonts w:ascii="Times New Roman" w:eastAsia="Times New Roman" w:hAnsi="Times New Roman" w:cs="Times New Roman"/>
          <w:sz w:val="24"/>
          <w:szCs w:val="24"/>
        </w:rPr>
        <w:t>)</w:t>
      </w:r>
      <w:r w:rsidR="00BB6C72">
        <w:rPr>
          <w:rFonts w:ascii="Times New Roman" w:eastAsia="Times New Roman" w:hAnsi="Times New Roman" w:cs="Times New Roman"/>
          <w:sz w:val="24"/>
          <w:szCs w:val="24"/>
        </w:rPr>
        <w:t>, that are the</w:t>
      </w:r>
      <w:r w:rsidRPr="004D2B0E">
        <w:rPr>
          <w:rFonts w:ascii="Times New Roman" w:eastAsia="Times New Roman" w:hAnsi="Times New Roman" w:cs="Times New Roman"/>
          <w:sz w:val="24"/>
          <w:szCs w:val="24"/>
        </w:rPr>
        <w:t xml:space="preserve"> v1, v2, and v2.1</w:t>
      </w:r>
      <w:r w:rsidR="00BB6C72">
        <w:rPr>
          <w:rFonts w:ascii="Times New Roman" w:eastAsia="Times New Roman" w:hAnsi="Times New Roman" w:cs="Times New Roman"/>
          <w:sz w:val="24"/>
          <w:szCs w:val="24"/>
        </w:rPr>
        <w:t>, with</w:t>
      </w:r>
      <w:r w:rsidRPr="004D2B0E">
        <w:rPr>
          <w:rFonts w:ascii="Times New Roman" w:eastAsia="Times New Roman" w:hAnsi="Times New Roman" w:cs="Times New Roman"/>
          <w:sz w:val="24"/>
          <w:szCs w:val="24"/>
        </w:rPr>
        <w:t xml:space="preserve"> each introducing targeted improvements to the image processing pipeline. The modular GUI package </w:t>
      </w:r>
      <w:r w:rsidR="007A4C75">
        <w:rPr>
          <w:rFonts w:ascii="Times New Roman" w:eastAsia="Times New Roman" w:hAnsi="Times New Roman" w:cs="Times New Roman"/>
          <w:sz w:val="24"/>
          <w:szCs w:val="24"/>
        </w:rPr>
        <w:t>(</w:t>
      </w:r>
      <w:r w:rsidR="007A4C75" w:rsidRPr="00014555">
        <w:rPr>
          <w:rFonts w:ascii="Times New Roman" w:eastAsia="Courier New" w:hAnsi="Times New Roman" w:cs="Times New Roman"/>
          <w:sz w:val="24"/>
          <w:szCs w:val="24"/>
        </w:rPr>
        <w:t>modular_scripts_root</w:t>
      </w:r>
      <w:r w:rsidR="007A4C75" w:rsidRPr="004D2B0E">
        <w:rPr>
          <w:rFonts w:ascii="Times New Roman" w:eastAsia="Courier New" w:hAnsi="Times New Roman" w:cs="Times New Roman"/>
          <w:sz w:val="24"/>
          <w:szCs w:val="24"/>
        </w:rPr>
        <w:t xml:space="preserve"> </w:t>
      </w:r>
      <w:r w:rsidRPr="004D2B0E">
        <w:rPr>
          <w:rFonts w:ascii="Times New Roman" w:eastAsia="Courier New" w:hAnsi="Times New Roman" w:cs="Times New Roman"/>
          <w:sz w:val="24"/>
          <w:szCs w:val="24"/>
        </w:rPr>
        <w:t>/</w:t>
      </w:r>
      <w:r w:rsidRPr="004D2B0E">
        <w:rPr>
          <w:rFonts w:ascii="Times New Roman" w:eastAsia="Times New Roman" w:hAnsi="Times New Roman" w:cs="Times New Roman"/>
          <w:sz w:val="24"/>
          <w:szCs w:val="24"/>
        </w:rPr>
        <w:t>) is based on the final v2.1 notebook and extends it with a strict module separation, a PyQt6 graphical interface, and a background worker thread. The code analyzed in this section covers the modular package exclusively</w:t>
      </w:r>
      <w:r w:rsidR="00A54EF6">
        <w:rPr>
          <w:rFonts w:ascii="Times New Roman" w:eastAsia="Times New Roman" w:hAnsi="Times New Roman" w:cs="Times New Roman"/>
          <w:sz w:val="24"/>
          <w:szCs w:val="24"/>
        </w:rPr>
        <w:t>,</w:t>
      </w:r>
      <w:r w:rsidRPr="004D2B0E">
        <w:rPr>
          <w:rFonts w:ascii="Times New Roman" w:eastAsia="Times New Roman" w:hAnsi="Times New Roman" w:cs="Times New Roman"/>
          <w:sz w:val="24"/>
          <w:szCs w:val="24"/>
        </w:rPr>
        <w:t xml:space="preserve"> the standalone notebooks serve as a comparative reference for the algorithmic modifications described below.</w:t>
      </w:r>
      <w:r w:rsidR="00D3006C">
        <w:rPr>
          <w:rFonts w:ascii="Times New Roman" w:eastAsia="Times New Roman" w:hAnsi="Times New Roman" w:cs="Times New Roman"/>
          <w:sz w:val="24"/>
          <w:szCs w:val="24"/>
        </w:rPr>
        <w:t xml:space="preserve"> There are also standalone </w:t>
      </w:r>
    </w:p>
    <w:p w14:paraId="7C5FE592" w14:textId="77777777" w:rsidR="004D2B0E" w:rsidRPr="004D2B0E" w:rsidRDefault="004D2B0E" w:rsidP="009C4EDF">
      <w:pPr>
        <w:spacing w:after="0" w:line="276" w:lineRule="auto"/>
        <w:rPr>
          <w:rFonts w:ascii="Times New Roman" w:hAnsi="Times New Roman" w:cs="Times New Roman"/>
          <w:sz w:val="24"/>
          <w:szCs w:val="24"/>
        </w:rPr>
      </w:pPr>
      <w:r w:rsidRPr="004D2B0E">
        <w:rPr>
          <w:rFonts w:ascii="Times New Roman" w:eastAsia="Times New Roman" w:hAnsi="Times New Roman" w:cs="Times New Roman"/>
          <w:b/>
          <w:bCs/>
          <w:sz w:val="24"/>
          <w:szCs w:val="24"/>
        </w:rPr>
        <w:t>a. Development History: V1 → V2 → V2.1</w:t>
      </w:r>
    </w:p>
    <w:p w14:paraId="742A3355" w14:textId="0340F11C" w:rsidR="004D2B0E" w:rsidRPr="004D2B0E" w:rsidRDefault="004D2B0E" w:rsidP="009C4EDF">
      <w:pPr>
        <w:spacing w:after="0" w:line="276" w:lineRule="auto"/>
        <w:ind w:firstLine="567"/>
        <w:rPr>
          <w:rFonts w:ascii="Times New Roman" w:hAnsi="Times New Roman" w:cs="Times New Roman"/>
          <w:sz w:val="24"/>
          <w:szCs w:val="24"/>
        </w:rPr>
      </w:pPr>
      <w:r w:rsidRPr="004D2B0E">
        <w:rPr>
          <w:rFonts w:ascii="Times New Roman" w:eastAsia="Times New Roman" w:hAnsi="Times New Roman" w:cs="Times New Roman"/>
          <w:sz w:val="24"/>
          <w:szCs w:val="24"/>
        </w:rPr>
        <w:t>Table 2.1 summarizes the key algorithmic and architectural differences between the three Jupyter Notebook iterations and the modular GUI package.</w:t>
      </w:r>
    </w:p>
    <w:p w14:paraId="1200333A" w14:textId="6D6E690E" w:rsidR="004D2B0E" w:rsidRPr="004D2B0E" w:rsidRDefault="004D2B0E" w:rsidP="004D2B0E">
      <w:pPr>
        <w:spacing w:after="0" w:line="276" w:lineRule="auto"/>
        <w:jc w:val="center"/>
        <w:rPr>
          <w:rFonts w:ascii="Times New Roman" w:hAnsi="Times New Roman" w:cs="Times New Roman"/>
          <w:sz w:val="24"/>
          <w:szCs w:val="24"/>
        </w:rPr>
      </w:pPr>
      <w:r w:rsidRPr="004D2B0E">
        <w:rPr>
          <w:rFonts w:ascii="Times New Roman" w:eastAsia="Times New Roman" w:hAnsi="Times New Roman" w:cs="Times New Roman"/>
          <w:sz w:val="24"/>
          <w:szCs w:val="24"/>
        </w:rPr>
        <w:t>Table 2.1. Summary of modifications across pipeline versions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1667"/>
        <w:gridCol w:w="1707"/>
        <w:gridCol w:w="2422"/>
        <w:gridCol w:w="2244"/>
      </w:tblGrid>
      <w:tr w:rsidR="004D2B0E" w:rsidRPr="004D2B0E" w14:paraId="11ECAB1F" w14:textId="77777777" w:rsidTr="001A6009">
        <w:tblPrEx>
          <w:tblCellMar>
            <w:top w:w="0" w:type="dxa"/>
            <w:bottom w:w="0" w:type="dxa"/>
          </w:tblCellMar>
        </w:tblPrEx>
        <w:tc>
          <w:tcPr>
            <w:tcW w:w="900" w:type="dxa"/>
            <w:tcBorders>
              <w:top w:val="single" w:sz="1" w:space="0" w:color="000000"/>
              <w:left w:val="single" w:sz="1" w:space="0" w:color="000000"/>
              <w:bottom w:val="single" w:sz="1" w:space="0" w:color="000000"/>
              <w:right w:val="single" w:sz="1" w:space="0" w:color="000000"/>
            </w:tcBorders>
            <w:shd w:val="clear" w:color="auto" w:fill="DAE9F7" w:themeFill="text2" w:themeFillTint="1A"/>
            <w:tcMar>
              <w:top w:w="80" w:type="dxa"/>
              <w:left w:w="120" w:type="dxa"/>
              <w:bottom w:w="80" w:type="dxa"/>
              <w:right w:w="120" w:type="dxa"/>
            </w:tcMar>
          </w:tcPr>
          <w:p w14:paraId="2CB9E88D" w14:textId="77777777" w:rsidR="004D2B0E" w:rsidRPr="004D2B0E" w:rsidRDefault="004D2B0E" w:rsidP="004D2B0E">
            <w:pPr>
              <w:spacing w:after="0" w:line="276" w:lineRule="auto"/>
              <w:jc w:val="center"/>
              <w:rPr>
                <w:rFonts w:ascii="Times New Roman" w:hAnsi="Times New Roman" w:cs="Times New Roman"/>
                <w:sz w:val="24"/>
                <w:szCs w:val="24"/>
              </w:rPr>
            </w:pPr>
            <w:r w:rsidRPr="004D2B0E">
              <w:rPr>
                <w:rFonts w:ascii="Times New Roman" w:eastAsia="Times New Roman" w:hAnsi="Times New Roman" w:cs="Times New Roman"/>
                <w:b/>
                <w:bCs/>
                <w:sz w:val="24"/>
                <w:szCs w:val="24"/>
              </w:rPr>
              <w:t>Tag</w:t>
            </w:r>
          </w:p>
        </w:tc>
        <w:tc>
          <w:tcPr>
            <w:tcW w:w="1500" w:type="dxa"/>
            <w:tcBorders>
              <w:top w:val="single" w:sz="1" w:space="0" w:color="000000"/>
              <w:left w:val="single" w:sz="1" w:space="0" w:color="000000"/>
              <w:bottom w:val="single" w:sz="1" w:space="0" w:color="000000"/>
              <w:right w:val="single" w:sz="1" w:space="0" w:color="000000"/>
            </w:tcBorders>
            <w:shd w:val="clear" w:color="auto" w:fill="DAE9F7" w:themeFill="text2" w:themeFillTint="1A"/>
            <w:tcMar>
              <w:top w:w="80" w:type="dxa"/>
              <w:left w:w="120" w:type="dxa"/>
              <w:bottom w:w="80" w:type="dxa"/>
              <w:right w:w="120" w:type="dxa"/>
            </w:tcMar>
          </w:tcPr>
          <w:p w14:paraId="731B30B4" w14:textId="77777777" w:rsidR="004D2B0E" w:rsidRPr="004D2B0E" w:rsidRDefault="004D2B0E" w:rsidP="004D2B0E">
            <w:pPr>
              <w:spacing w:after="0" w:line="276" w:lineRule="auto"/>
              <w:jc w:val="center"/>
              <w:rPr>
                <w:rFonts w:ascii="Times New Roman" w:hAnsi="Times New Roman" w:cs="Times New Roman"/>
                <w:sz w:val="24"/>
                <w:szCs w:val="24"/>
              </w:rPr>
            </w:pPr>
            <w:r w:rsidRPr="004D2B0E">
              <w:rPr>
                <w:rFonts w:ascii="Times New Roman" w:eastAsia="Times New Roman" w:hAnsi="Times New Roman" w:cs="Times New Roman"/>
                <w:b/>
                <w:bCs/>
                <w:sz w:val="24"/>
                <w:szCs w:val="24"/>
              </w:rPr>
              <w:t>Component</w:t>
            </w:r>
          </w:p>
        </w:tc>
        <w:tc>
          <w:tcPr>
            <w:tcW w:w="1700" w:type="dxa"/>
            <w:tcBorders>
              <w:top w:val="single" w:sz="1" w:space="0" w:color="000000"/>
              <w:left w:val="single" w:sz="1" w:space="0" w:color="000000"/>
              <w:bottom w:val="single" w:sz="1" w:space="0" w:color="000000"/>
              <w:right w:val="single" w:sz="1" w:space="0" w:color="000000"/>
            </w:tcBorders>
            <w:shd w:val="clear" w:color="auto" w:fill="DAE9F7" w:themeFill="text2" w:themeFillTint="1A"/>
            <w:tcMar>
              <w:top w:w="80" w:type="dxa"/>
              <w:left w:w="120" w:type="dxa"/>
              <w:bottom w:w="80" w:type="dxa"/>
              <w:right w:w="120" w:type="dxa"/>
            </w:tcMar>
          </w:tcPr>
          <w:p w14:paraId="75284E2B" w14:textId="77777777" w:rsidR="004D2B0E" w:rsidRPr="004D2B0E" w:rsidRDefault="004D2B0E" w:rsidP="004D2B0E">
            <w:pPr>
              <w:spacing w:after="0" w:line="276" w:lineRule="auto"/>
              <w:jc w:val="center"/>
              <w:rPr>
                <w:rFonts w:ascii="Times New Roman" w:hAnsi="Times New Roman" w:cs="Times New Roman"/>
                <w:sz w:val="24"/>
                <w:szCs w:val="24"/>
              </w:rPr>
            </w:pPr>
            <w:r w:rsidRPr="004D2B0E">
              <w:rPr>
                <w:rFonts w:ascii="Times New Roman" w:eastAsia="Times New Roman" w:hAnsi="Times New Roman" w:cs="Times New Roman"/>
                <w:b/>
                <w:bCs/>
                <w:sz w:val="24"/>
                <w:szCs w:val="24"/>
              </w:rPr>
              <w:t>V1</w:t>
            </w:r>
          </w:p>
        </w:tc>
        <w:tc>
          <w:tcPr>
            <w:tcW w:w="1700" w:type="dxa"/>
            <w:tcBorders>
              <w:top w:val="single" w:sz="1" w:space="0" w:color="000000"/>
              <w:left w:val="single" w:sz="1" w:space="0" w:color="000000"/>
              <w:bottom w:val="single" w:sz="1" w:space="0" w:color="000000"/>
              <w:right w:val="single" w:sz="1" w:space="0" w:color="000000"/>
            </w:tcBorders>
            <w:shd w:val="clear" w:color="auto" w:fill="DAE9F7" w:themeFill="text2" w:themeFillTint="1A"/>
            <w:tcMar>
              <w:top w:w="80" w:type="dxa"/>
              <w:left w:w="120" w:type="dxa"/>
              <w:bottom w:w="80" w:type="dxa"/>
              <w:right w:w="120" w:type="dxa"/>
            </w:tcMar>
          </w:tcPr>
          <w:p w14:paraId="264BAD4D" w14:textId="77777777" w:rsidR="004D2B0E" w:rsidRPr="004D2B0E" w:rsidRDefault="004D2B0E" w:rsidP="004D2B0E">
            <w:pPr>
              <w:spacing w:after="0" w:line="276" w:lineRule="auto"/>
              <w:jc w:val="center"/>
              <w:rPr>
                <w:rFonts w:ascii="Times New Roman" w:hAnsi="Times New Roman" w:cs="Times New Roman"/>
                <w:sz w:val="24"/>
                <w:szCs w:val="24"/>
              </w:rPr>
            </w:pPr>
            <w:r w:rsidRPr="004D2B0E">
              <w:rPr>
                <w:rFonts w:ascii="Times New Roman" w:eastAsia="Times New Roman" w:hAnsi="Times New Roman" w:cs="Times New Roman"/>
                <w:b/>
                <w:bCs/>
                <w:sz w:val="24"/>
                <w:szCs w:val="24"/>
              </w:rPr>
              <w:t>V2 / V2.1</w:t>
            </w:r>
          </w:p>
        </w:tc>
        <w:tc>
          <w:tcPr>
            <w:tcW w:w="3200" w:type="dxa"/>
            <w:tcBorders>
              <w:top w:val="single" w:sz="1" w:space="0" w:color="000000"/>
              <w:left w:val="single" w:sz="1" w:space="0" w:color="000000"/>
              <w:bottom w:val="single" w:sz="1" w:space="0" w:color="000000"/>
              <w:right w:val="single" w:sz="1" w:space="0" w:color="000000"/>
            </w:tcBorders>
            <w:shd w:val="clear" w:color="auto" w:fill="DAE9F7" w:themeFill="text2" w:themeFillTint="1A"/>
            <w:tcMar>
              <w:top w:w="80" w:type="dxa"/>
              <w:left w:w="120" w:type="dxa"/>
              <w:bottom w:w="80" w:type="dxa"/>
              <w:right w:w="120" w:type="dxa"/>
            </w:tcMar>
          </w:tcPr>
          <w:p w14:paraId="4044292E" w14:textId="77777777" w:rsidR="004D2B0E" w:rsidRPr="004D2B0E" w:rsidRDefault="004D2B0E" w:rsidP="004D2B0E">
            <w:pPr>
              <w:spacing w:after="0" w:line="276" w:lineRule="auto"/>
              <w:jc w:val="center"/>
              <w:rPr>
                <w:rFonts w:ascii="Times New Roman" w:hAnsi="Times New Roman" w:cs="Times New Roman"/>
                <w:sz w:val="24"/>
                <w:szCs w:val="24"/>
              </w:rPr>
            </w:pPr>
            <w:r w:rsidRPr="004D2B0E">
              <w:rPr>
                <w:rFonts w:ascii="Times New Roman" w:eastAsia="Times New Roman" w:hAnsi="Times New Roman" w:cs="Times New Roman"/>
                <w:b/>
                <w:bCs/>
                <w:sz w:val="24"/>
                <w:szCs w:val="24"/>
              </w:rPr>
              <w:t>Rationale</w:t>
            </w:r>
          </w:p>
        </w:tc>
      </w:tr>
      <w:tr w:rsidR="004D2B0E" w:rsidRPr="004D2B0E" w14:paraId="1442609E" w14:textId="77777777" w:rsidTr="001A6009">
        <w:tblPrEx>
          <w:tblCellMar>
            <w:top w:w="0" w:type="dxa"/>
            <w:bottom w:w="0" w:type="dxa"/>
          </w:tblCellMar>
        </w:tblPrEx>
        <w:tc>
          <w:tcPr>
            <w:tcW w:w="900" w:type="dxa"/>
            <w:tcBorders>
              <w:top w:val="single" w:sz="1" w:space="0" w:color="000000"/>
              <w:left w:val="single" w:sz="1" w:space="0" w:color="000000"/>
              <w:bottom w:val="single" w:sz="1" w:space="0" w:color="000000"/>
              <w:right w:val="single" w:sz="1" w:space="0" w:color="000000"/>
            </w:tcBorders>
            <w:shd w:val="clear" w:color="auto" w:fill="DAE9F7" w:themeFill="text2" w:themeFillTint="1A"/>
            <w:tcMar>
              <w:top w:w="80" w:type="dxa"/>
              <w:left w:w="120" w:type="dxa"/>
              <w:bottom w:w="80" w:type="dxa"/>
              <w:right w:w="120" w:type="dxa"/>
            </w:tcMar>
          </w:tcPr>
          <w:p w14:paraId="3F6D7CD5"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[MOD-1]</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5AD689"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Stain Extraction</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E539D5"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Manual 3×3 Ruifrok-Johnston matrix in NumPy</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E88815"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skimage.color.rgb2hed + optional Macenko SVD estimator</w:t>
            </w:r>
          </w:p>
        </w:tc>
        <w:tc>
          <w:tcPr>
            <w:tcW w:w="3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B95017"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skimage provides a battle-tested float32 pipeline; Macenko adapts to per-image staining variability</w:t>
            </w:r>
          </w:p>
        </w:tc>
      </w:tr>
      <w:tr w:rsidR="004D2B0E" w:rsidRPr="004D2B0E" w14:paraId="2CF8F23E" w14:textId="77777777" w:rsidTr="001A6009">
        <w:tblPrEx>
          <w:tblCellMar>
            <w:top w:w="0" w:type="dxa"/>
            <w:bottom w:w="0" w:type="dxa"/>
          </w:tblCellMar>
        </w:tblPrEx>
        <w:tc>
          <w:tcPr>
            <w:tcW w:w="900" w:type="dxa"/>
            <w:tcBorders>
              <w:top w:val="single" w:sz="1" w:space="0" w:color="000000"/>
              <w:left w:val="single" w:sz="1" w:space="0" w:color="000000"/>
              <w:bottom w:val="single" w:sz="1" w:space="0" w:color="000000"/>
              <w:right w:val="single" w:sz="1" w:space="0" w:color="000000"/>
            </w:tcBorders>
            <w:shd w:val="clear" w:color="auto" w:fill="DAE9F7" w:themeFill="text2" w:themeFillTint="1A"/>
            <w:tcMar>
              <w:top w:w="80" w:type="dxa"/>
              <w:left w:w="120" w:type="dxa"/>
              <w:bottom w:w="80" w:type="dxa"/>
              <w:right w:w="120" w:type="dxa"/>
            </w:tcMar>
          </w:tcPr>
          <w:p w14:paraId="51815434"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[MOD-2]</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8841AE"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Threshold Strategy</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4C948B"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Global Otsu × fixed otsu_factor multiplier</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EB544A"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Per-image strategy map: otsu / multi_otsu / percentile / auto</w:t>
            </w:r>
          </w:p>
        </w:tc>
        <w:tc>
          <w:tcPr>
            <w:tcW w:w="3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0D72C6"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 xml:space="preserve">Dense-nucleus images violate Otsu's bimodal assumption; percentile strategy </w:t>
            </w:r>
            <w:r w:rsidRPr="004D2B0E">
              <w:rPr>
                <w:rFonts w:ascii="Times New Roman" w:eastAsia="Times New Roman" w:hAnsi="Times New Roman" w:cs="Times New Roman"/>
                <w:sz w:val="24"/>
                <w:szCs w:val="24"/>
              </w:rPr>
              <w:lastRenderedPageBreak/>
              <w:t>corrects IoU for TCGA-AY-A8YK</w:t>
            </w:r>
          </w:p>
        </w:tc>
      </w:tr>
      <w:tr w:rsidR="004D2B0E" w:rsidRPr="004D2B0E" w14:paraId="3DF84795" w14:textId="77777777" w:rsidTr="001A6009">
        <w:tblPrEx>
          <w:tblCellMar>
            <w:top w:w="0" w:type="dxa"/>
            <w:bottom w:w="0" w:type="dxa"/>
          </w:tblCellMar>
        </w:tblPrEx>
        <w:tc>
          <w:tcPr>
            <w:tcW w:w="900" w:type="dxa"/>
            <w:tcBorders>
              <w:top w:val="single" w:sz="1" w:space="0" w:color="000000"/>
              <w:left w:val="single" w:sz="1" w:space="0" w:color="000000"/>
              <w:bottom w:val="single" w:sz="1" w:space="0" w:color="000000"/>
              <w:right w:val="single" w:sz="1" w:space="0" w:color="000000"/>
            </w:tcBorders>
            <w:shd w:val="clear" w:color="auto" w:fill="DAE9F7" w:themeFill="text2" w:themeFillTint="1A"/>
            <w:tcMar>
              <w:top w:w="80" w:type="dxa"/>
              <w:left w:w="120" w:type="dxa"/>
              <w:bottom w:w="80" w:type="dxa"/>
              <w:right w:w="120" w:type="dxa"/>
            </w:tcMar>
          </w:tcPr>
          <w:p w14:paraId="657205F8"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lastRenderedPageBreak/>
              <w:t>[MOD-3]</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5BE5F1"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Watershed</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912923"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Always applied, causing over-segmentation on compact nuclei</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E414B5"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Optional, disabled by default</w:t>
            </w:r>
          </w:p>
        </w:tc>
        <w:tc>
          <w:tcPr>
            <w:tcW w:w="3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FB3A4C"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Morphological-only path matches or exceeds watershed IoU on the four evaluation images</w:t>
            </w:r>
          </w:p>
        </w:tc>
      </w:tr>
      <w:tr w:rsidR="004D2B0E" w:rsidRPr="004D2B0E" w14:paraId="68DC6A42" w14:textId="77777777" w:rsidTr="001A6009">
        <w:tblPrEx>
          <w:tblCellMar>
            <w:top w:w="0" w:type="dxa"/>
            <w:bottom w:w="0" w:type="dxa"/>
          </w:tblCellMar>
        </w:tblPrEx>
        <w:tc>
          <w:tcPr>
            <w:tcW w:w="900" w:type="dxa"/>
            <w:tcBorders>
              <w:top w:val="single" w:sz="1" w:space="0" w:color="000000"/>
              <w:left w:val="single" w:sz="1" w:space="0" w:color="000000"/>
              <w:bottom w:val="single" w:sz="1" w:space="0" w:color="000000"/>
              <w:right w:val="single" w:sz="1" w:space="0" w:color="000000"/>
            </w:tcBorders>
            <w:shd w:val="clear" w:color="auto" w:fill="DAE9F7" w:themeFill="text2" w:themeFillTint="1A"/>
            <w:tcMar>
              <w:top w:w="80" w:type="dxa"/>
              <w:left w:w="120" w:type="dxa"/>
              <w:bottom w:w="80" w:type="dxa"/>
              <w:right w:w="120" w:type="dxa"/>
            </w:tcMar>
          </w:tcPr>
          <w:p w14:paraId="78DEEE06"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[MOD-4]</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5E66A6"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Morphological Kernel</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94BB8F"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Variable kernel/iteration settings</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EC1AD7"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Fixed 3×3 kernel with open_iters=2, close_iters=0</w:t>
            </w:r>
          </w:p>
        </w:tc>
        <w:tc>
          <w:tcPr>
            <w:tcW w:w="3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CE854C"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Empirically optimal parameters for MoNuSeg nuclear scale</w:t>
            </w:r>
          </w:p>
        </w:tc>
      </w:tr>
      <w:tr w:rsidR="004D2B0E" w:rsidRPr="004D2B0E" w14:paraId="7F91E12A" w14:textId="77777777" w:rsidTr="001A6009">
        <w:tblPrEx>
          <w:tblCellMar>
            <w:top w:w="0" w:type="dxa"/>
            <w:bottom w:w="0" w:type="dxa"/>
          </w:tblCellMar>
        </w:tblPrEx>
        <w:tc>
          <w:tcPr>
            <w:tcW w:w="900" w:type="dxa"/>
            <w:tcBorders>
              <w:top w:val="single" w:sz="1" w:space="0" w:color="000000"/>
              <w:left w:val="single" w:sz="1" w:space="0" w:color="000000"/>
              <w:bottom w:val="single" w:sz="1" w:space="0" w:color="000000"/>
              <w:right w:val="single" w:sz="1" w:space="0" w:color="000000"/>
            </w:tcBorders>
            <w:shd w:val="clear" w:color="auto" w:fill="DAE9F7" w:themeFill="text2" w:themeFillTint="1A"/>
            <w:tcMar>
              <w:top w:w="80" w:type="dxa"/>
              <w:left w:w="120" w:type="dxa"/>
              <w:bottom w:w="80" w:type="dxa"/>
              <w:right w:w="120" w:type="dxa"/>
            </w:tcMar>
          </w:tcPr>
          <w:p w14:paraId="6AE541E9"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[MOD-5]</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1E82F9"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CLAHE Diagnostic</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938A0F"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Generated for the first image only</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24482D"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Generated for all 4 images</w:t>
            </w:r>
          </w:p>
        </w:tc>
        <w:tc>
          <w:tcPr>
            <w:tcW w:w="3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2F1C150"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Each image exhibits different staining intensity, so the CLAHE effect is not identical</w:t>
            </w:r>
          </w:p>
        </w:tc>
      </w:tr>
      <w:tr w:rsidR="004D2B0E" w:rsidRPr="004D2B0E" w14:paraId="5001C30F" w14:textId="77777777" w:rsidTr="001A6009">
        <w:tblPrEx>
          <w:tblCellMar>
            <w:top w:w="0" w:type="dxa"/>
            <w:bottom w:w="0" w:type="dxa"/>
          </w:tblCellMar>
        </w:tblPrEx>
        <w:tc>
          <w:tcPr>
            <w:tcW w:w="900" w:type="dxa"/>
            <w:tcBorders>
              <w:top w:val="single" w:sz="1" w:space="0" w:color="000000"/>
              <w:left w:val="single" w:sz="1" w:space="0" w:color="000000"/>
              <w:bottom w:val="single" w:sz="1" w:space="0" w:color="000000"/>
              <w:right w:val="single" w:sz="1" w:space="0" w:color="000000"/>
            </w:tcBorders>
            <w:shd w:val="clear" w:color="auto" w:fill="DAE9F7" w:themeFill="text2" w:themeFillTint="1A"/>
            <w:tcMar>
              <w:top w:w="80" w:type="dxa"/>
              <w:left w:w="120" w:type="dxa"/>
              <w:bottom w:w="80" w:type="dxa"/>
              <w:right w:w="120" w:type="dxa"/>
            </w:tcMar>
          </w:tcPr>
          <w:p w14:paraId="1A7816ED"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[NEW-1–5]</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C142F95"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Diagnostics</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72246B"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Only final segmentation overlay</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EC0D0B"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RGB histogram, CLAHE diagnostic, stepwise IoU bar/grid, per-stage timing profiler</w:t>
            </w:r>
          </w:p>
        </w:tc>
        <w:tc>
          <w:tcPr>
            <w:tcW w:w="3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BD0F53"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Provides insight into each pipeline stage contribution and computational bottlenecks</w:t>
            </w:r>
          </w:p>
        </w:tc>
      </w:tr>
      <w:tr w:rsidR="004D2B0E" w:rsidRPr="004D2B0E" w14:paraId="75B209B5" w14:textId="77777777" w:rsidTr="001A6009">
        <w:tblPrEx>
          <w:tblCellMar>
            <w:top w:w="0" w:type="dxa"/>
            <w:bottom w:w="0" w:type="dxa"/>
          </w:tblCellMar>
        </w:tblPrEx>
        <w:tc>
          <w:tcPr>
            <w:tcW w:w="900" w:type="dxa"/>
            <w:tcBorders>
              <w:top w:val="single" w:sz="1" w:space="0" w:color="000000"/>
              <w:left w:val="single" w:sz="1" w:space="0" w:color="000000"/>
              <w:bottom w:val="single" w:sz="1" w:space="0" w:color="000000"/>
              <w:right w:val="single" w:sz="1" w:space="0" w:color="000000"/>
            </w:tcBorders>
            <w:shd w:val="clear" w:color="auto" w:fill="DAE9F7" w:themeFill="text2" w:themeFillTint="1A"/>
            <w:tcMar>
              <w:top w:w="80" w:type="dxa"/>
              <w:left w:w="120" w:type="dxa"/>
              <w:bottom w:w="80" w:type="dxa"/>
              <w:right w:w="120" w:type="dxa"/>
            </w:tcMar>
          </w:tcPr>
          <w:p w14:paraId="6EA50378"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[GUI]</w:t>
            </w:r>
          </w:p>
        </w:tc>
        <w:tc>
          <w:tcPr>
            <w:tcW w:w="1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82F772"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Deployment</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5BBD22"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Jupyter Notebook (inline outputs)</w:t>
            </w:r>
          </w:p>
        </w:tc>
        <w:tc>
          <w:tcPr>
            <w:tcW w:w="17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73B0B2"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Standalone PyQt6 GUI with QThread worker, real-time signal/slot, persistent Matplotlib canvases</w:t>
            </w:r>
          </w:p>
        </w:tc>
        <w:tc>
          <w:tcPr>
            <w:tcW w:w="3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D4E7381" w14:textId="77777777" w:rsidR="004D2B0E" w:rsidRPr="004D2B0E" w:rsidRDefault="004D2B0E" w:rsidP="004D2B0E">
            <w:pPr>
              <w:spacing w:after="0" w:line="276" w:lineRule="auto"/>
              <w:rPr>
                <w:rFonts w:ascii="Times New Roman" w:hAnsi="Times New Roman" w:cs="Times New Roman"/>
                <w:sz w:val="24"/>
                <w:szCs w:val="24"/>
              </w:rPr>
            </w:pPr>
            <w:r w:rsidRPr="004D2B0E">
              <w:rPr>
                <w:rFonts w:ascii="Times New Roman" w:eastAsia="Times New Roman" w:hAnsi="Times New Roman" w:cs="Times New Roman"/>
                <w:sz w:val="24"/>
                <w:szCs w:val="24"/>
              </w:rPr>
              <w:t>Meets the Final Project requirement of a submittable GUI program</w:t>
            </w:r>
          </w:p>
        </w:tc>
      </w:tr>
    </w:tbl>
    <w:p w14:paraId="346FB209" w14:textId="47FD85CA" w:rsidR="0032506A" w:rsidRPr="0032506A" w:rsidRDefault="0032506A" w:rsidP="009C4EDF">
      <w:pPr>
        <w:spacing w:after="0" w:line="276"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Notes: MOD = Modification from previous versions; NEW = Newly added features.</w:t>
      </w:r>
    </w:p>
    <w:p w14:paraId="79B68BD2" w14:textId="35A9214F" w:rsidR="004D2B0E" w:rsidRPr="004D2B0E" w:rsidRDefault="004D2B0E" w:rsidP="009C4EDF">
      <w:pPr>
        <w:spacing w:after="0" w:line="276" w:lineRule="auto"/>
        <w:rPr>
          <w:rFonts w:ascii="Times New Roman" w:hAnsi="Times New Roman" w:cs="Times New Roman"/>
          <w:sz w:val="24"/>
          <w:szCs w:val="24"/>
        </w:rPr>
      </w:pPr>
      <w:r w:rsidRPr="004D2B0E">
        <w:rPr>
          <w:rFonts w:ascii="Times New Roman" w:eastAsia="Times New Roman" w:hAnsi="Times New Roman" w:cs="Times New Roman"/>
          <w:b/>
          <w:bCs/>
          <w:sz w:val="24"/>
          <w:szCs w:val="24"/>
        </w:rPr>
        <w:t>b. Package Architecture Overview</w:t>
      </w:r>
    </w:p>
    <w:p w14:paraId="7716E126" w14:textId="1013EFC8" w:rsidR="004D2B0E" w:rsidRDefault="004D2B0E" w:rsidP="009C4EDF">
      <w:pPr>
        <w:spacing w:after="0" w:line="276" w:lineRule="auto"/>
        <w:ind w:firstLine="567"/>
        <w:jc w:val="both"/>
        <w:rPr>
          <w:rFonts w:ascii="Times New Roman" w:eastAsia="Times New Roman" w:hAnsi="Times New Roman" w:cs="Times New Roman"/>
          <w:sz w:val="24"/>
          <w:szCs w:val="24"/>
        </w:rPr>
      </w:pPr>
      <w:r w:rsidRPr="004D2B0E">
        <w:rPr>
          <w:rFonts w:ascii="Times New Roman" w:eastAsia="Times New Roman" w:hAnsi="Times New Roman" w:cs="Times New Roman"/>
          <w:sz w:val="24"/>
          <w:szCs w:val="24"/>
        </w:rPr>
        <w:t xml:space="preserve">The modular package is organized as a 15-file hierarchy within the </w:t>
      </w:r>
      <w:r w:rsidR="0063727F" w:rsidRPr="00014555">
        <w:rPr>
          <w:rFonts w:ascii="Times New Roman" w:eastAsia="Courier New" w:hAnsi="Times New Roman" w:cs="Times New Roman"/>
          <w:sz w:val="24"/>
          <w:szCs w:val="24"/>
        </w:rPr>
        <w:t>modular_scripts_root</w:t>
      </w:r>
      <w:r w:rsidR="0063727F" w:rsidRPr="004D2B0E">
        <w:rPr>
          <w:rFonts w:ascii="Times New Roman" w:eastAsia="Courier New" w:hAnsi="Times New Roman" w:cs="Times New Roman"/>
          <w:sz w:val="24"/>
          <w:szCs w:val="24"/>
        </w:rPr>
        <w:t xml:space="preserve"> </w:t>
      </w:r>
      <w:r w:rsidRPr="004D2B0E">
        <w:rPr>
          <w:rFonts w:ascii="Times New Roman" w:eastAsia="Courier New" w:hAnsi="Times New Roman" w:cs="Times New Roman"/>
          <w:sz w:val="24"/>
          <w:szCs w:val="24"/>
        </w:rPr>
        <w:t>/</w:t>
      </w:r>
      <w:r w:rsidRPr="004D2B0E">
        <w:rPr>
          <w:rFonts w:ascii="Times New Roman" w:eastAsia="Times New Roman" w:hAnsi="Times New Roman" w:cs="Times New Roman"/>
          <w:sz w:val="24"/>
          <w:szCs w:val="24"/>
        </w:rPr>
        <w:t xml:space="preserve"> root directory. The dependency graph is strictly acyclic</w:t>
      </w:r>
      <w:r w:rsidR="00042EAF">
        <w:rPr>
          <w:rFonts w:ascii="Times New Roman" w:eastAsia="Times New Roman" w:hAnsi="Times New Roman" w:cs="Times New Roman"/>
          <w:sz w:val="24"/>
          <w:szCs w:val="24"/>
        </w:rPr>
        <w:t>, where</w:t>
      </w:r>
      <w:r w:rsidRPr="004D2B0E">
        <w:rPr>
          <w:rFonts w:ascii="Times New Roman" w:eastAsia="Times New Roman" w:hAnsi="Times New Roman" w:cs="Times New Roman"/>
          <w:sz w:val="24"/>
          <w:szCs w:val="24"/>
        </w:rPr>
        <w:t xml:space="preserve"> </w:t>
      </w:r>
      <w:r w:rsidRPr="004D2B0E">
        <w:rPr>
          <w:rFonts w:ascii="Times New Roman" w:eastAsia="Courier New" w:hAnsi="Times New Roman" w:cs="Times New Roman"/>
          <w:sz w:val="24"/>
          <w:szCs w:val="24"/>
        </w:rPr>
        <w:t>config.py</w:t>
      </w:r>
      <w:r w:rsidRPr="004D2B0E">
        <w:rPr>
          <w:rFonts w:ascii="Times New Roman" w:eastAsia="Times New Roman" w:hAnsi="Times New Roman" w:cs="Times New Roman"/>
          <w:sz w:val="24"/>
          <w:szCs w:val="24"/>
        </w:rPr>
        <w:t xml:space="preserve"> has no internal dependencies</w:t>
      </w:r>
      <w:r w:rsidR="00535492">
        <w:rPr>
          <w:rFonts w:ascii="Times New Roman" w:eastAsia="Times New Roman" w:hAnsi="Times New Roman" w:cs="Times New Roman"/>
          <w:sz w:val="24"/>
          <w:szCs w:val="24"/>
        </w:rPr>
        <w:t>,</w:t>
      </w:r>
      <w:r w:rsidRPr="004D2B0E">
        <w:rPr>
          <w:rFonts w:ascii="Times New Roman" w:eastAsia="Times New Roman" w:hAnsi="Times New Roman" w:cs="Times New Roman"/>
          <w:sz w:val="24"/>
          <w:szCs w:val="24"/>
        </w:rPr>
        <w:t xml:space="preserve"> </w:t>
      </w:r>
      <w:r w:rsidRPr="004D2B0E">
        <w:rPr>
          <w:rFonts w:ascii="Times New Roman" w:eastAsia="Courier New" w:hAnsi="Times New Roman" w:cs="Times New Roman"/>
          <w:sz w:val="24"/>
          <w:szCs w:val="24"/>
        </w:rPr>
        <w:t>core/</w:t>
      </w:r>
      <w:r w:rsidRPr="004D2B0E">
        <w:rPr>
          <w:rFonts w:ascii="Times New Roman" w:eastAsia="Times New Roman" w:hAnsi="Times New Roman" w:cs="Times New Roman"/>
          <w:sz w:val="24"/>
          <w:szCs w:val="24"/>
        </w:rPr>
        <w:t xml:space="preserve"> imports only from </w:t>
      </w:r>
      <w:r w:rsidRPr="004D2B0E">
        <w:rPr>
          <w:rFonts w:ascii="Times New Roman" w:eastAsia="Courier New" w:hAnsi="Times New Roman" w:cs="Times New Roman"/>
          <w:sz w:val="24"/>
          <w:szCs w:val="24"/>
        </w:rPr>
        <w:t>config</w:t>
      </w:r>
      <w:r w:rsidR="00B90E3D">
        <w:rPr>
          <w:rFonts w:ascii="Times New Roman" w:eastAsia="Times New Roman" w:hAnsi="Times New Roman" w:cs="Times New Roman"/>
          <w:sz w:val="24"/>
          <w:szCs w:val="24"/>
        </w:rPr>
        <w:t>,</w:t>
      </w:r>
      <w:r w:rsidRPr="004D2B0E">
        <w:rPr>
          <w:rFonts w:ascii="Times New Roman" w:eastAsia="Times New Roman" w:hAnsi="Times New Roman" w:cs="Times New Roman"/>
          <w:sz w:val="24"/>
          <w:szCs w:val="24"/>
        </w:rPr>
        <w:t xml:space="preserve"> </w:t>
      </w:r>
      <w:r w:rsidRPr="004D2B0E">
        <w:rPr>
          <w:rFonts w:ascii="Times New Roman" w:eastAsia="Courier New" w:hAnsi="Times New Roman" w:cs="Times New Roman"/>
          <w:sz w:val="24"/>
          <w:szCs w:val="24"/>
        </w:rPr>
        <w:t>viz/</w:t>
      </w:r>
      <w:r w:rsidRPr="004D2B0E">
        <w:rPr>
          <w:rFonts w:ascii="Times New Roman" w:eastAsia="Times New Roman" w:hAnsi="Times New Roman" w:cs="Times New Roman"/>
          <w:sz w:val="24"/>
          <w:szCs w:val="24"/>
        </w:rPr>
        <w:t xml:space="preserve"> and </w:t>
      </w:r>
      <w:r w:rsidRPr="004D2B0E">
        <w:rPr>
          <w:rFonts w:ascii="Times New Roman" w:eastAsia="Courier New" w:hAnsi="Times New Roman" w:cs="Times New Roman"/>
          <w:sz w:val="24"/>
          <w:szCs w:val="24"/>
        </w:rPr>
        <w:t>worker.py</w:t>
      </w:r>
      <w:r w:rsidRPr="004D2B0E">
        <w:rPr>
          <w:rFonts w:ascii="Times New Roman" w:eastAsia="Times New Roman" w:hAnsi="Times New Roman" w:cs="Times New Roman"/>
          <w:sz w:val="24"/>
          <w:szCs w:val="24"/>
        </w:rPr>
        <w:t xml:space="preserve"> import from </w:t>
      </w:r>
      <w:r w:rsidRPr="004D2B0E">
        <w:rPr>
          <w:rFonts w:ascii="Times New Roman" w:eastAsia="Courier New" w:hAnsi="Times New Roman" w:cs="Times New Roman"/>
          <w:sz w:val="24"/>
          <w:szCs w:val="24"/>
        </w:rPr>
        <w:t>core</w:t>
      </w:r>
      <w:r w:rsidRPr="004D2B0E">
        <w:rPr>
          <w:rFonts w:ascii="Times New Roman" w:eastAsia="Times New Roman" w:hAnsi="Times New Roman" w:cs="Times New Roman"/>
          <w:sz w:val="24"/>
          <w:szCs w:val="24"/>
        </w:rPr>
        <w:t xml:space="preserve"> and </w:t>
      </w:r>
      <w:r w:rsidRPr="004D2B0E">
        <w:rPr>
          <w:rFonts w:ascii="Times New Roman" w:eastAsia="Courier New" w:hAnsi="Times New Roman" w:cs="Times New Roman"/>
          <w:sz w:val="24"/>
          <w:szCs w:val="24"/>
        </w:rPr>
        <w:t>config</w:t>
      </w:r>
      <w:r w:rsidR="0014465E">
        <w:rPr>
          <w:rFonts w:ascii="Times New Roman" w:eastAsia="Times New Roman" w:hAnsi="Times New Roman" w:cs="Times New Roman"/>
          <w:sz w:val="24"/>
          <w:szCs w:val="24"/>
        </w:rPr>
        <w:t>,</w:t>
      </w:r>
      <w:r w:rsidRPr="004D2B0E">
        <w:rPr>
          <w:rFonts w:ascii="Times New Roman" w:eastAsia="Times New Roman" w:hAnsi="Times New Roman" w:cs="Times New Roman"/>
          <w:sz w:val="24"/>
          <w:szCs w:val="24"/>
        </w:rPr>
        <w:t xml:space="preserve"> and </w:t>
      </w:r>
      <w:r w:rsidRPr="004D2B0E">
        <w:rPr>
          <w:rFonts w:ascii="Times New Roman" w:eastAsia="Courier New" w:hAnsi="Times New Roman" w:cs="Times New Roman"/>
          <w:sz w:val="24"/>
          <w:szCs w:val="24"/>
        </w:rPr>
        <w:t>ui/</w:t>
      </w:r>
      <w:r w:rsidRPr="004D2B0E">
        <w:rPr>
          <w:rFonts w:ascii="Times New Roman" w:eastAsia="Times New Roman" w:hAnsi="Times New Roman" w:cs="Times New Roman"/>
          <w:sz w:val="24"/>
          <w:szCs w:val="24"/>
        </w:rPr>
        <w:t xml:space="preserve"> imports from all lower layers. This hierarchy ensures that the pure numerical modules in </w:t>
      </w:r>
      <w:r w:rsidRPr="004D2B0E">
        <w:rPr>
          <w:rFonts w:ascii="Times New Roman" w:eastAsia="Courier New" w:hAnsi="Times New Roman" w:cs="Times New Roman"/>
          <w:sz w:val="24"/>
          <w:szCs w:val="24"/>
        </w:rPr>
        <w:t>core/</w:t>
      </w:r>
      <w:r w:rsidRPr="004D2B0E">
        <w:rPr>
          <w:rFonts w:ascii="Times New Roman" w:eastAsia="Times New Roman" w:hAnsi="Times New Roman" w:cs="Times New Roman"/>
          <w:sz w:val="24"/>
          <w:szCs w:val="24"/>
        </w:rPr>
        <w:t xml:space="preserve"> can be used in headless (non-GUI) environments without importing PyQt6 or Matplotlib.</w:t>
      </w:r>
      <w:r w:rsidR="00FC75B7">
        <w:rPr>
          <w:rFonts w:ascii="Times New Roman" w:eastAsia="Times New Roman" w:hAnsi="Times New Roman" w:cs="Times New Roman"/>
          <w:sz w:val="24"/>
          <w:szCs w:val="24"/>
        </w:rPr>
        <w:t xml:space="preserve"> The full hierarchy of the modular package can be seen below.</w:t>
      </w:r>
    </w:p>
    <w:p w14:paraId="06E0C46E" w14:textId="77777777" w:rsidR="00EE0087" w:rsidRDefault="00EE0087" w:rsidP="009C4EDF">
      <w:pPr>
        <w:spacing w:after="0" w:line="276" w:lineRule="auto"/>
        <w:ind w:firstLine="567"/>
        <w:jc w:val="both"/>
        <w:rPr>
          <w:rFonts w:ascii="Times New Roman" w:hAnsi="Times New Roman" w:cs="Times New Roman"/>
          <w:sz w:val="24"/>
          <w:szCs w:val="24"/>
        </w:rPr>
      </w:pPr>
    </w:p>
    <w:p w14:paraId="5CD411E0" w14:textId="77777777" w:rsidR="00EE0087" w:rsidRDefault="00EE0087" w:rsidP="009C4EDF">
      <w:pPr>
        <w:spacing w:after="0" w:line="276" w:lineRule="auto"/>
        <w:ind w:firstLine="567"/>
        <w:jc w:val="both"/>
        <w:rPr>
          <w:rFonts w:ascii="Times New Roman" w:hAnsi="Times New Roman" w:cs="Times New Roman"/>
          <w:sz w:val="24"/>
          <w:szCs w:val="24"/>
        </w:rPr>
      </w:pPr>
    </w:p>
    <w:p w14:paraId="034F2BB9" w14:textId="77777777" w:rsidR="00EE0087" w:rsidRDefault="00EE0087" w:rsidP="009C4EDF">
      <w:pPr>
        <w:spacing w:after="0" w:line="276" w:lineRule="auto"/>
        <w:ind w:firstLine="567"/>
        <w:jc w:val="both"/>
        <w:rPr>
          <w:rFonts w:ascii="Times New Roman" w:hAnsi="Times New Roman" w:cs="Times New Roman"/>
          <w:sz w:val="24"/>
          <w:szCs w:val="24"/>
        </w:rPr>
      </w:pPr>
    </w:p>
    <w:p w14:paraId="1889D87A" w14:textId="77777777" w:rsidR="00EE0087" w:rsidRDefault="00EE0087" w:rsidP="009C4EDF">
      <w:pPr>
        <w:spacing w:after="0" w:line="276" w:lineRule="auto"/>
        <w:ind w:firstLine="567"/>
        <w:jc w:val="both"/>
        <w:rPr>
          <w:rFonts w:ascii="Times New Roman" w:hAnsi="Times New Roman" w:cs="Times New Roman"/>
          <w:sz w:val="24"/>
          <w:szCs w:val="24"/>
        </w:rPr>
      </w:pPr>
    </w:p>
    <w:p w14:paraId="41B43003" w14:textId="77777777" w:rsidR="00EE0087" w:rsidRDefault="00EE0087" w:rsidP="009C4EDF">
      <w:pPr>
        <w:spacing w:after="0" w:line="276" w:lineRule="auto"/>
        <w:ind w:firstLine="567"/>
        <w:jc w:val="both"/>
        <w:rPr>
          <w:rFonts w:ascii="Times New Roman" w:hAnsi="Times New Roman" w:cs="Times New Roman"/>
          <w:sz w:val="24"/>
          <w:szCs w:val="24"/>
        </w:rPr>
      </w:pPr>
    </w:p>
    <w:p w14:paraId="54CC986D" w14:textId="77777777" w:rsidR="00EE0087" w:rsidRDefault="00EE0087" w:rsidP="009C4EDF">
      <w:pPr>
        <w:spacing w:after="0" w:line="276" w:lineRule="auto"/>
        <w:ind w:firstLine="567"/>
        <w:jc w:val="both"/>
        <w:rPr>
          <w:rFonts w:ascii="Times New Roman" w:hAnsi="Times New Roman" w:cs="Times New Roman"/>
          <w:sz w:val="24"/>
          <w:szCs w:val="24"/>
        </w:rPr>
      </w:pPr>
    </w:p>
    <w:p w14:paraId="558F62B3" w14:textId="77777777" w:rsidR="00EE0087" w:rsidRDefault="00EE0087" w:rsidP="009C4EDF">
      <w:pPr>
        <w:spacing w:after="0" w:line="276" w:lineRule="auto"/>
        <w:ind w:firstLine="567"/>
        <w:jc w:val="both"/>
        <w:rPr>
          <w:rFonts w:ascii="Times New Roman" w:hAnsi="Times New Roman" w:cs="Times New Roman"/>
          <w:sz w:val="24"/>
          <w:szCs w:val="24"/>
        </w:rPr>
      </w:pPr>
    </w:p>
    <w:p w14:paraId="0432B722" w14:textId="77777777" w:rsidR="00EE0087" w:rsidRDefault="00EE0087" w:rsidP="009C4EDF">
      <w:pPr>
        <w:spacing w:after="0" w:line="276" w:lineRule="auto"/>
        <w:ind w:firstLine="567"/>
        <w:jc w:val="both"/>
        <w:rPr>
          <w:rFonts w:ascii="Times New Roman" w:hAnsi="Times New Roman" w:cs="Times New Roman"/>
          <w:sz w:val="24"/>
          <w:szCs w:val="24"/>
        </w:rPr>
      </w:pPr>
    </w:p>
    <w:p w14:paraId="5AE0029E" w14:textId="77777777" w:rsidR="00EE0087" w:rsidRDefault="00EE0087" w:rsidP="009C4EDF">
      <w:pPr>
        <w:spacing w:after="0" w:line="276" w:lineRule="auto"/>
        <w:ind w:firstLine="567"/>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9016"/>
      </w:tblGrid>
      <w:tr w:rsidR="009C4EDF" w14:paraId="259DFECB" w14:textId="77777777" w:rsidTr="009C4EDF">
        <w:tc>
          <w:tcPr>
            <w:tcW w:w="9016" w:type="dxa"/>
          </w:tcPr>
          <w:p w14:paraId="3A114A36" w14:textId="4679E679" w:rsidR="009C4EDF" w:rsidRPr="00051AED" w:rsidRDefault="00014555" w:rsidP="009C4EDF">
            <w:pPr>
              <w:spacing w:line="276" w:lineRule="auto"/>
              <w:ind w:left="22"/>
              <w:rPr>
                <w:rFonts w:ascii="Times New Roman" w:hAnsi="Times New Roman" w:cs="Times New Roman"/>
                <w:sz w:val="24"/>
                <w:szCs w:val="24"/>
              </w:rPr>
            </w:pPr>
            <w:r w:rsidRPr="00014555">
              <w:rPr>
                <w:rFonts w:ascii="Times New Roman" w:eastAsia="Courier New" w:hAnsi="Times New Roman" w:cs="Times New Roman"/>
                <w:sz w:val="24"/>
                <w:szCs w:val="24"/>
              </w:rPr>
              <w:t>modular_scripts_root</w:t>
            </w:r>
            <w:r w:rsidR="009C4EDF" w:rsidRPr="00051AED">
              <w:rPr>
                <w:rFonts w:ascii="Times New Roman" w:eastAsia="Courier New" w:hAnsi="Times New Roman" w:cs="Times New Roman"/>
                <w:sz w:val="24"/>
                <w:szCs w:val="24"/>
              </w:rPr>
              <w:t>/</w:t>
            </w:r>
          </w:p>
          <w:p w14:paraId="4458C273" w14:textId="77777777" w:rsidR="009C4EDF" w:rsidRPr="00051AED" w:rsidRDefault="009C4EDF" w:rsidP="009C4EDF">
            <w:pPr>
              <w:spacing w:line="276" w:lineRule="auto"/>
              <w:ind w:left="22"/>
              <w:rPr>
                <w:rFonts w:ascii="Times New Roman" w:hAnsi="Times New Roman" w:cs="Times New Roman"/>
                <w:sz w:val="24"/>
                <w:szCs w:val="24"/>
              </w:rPr>
            </w:pPr>
            <w:r w:rsidRPr="00051AED">
              <w:rPr>
                <w:rFonts w:ascii="Times New Roman" w:eastAsia="Courier New" w:hAnsi="Times New Roman" w:cs="Times New Roman"/>
                <w:sz w:val="24"/>
                <w:szCs w:val="24"/>
              </w:rPr>
              <w:t>├── main.py                # Entry point (QApplication + QPalette setup)</w:t>
            </w:r>
          </w:p>
          <w:p w14:paraId="1C287E89" w14:textId="77777777" w:rsidR="009C4EDF" w:rsidRPr="00051AED" w:rsidRDefault="009C4EDF" w:rsidP="009C4EDF">
            <w:pPr>
              <w:spacing w:line="276" w:lineRule="auto"/>
              <w:ind w:left="22"/>
              <w:rPr>
                <w:rFonts w:ascii="Times New Roman" w:hAnsi="Times New Roman" w:cs="Times New Roman"/>
                <w:sz w:val="24"/>
                <w:szCs w:val="24"/>
              </w:rPr>
            </w:pPr>
            <w:r w:rsidRPr="00051AED">
              <w:rPr>
                <w:rFonts w:ascii="Times New Roman" w:eastAsia="Courier New" w:hAnsi="Times New Roman" w:cs="Times New Roman"/>
                <w:sz w:val="24"/>
                <w:szCs w:val="24"/>
              </w:rPr>
              <w:t>├── config.py              # Constants: image names, DEFAULT_PARAMS, threshold maps</w:t>
            </w:r>
          </w:p>
          <w:p w14:paraId="588B0F8E" w14:textId="77777777" w:rsidR="009C4EDF" w:rsidRPr="00051AED" w:rsidRDefault="009C4EDF" w:rsidP="009C4EDF">
            <w:pPr>
              <w:spacing w:line="276" w:lineRule="auto"/>
              <w:ind w:left="22"/>
              <w:rPr>
                <w:rFonts w:ascii="Times New Roman" w:hAnsi="Times New Roman" w:cs="Times New Roman"/>
                <w:sz w:val="24"/>
                <w:szCs w:val="24"/>
              </w:rPr>
            </w:pPr>
            <w:r w:rsidRPr="00051AED">
              <w:rPr>
                <w:rFonts w:ascii="Times New Roman" w:eastAsia="Courier New" w:hAnsi="Times New Roman" w:cs="Times New Roman"/>
                <w:sz w:val="24"/>
                <w:szCs w:val="24"/>
              </w:rPr>
              <w:t>├── worker.py              # ProcessingWorker (QThread)</w:t>
            </w:r>
          </w:p>
          <w:p w14:paraId="69E0A6DB" w14:textId="77777777" w:rsidR="009C4EDF" w:rsidRPr="00051AED" w:rsidRDefault="009C4EDF" w:rsidP="009C4EDF">
            <w:pPr>
              <w:spacing w:line="276" w:lineRule="auto"/>
              <w:ind w:left="22"/>
              <w:rPr>
                <w:rFonts w:ascii="Times New Roman" w:hAnsi="Times New Roman" w:cs="Times New Roman"/>
                <w:sz w:val="24"/>
                <w:szCs w:val="24"/>
              </w:rPr>
            </w:pPr>
            <w:r w:rsidRPr="00051AED">
              <w:rPr>
                <w:rFonts w:ascii="Times New Roman" w:eastAsia="Courier New" w:hAnsi="Times New Roman" w:cs="Times New Roman"/>
                <w:sz w:val="24"/>
                <w:szCs w:val="24"/>
              </w:rPr>
              <w:t>├── core/</w:t>
            </w:r>
          </w:p>
          <w:p w14:paraId="6A6E0B74" w14:textId="77777777" w:rsidR="009C4EDF" w:rsidRPr="00051AED" w:rsidRDefault="009C4EDF" w:rsidP="009C4EDF">
            <w:pPr>
              <w:spacing w:line="276" w:lineRule="auto"/>
              <w:ind w:left="22"/>
              <w:rPr>
                <w:rFonts w:ascii="Times New Roman" w:hAnsi="Times New Roman" w:cs="Times New Roman"/>
                <w:sz w:val="24"/>
                <w:szCs w:val="24"/>
              </w:rPr>
            </w:pPr>
            <w:r w:rsidRPr="00051AED">
              <w:rPr>
                <w:rFonts w:ascii="Times New Roman" w:eastAsia="Courier New" w:hAnsi="Times New Roman" w:cs="Times New Roman"/>
                <w:sz w:val="24"/>
                <w:szCs w:val="24"/>
              </w:rPr>
              <w:t>│   ├── __init__.py        # Re-exports all public core API</w:t>
            </w:r>
          </w:p>
          <w:p w14:paraId="1ABA5090" w14:textId="77777777" w:rsidR="009C4EDF" w:rsidRPr="00051AED" w:rsidRDefault="009C4EDF" w:rsidP="009C4EDF">
            <w:pPr>
              <w:spacing w:line="276" w:lineRule="auto"/>
              <w:ind w:left="22"/>
              <w:rPr>
                <w:rFonts w:ascii="Times New Roman" w:hAnsi="Times New Roman" w:cs="Times New Roman"/>
                <w:sz w:val="24"/>
                <w:szCs w:val="24"/>
              </w:rPr>
            </w:pPr>
            <w:r w:rsidRPr="00051AED">
              <w:rPr>
                <w:rFonts w:ascii="Times New Roman" w:eastAsia="Courier New" w:hAnsi="Times New Roman" w:cs="Times New Roman"/>
                <w:sz w:val="24"/>
                <w:szCs w:val="24"/>
              </w:rPr>
              <w:t>│   ├── io.py              # load_image(), parse_xml_to_mask()</w:t>
            </w:r>
          </w:p>
          <w:p w14:paraId="78B15B9B" w14:textId="77777777" w:rsidR="009C4EDF" w:rsidRPr="00051AED" w:rsidRDefault="009C4EDF" w:rsidP="009C4EDF">
            <w:pPr>
              <w:spacing w:line="276" w:lineRule="auto"/>
              <w:ind w:left="22"/>
              <w:rPr>
                <w:rFonts w:ascii="Times New Roman" w:hAnsi="Times New Roman" w:cs="Times New Roman"/>
                <w:sz w:val="24"/>
                <w:szCs w:val="24"/>
              </w:rPr>
            </w:pPr>
            <w:r w:rsidRPr="00051AED">
              <w:rPr>
                <w:rFonts w:ascii="Times New Roman" w:eastAsia="Courier New" w:hAnsi="Times New Roman" w:cs="Times New Roman"/>
                <w:sz w:val="24"/>
                <w:szCs w:val="24"/>
              </w:rPr>
              <w:t>│   ├── stain.py           # H-channel extraction: rgb2hed / manual / Macenko</w:t>
            </w:r>
          </w:p>
          <w:p w14:paraId="47144B75" w14:textId="77777777" w:rsidR="009C4EDF" w:rsidRPr="00051AED" w:rsidRDefault="009C4EDF" w:rsidP="009C4EDF">
            <w:pPr>
              <w:spacing w:line="276" w:lineRule="auto"/>
              <w:ind w:left="22"/>
              <w:rPr>
                <w:rFonts w:ascii="Times New Roman" w:hAnsi="Times New Roman" w:cs="Times New Roman"/>
                <w:sz w:val="24"/>
                <w:szCs w:val="24"/>
              </w:rPr>
            </w:pPr>
            <w:r w:rsidRPr="00051AED">
              <w:rPr>
                <w:rFonts w:ascii="Times New Roman" w:eastAsia="Courier New" w:hAnsi="Times New Roman" w:cs="Times New Roman"/>
                <w:sz w:val="24"/>
                <w:szCs w:val="24"/>
              </w:rPr>
              <w:t>│   ├── pipeline.py        # adaptive_threshold(), segment_nuclei(), compute_metrics()</w:t>
            </w:r>
          </w:p>
          <w:p w14:paraId="709FB4F9" w14:textId="77777777" w:rsidR="009C4EDF" w:rsidRPr="00051AED" w:rsidRDefault="009C4EDF" w:rsidP="009C4EDF">
            <w:pPr>
              <w:spacing w:line="276" w:lineRule="auto"/>
              <w:ind w:left="22"/>
              <w:rPr>
                <w:rFonts w:ascii="Times New Roman" w:hAnsi="Times New Roman" w:cs="Times New Roman"/>
                <w:sz w:val="24"/>
                <w:szCs w:val="24"/>
              </w:rPr>
            </w:pPr>
            <w:r w:rsidRPr="00051AED">
              <w:rPr>
                <w:rFonts w:ascii="Times New Roman" w:eastAsia="Courier New" w:hAnsi="Times New Roman" w:cs="Times New Roman"/>
                <w:sz w:val="24"/>
                <w:szCs w:val="24"/>
              </w:rPr>
              <w:t>│   └── diagnostics.py     # collect_stepwise_data(), collect_timing_data()</w:t>
            </w:r>
          </w:p>
          <w:p w14:paraId="39EE9CC2" w14:textId="77777777" w:rsidR="009C4EDF" w:rsidRPr="00051AED" w:rsidRDefault="009C4EDF" w:rsidP="009C4EDF">
            <w:pPr>
              <w:spacing w:line="276" w:lineRule="auto"/>
              <w:ind w:left="22"/>
              <w:rPr>
                <w:rFonts w:ascii="Times New Roman" w:hAnsi="Times New Roman" w:cs="Times New Roman"/>
                <w:sz w:val="24"/>
                <w:szCs w:val="24"/>
              </w:rPr>
            </w:pPr>
            <w:r w:rsidRPr="00051AED">
              <w:rPr>
                <w:rFonts w:ascii="Times New Roman" w:eastAsia="Courier New" w:hAnsi="Times New Roman" w:cs="Times New Roman"/>
                <w:sz w:val="24"/>
                <w:szCs w:val="24"/>
              </w:rPr>
              <w:t>├── viz/</w:t>
            </w:r>
          </w:p>
          <w:p w14:paraId="12009253" w14:textId="77777777" w:rsidR="009C4EDF" w:rsidRPr="00051AED" w:rsidRDefault="009C4EDF" w:rsidP="009C4EDF">
            <w:pPr>
              <w:spacing w:line="276" w:lineRule="auto"/>
              <w:ind w:left="22"/>
              <w:rPr>
                <w:rFonts w:ascii="Times New Roman" w:hAnsi="Times New Roman" w:cs="Times New Roman"/>
                <w:sz w:val="24"/>
                <w:szCs w:val="24"/>
              </w:rPr>
            </w:pPr>
            <w:r w:rsidRPr="00051AED">
              <w:rPr>
                <w:rFonts w:ascii="Times New Roman" w:eastAsia="Courier New" w:hAnsi="Times New Roman" w:cs="Times New Roman"/>
                <w:sz w:val="24"/>
                <w:szCs w:val="24"/>
              </w:rPr>
              <w:t>│   ├── __init__.py</w:t>
            </w:r>
          </w:p>
          <w:p w14:paraId="3AFA3772" w14:textId="77777777" w:rsidR="009C4EDF" w:rsidRPr="00051AED" w:rsidRDefault="009C4EDF" w:rsidP="009C4EDF">
            <w:pPr>
              <w:spacing w:line="276" w:lineRule="auto"/>
              <w:ind w:left="22"/>
              <w:rPr>
                <w:rFonts w:ascii="Times New Roman" w:hAnsi="Times New Roman" w:cs="Times New Roman"/>
                <w:sz w:val="24"/>
                <w:szCs w:val="24"/>
              </w:rPr>
            </w:pPr>
            <w:r w:rsidRPr="00051AED">
              <w:rPr>
                <w:rFonts w:ascii="Times New Roman" w:eastAsia="Courier New" w:hAnsi="Times New Roman" w:cs="Times New Roman"/>
                <w:sz w:val="24"/>
                <w:szCs w:val="24"/>
              </w:rPr>
              <w:t>│   └── figures.py         # All 10 create_*_figure() Matplotlib factories</w:t>
            </w:r>
          </w:p>
          <w:p w14:paraId="2C2DDA38" w14:textId="77777777" w:rsidR="009C4EDF" w:rsidRPr="00051AED" w:rsidRDefault="009C4EDF" w:rsidP="009C4EDF">
            <w:pPr>
              <w:spacing w:line="276" w:lineRule="auto"/>
              <w:ind w:left="22"/>
              <w:rPr>
                <w:rFonts w:ascii="Times New Roman" w:hAnsi="Times New Roman" w:cs="Times New Roman"/>
                <w:sz w:val="24"/>
                <w:szCs w:val="24"/>
              </w:rPr>
            </w:pPr>
            <w:r w:rsidRPr="00051AED">
              <w:rPr>
                <w:rFonts w:ascii="Times New Roman" w:eastAsia="Courier New" w:hAnsi="Times New Roman" w:cs="Times New Roman"/>
                <w:sz w:val="24"/>
                <w:szCs w:val="24"/>
              </w:rPr>
              <w:t>└── ui/</w:t>
            </w:r>
          </w:p>
          <w:p w14:paraId="76196CF5" w14:textId="77777777" w:rsidR="009C4EDF" w:rsidRPr="00051AED" w:rsidRDefault="009C4EDF" w:rsidP="009C4EDF">
            <w:pPr>
              <w:spacing w:line="276" w:lineRule="auto"/>
              <w:ind w:left="22"/>
              <w:rPr>
                <w:rFonts w:ascii="Times New Roman" w:hAnsi="Times New Roman" w:cs="Times New Roman"/>
                <w:sz w:val="24"/>
                <w:szCs w:val="24"/>
              </w:rPr>
            </w:pPr>
            <w:r w:rsidRPr="00051AED">
              <w:rPr>
                <w:rFonts w:ascii="Times New Roman" w:eastAsia="Courier New" w:hAnsi="Times New Roman" w:cs="Times New Roman"/>
                <w:sz w:val="24"/>
                <w:szCs w:val="24"/>
              </w:rPr>
              <w:t xml:space="preserve">    ├── __init__.py</w:t>
            </w:r>
          </w:p>
          <w:p w14:paraId="4875F24F" w14:textId="77777777" w:rsidR="009C4EDF" w:rsidRPr="00051AED" w:rsidRDefault="009C4EDF" w:rsidP="009C4EDF">
            <w:pPr>
              <w:spacing w:line="276" w:lineRule="auto"/>
              <w:ind w:left="22"/>
              <w:rPr>
                <w:rFonts w:ascii="Times New Roman" w:hAnsi="Times New Roman" w:cs="Times New Roman"/>
                <w:sz w:val="24"/>
                <w:szCs w:val="24"/>
              </w:rPr>
            </w:pPr>
            <w:r w:rsidRPr="00051AED">
              <w:rPr>
                <w:rFonts w:ascii="Times New Roman" w:eastAsia="Courier New" w:hAnsi="Times New Roman" w:cs="Times New Roman"/>
                <w:sz w:val="24"/>
                <w:szCs w:val="24"/>
              </w:rPr>
              <w:t xml:space="preserve">    ├── theme.py            # PAL dict, MPL_STYLE rcParams, DARK_QSS stylesheet</w:t>
            </w:r>
          </w:p>
          <w:p w14:paraId="6FDD8B8D" w14:textId="77777777" w:rsidR="009C4EDF" w:rsidRPr="00051AED" w:rsidRDefault="009C4EDF" w:rsidP="009C4EDF">
            <w:pPr>
              <w:spacing w:line="276" w:lineRule="auto"/>
              <w:ind w:left="22"/>
              <w:rPr>
                <w:rFonts w:ascii="Times New Roman" w:hAnsi="Times New Roman" w:cs="Times New Roman"/>
                <w:sz w:val="24"/>
                <w:szCs w:val="24"/>
              </w:rPr>
            </w:pPr>
            <w:r w:rsidRPr="00051AED">
              <w:rPr>
                <w:rFonts w:ascii="Times New Roman" w:eastAsia="Courier New" w:hAnsi="Times New Roman" w:cs="Times New Roman"/>
                <w:sz w:val="24"/>
                <w:szCs w:val="24"/>
              </w:rPr>
              <w:t xml:space="preserve">    ├── widgets.py          # MatplotlibCanvas, BgCentralWidget, SidebarSection, etc.</w:t>
            </w:r>
          </w:p>
          <w:p w14:paraId="4EFEF230" w14:textId="311FB804" w:rsidR="009C4EDF" w:rsidRDefault="009C4EDF" w:rsidP="00813B03">
            <w:pPr>
              <w:spacing w:line="276" w:lineRule="auto"/>
              <w:ind w:left="22"/>
              <w:rPr>
                <w:rFonts w:ascii="Times New Roman" w:hAnsi="Times New Roman" w:cs="Times New Roman"/>
                <w:sz w:val="24"/>
                <w:szCs w:val="24"/>
              </w:rPr>
            </w:pPr>
            <w:r w:rsidRPr="00051AED">
              <w:rPr>
                <w:rFonts w:ascii="Times New Roman" w:eastAsia="Courier New" w:hAnsi="Times New Roman" w:cs="Times New Roman"/>
                <w:sz w:val="24"/>
                <w:szCs w:val="24"/>
              </w:rPr>
              <w:t xml:space="preserve">    └── main_window.py     # NucleiSegApp (QMainWindow) — sidebar + tabs + slots</w:t>
            </w:r>
          </w:p>
        </w:tc>
      </w:tr>
    </w:tbl>
    <w:p w14:paraId="1E74E9CF" w14:textId="07B0D138" w:rsidR="007F2C6F" w:rsidRPr="00051AED" w:rsidRDefault="007F2C6F" w:rsidP="007F2C6F">
      <w:pPr>
        <w:spacing w:after="0" w:line="276" w:lineRule="auto"/>
        <w:rPr>
          <w:rFonts w:ascii="Times New Roman" w:hAnsi="Times New Roman" w:cs="Times New Roman"/>
          <w:sz w:val="24"/>
          <w:szCs w:val="24"/>
        </w:rPr>
      </w:pPr>
      <w:r w:rsidRPr="00051AED">
        <w:rPr>
          <w:rFonts w:ascii="Times New Roman" w:eastAsia="Times New Roman" w:hAnsi="Times New Roman" w:cs="Times New Roman"/>
          <w:b/>
          <w:bCs/>
          <w:sz w:val="24"/>
          <w:szCs w:val="24"/>
        </w:rPr>
        <w:t>2.2.1. Root Directory</w:t>
      </w:r>
      <w:r w:rsidR="00464235">
        <w:rPr>
          <w:rFonts w:ascii="Times New Roman" w:eastAsia="Times New Roman" w:hAnsi="Times New Roman" w:cs="Times New Roman"/>
          <w:b/>
          <w:bCs/>
          <w:sz w:val="24"/>
          <w:szCs w:val="24"/>
        </w:rPr>
        <w:t xml:space="preserve"> of the Modularization Program</w:t>
      </w:r>
    </w:p>
    <w:p w14:paraId="063A7462" w14:textId="77777777" w:rsidR="007F2C6F" w:rsidRPr="00051AED" w:rsidRDefault="007F2C6F" w:rsidP="007F2C6F">
      <w:pPr>
        <w:spacing w:after="0" w:line="276" w:lineRule="auto"/>
        <w:ind w:left="284"/>
        <w:rPr>
          <w:rFonts w:ascii="Times New Roman" w:hAnsi="Times New Roman" w:cs="Times New Roman"/>
          <w:sz w:val="24"/>
          <w:szCs w:val="24"/>
        </w:rPr>
      </w:pPr>
      <w:r w:rsidRPr="00051AED">
        <w:rPr>
          <w:rFonts w:ascii="Times New Roman" w:eastAsia="Times New Roman" w:hAnsi="Times New Roman" w:cs="Times New Roman"/>
          <w:b/>
          <w:bCs/>
          <w:sz w:val="24"/>
          <w:szCs w:val="24"/>
        </w:rPr>
        <w:t>a. main.py</w:t>
      </w:r>
    </w:p>
    <w:p w14:paraId="0B8F8056" w14:textId="77777777" w:rsidR="007F2C6F" w:rsidRPr="00051AED" w:rsidRDefault="007F2C6F" w:rsidP="007F2C6F">
      <w:pPr>
        <w:spacing w:after="0" w:line="276" w:lineRule="auto"/>
        <w:ind w:left="284" w:firstLine="567"/>
        <w:jc w:val="both"/>
        <w:rPr>
          <w:rFonts w:ascii="Times New Roman" w:hAnsi="Times New Roman" w:cs="Times New Roman"/>
          <w:sz w:val="24"/>
          <w:szCs w:val="24"/>
        </w:rPr>
      </w:pPr>
      <w:r w:rsidRPr="00051AED">
        <w:rPr>
          <w:rFonts w:ascii="Times New Roman" w:eastAsia="Times New Roman" w:hAnsi="Times New Roman" w:cs="Times New Roman"/>
          <w:sz w:val="24"/>
          <w:szCs w:val="24"/>
        </w:rPr>
        <w:t xml:space="preserve">The </w:t>
      </w:r>
      <w:r w:rsidRPr="00051AED">
        <w:rPr>
          <w:rFonts w:ascii="Times New Roman" w:eastAsia="Courier New" w:hAnsi="Times New Roman" w:cs="Times New Roman"/>
          <w:sz w:val="24"/>
          <w:szCs w:val="24"/>
        </w:rPr>
        <w:t>main.py</w:t>
      </w:r>
      <w:r w:rsidRPr="00051AED">
        <w:rPr>
          <w:rFonts w:ascii="Times New Roman" w:eastAsia="Times New Roman" w:hAnsi="Times New Roman" w:cs="Times New Roman"/>
          <w:sz w:val="24"/>
          <w:szCs w:val="24"/>
        </w:rPr>
        <w:t xml:space="preserve"> script is the absolute entry point of the application. Its sole responsibility is to initialize the Qt runtime environment, configure global visual settings, and launch the main window.</w:t>
      </w:r>
    </w:p>
    <w:tbl>
      <w:tblPr>
        <w:tblStyle w:val="TableGrid"/>
        <w:tblW w:w="0" w:type="auto"/>
        <w:tblInd w:w="284" w:type="dxa"/>
        <w:tblLook w:val="04A0" w:firstRow="1" w:lastRow="0" w:firstColumn="1" w:lastColumn="0" w:noHBand="0" w:noVBand="1"/>
      </w:tblPr>
      <w:tblGrid>
        <w:gridCol w:w="8732"/>
      </w:tblGrid>
      <w:tr w:rsidR="00B20541" w14:paraId="218298D6" w14:textId="77777777" w:rsidTr="003841A0">
        <w:tc>
          <w:tcPr>
            <w:tcW w:w="8732" w:type="dxa"/>
          </w:tcPr>
          <w:p w14:paraId="3819FD75" w14:textId="59DD5E75" w:rsidR="00B20541" w:rsidRPr="00051AED" w:rsidRDefault="00B20541" w:rsidP="00B20541">
            <w:pPr>
              <w:spacing w:line="276" w:lineRule="auto"/>
              <w:rPr>
                <w:rFonts w:ascii="Times New Roman" w:hAnsi="Times New Roman" w:cs="Times New Roman"/>
                <w:sz w:val="24"/>
                <w:szCs w:val="24"/>
              </w:rPr>
            </w:pPr>
            <w:r>
              <w:rPr>
                <w:rFonts w:ascii="Times New Roman" w:eastAsia="Courier New" w:hAnsi="Times New Roman" w:cs="Times New Roman"/>
                <w:sz w:val="24"/>
                <w:szCs w:val="24"/>
              </w:rPr>
              <w:t xml:space="preserve"> </w:t>
            </w:r>
            <w:r w:rsidRPr="00051AED">
              <w:rPr>
                <w:rFonts w:ascii="Times New Roman" w:eastAsia="Courier New" w:hAnsi="Times New Roman" w:cs="Times New Roman"/>
                <w:sz w:val="24"/>
                <w:szCs w:val="24"/>
              </w:rPr>
              <w:t>1. import sys, warnings</w:t>
            </w:r>
          </w:p>
          <w:p w14:paraId="581D4A4B" w14:textId="77777777" w:rsidR="00B20541" w:rsidRPr="00051AED" w:rsidRDefault="00B20541" w:rsidP="00B20541">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2. warnings.filterwarnings('ignore')</w:t>
            </w:r>
          </w:p>
          <w:p w14:paraId="76B80273" w14:textId="77777777" w:rsidR="00B20541" w:rsidRPr="00051AED" w:rsidRDefault="00B20541" w:rsidP="00B20541">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3. from PyQt6.QtWidgets import QApplication</w:t>
            </w:r>
          </w:p>
          <w:p w14:paraId="0C42E280" w14:textId="77777777" w:rsidR="00B20541" w:rsidRPr="00051AED" w:rsidRDefault="00B20541" w:rsidP="00B20541">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4. from PyQt6.QtGui import QColor, QPalette</w:t>
            </w:r>
          </w:p>
          <w:p w14:paraId="7CF8118D" w14:textId="77777777" w:rsidR="00B20541" w:rsidRPr="00051AED" w:rsidRDefault="00B20541" w:rsidP="00B20541">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5. from nuclei_seg.ui.theme import PAL, DARK_QSS</w:t>
            </w:r>
          </w:p>
          <w:p w14:paraId="53C6523F" w14:textId="77777777" w:rsidR="00B20541" w:rsidRPr="00051AED" w:rsidRDefault="00B20541" w:rsidP="00B20541">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6. from nuclei_seg.ui.main_window import NucleiSegApp</w:t>
            </w:r>
          </w:p>
          <w:p w14:paraId="7A4E16D2" w14:textId="77777777" w:rsidR="00B20541" w:rsidRPr="00051AED" w:rsidRDefault="00B20541" w:rsidP="00B20541">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7.</w:t>
            </w:r>
          </w:p>
          <w:p w14:paraId="20CE71A0" w14:textId="77777777" w:rsidR="00B20541" w:rsidRPr="00051AED" w:rsidRDefault="00B20541" w:rsidP="00B20541">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8. def main():</w:t>
            </w:r>
          </w:p>
          <w:p w14:paraId="2AE9BA01" w14:textId="77777777" w:rsidR="00B20541" w:rsidRPr="00051AED" w:rsidRDefault="00B20541" w:rsidP="00B20541">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9.     app = QApplication(sys.argv)</w:t>
            </w:r>
          </w:p>
          <w:p w14:paraId="639178A6" w14:textId="77777777" w:rsidR="00B20541" w:rsidRPr="00051AED" w:rsidRDefault="00B20541" w:rsidP="00B20541">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10.     app.setStyleSheet(DARK_QSS)</w:t>
            </w:r>
          </w:p>
          <w:p w14:paraId="5ECE72A9" w14:textId="77777777" w:rsidR="00B20541" w:rsidRPr="00051AED" w:rsidRDefault="00B20541" w:rsidP="00B20541">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11.     app.setStyle('Fusion')</w:t>
            </w:r>
          </w:p>
          <w:p w14:paraId="3111AEFD" w14:textId="77777777" w:rsidR="00B20541" w:rsidRPr="00051AED" w:rsidRDefault="00B20541" w:rsidP="00B20541">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12.     pal = QPalette()</w:t>
            </w:r>
          </w:p>
          <w:p w14:paraId="0E72E17A" w14:textId="77777777" w:rsidR="00B20541" w:rsidRPr="00051AED" w:rsidRDefault="00B20541" w:rsidP="00B20541">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13.     pal.setColor(QPalette.ColorRole.Window, QColor(PAL['bg1']))</w:t>
            </w:r>
          </w:p>
          <w:p w14:paraId="6840B652" w14:textId="77777777" w:rsidR="00B20541" w:rsidRPr="00051AED" w:rsidRDefault="00B20541" w:rsidP="00B20541">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14.     # ... (remaining palette roles omitted for brevity)</w:t>
            </w:r>
          </w:p>
          <w:p w14:paraId="159F600D" w14:textId="77777777" w:rsidR="00B20541" w:rsidRPr="00051AED" w:rsidRDefault="00B20541" w:rsidP="00B20541">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15.     app.setPalette(pal)</w:t>
            </w:r>
          </w:p>
          <w:p w14:paraId="1E349AA8" w14:textId="77777777" w:rsidR="00B20541" w:rsidRPr="00051AED" w:rsidRDefault="00B20541" w:rsidP="00B20541">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16.     win = NucleiSegApp()</w:t>
            </w:r>
          </w:p>
          <w:p w14:paraId="631DE0E4" w14:textId="77777777" w:rsidR="00B20541" w:rsidRPr="00051AED" w:rsidRDefault="00B20541" w:rsidP="00B20541">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17.     win.show()</w:t>
            </w:r>
          </w:p>
          <w:p w14:paraId="003C39D0" w14:textId="6C804DAE" w:rsidR="00B20541" w:rsidRPr="00B20541" w:rsidRDefault="00B20541" w:rsidP="00B20541">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lastRenderedPageBreak/>
              <w:t>18.     sys.exit(app.exec())</w:t>
            </w:r>
          </w:p>
        </w:tc>
      </w:tr>
    </w:tbl>
    <w:p w14:paraId="1534D7D9" w14:textId="1AF937F5" w:rsidR="003841A0" w:rsidRDefault="003841A0" w:rsidP="003841A0">
      <w:pPr>
        <w:spacing w:after="0" w:line="276" w:lineRule="auto"/>
        <w:ind w:left="284" w:firstLine="567"/>
        <w:jc w:val="both"/>
        <w:rPr>
          <w:rFonts w:ascii="Times New Roman" w:eastAsia="Times New Roman" w:hAnsi="Times New Roman" w:cs="Times New Roman"/>
          <w:sz w:val="24"/>
          <w:szCs w:val="24"/>
        </w:rPr>
      </w:pPr>
      <w:r w:rsidRPr="00051AED">
        <w:rPr>
          <w:rFonts w:ascii="Times New Roman" w:eastAsia="Times New Roman" w:hAnsi="Times New Roman" w:cs="Times New Roman"/>
          <w:sz w:val="24"/>
          <w:szCs w:val="24"/>
        </w:rPr>
        <w:lastRenderedPageBreak/>
        <w:t xml:space="preserve">The </w:t>
      </w:r>
      <w:r w:rsidRPr="00051AED">
        <w:rPr>
          <w:rFonts w:ascii="Times New Roman" w:eastAsia="Courier New" w:hAnsi="Times New Roman" w:cs="Times New Roman"/>
          <w:sz w:val="24"/>
          <w:szCs w:val="24"/>
        </w:rPr>
        <w:t>QApplication</w:t>
      </w:r>
      <w:r w:rsidRPr="00051AED">
        <w:rPr>
          <w:rFonts w:ascii="Times New Roman" w:eastAsia="Times New Roman" w:hAnsi="Times New Roman" w:cs="Times New Roman"/>
          <w:sz w:val="24"/>
          <w:szCs w:val="24"/>
        </w:rPr>
        <w:t xml:space="preserve"> instance manages Qt's global event loop and application-level settings. Setting the style to </w:t>
      </w:r>
      <w:r w:rsidRPr="00051AED">
        <w:rPr>
          <w:rFonts w:ascii="Times New Roman" w:eastAsia="Courier New" w:hAnsi="Times New Roman" w:cs="Times New Roman"/>
          <w:sz w:val="24"/>
          <w:szCs w:val="24"/>
        </w:rPr>
        <w:t>'Fusion'</w:t>
      </w:r>
      <w:r w:rsidRPr="00051AED">
        <w:rPr>
          <w:rFonts w:ascii="Times New Roman" w:eastAsia="Times New Roman" w:hAnsi="Times New Roman" w:cs="Times New Roman"/>
          <w:sz w:val="24"/>
          <w:szCs w:val="24"/>
        </w:rPr>
        <w:t xml:space="preserve"> enables a cross-platform flat widget rendering that responds cleanly to custom palettes. The </w:t>
      </w:r>
      <w:r w:rsidRPr="00051AED">
        <w:rPr>
          <w:rFonts w:ascii="Times New Roman" w:eastAsia="Courier New" w:hAnsi="Times New Roman" w:cs="Times New Roman"/>
          <w:sz w:val="24"/>
          <w:szCs w:val="24"/>
        </w:rPr>
        <w:t>QPalette</w:t>
      </w:r>
      <w:r w:rsidRPr="00051AED">
        <w:rPr>
          <w:rFonts w:ascii="Times New Roman" w:eastAsia="Times New Roman" w:hAnsi="Times New Roman" w:cs="Times New Roman"/>
          <w:sz w:val="24"/>
          <w:szCs w:val="24"/>
        </w:rPr>
        <w:t xml:space="preserve"> is explicitly configured to map dark background hex values from the </w:t>
      </w:r>
      <w:r w:rsidRPr="00051AED">
        <w:rPr>
          <w:rFonts w:ascii="Times New Roman" w:eastAsia="Courier New" w:hAnsi="Times New Roman" w:cs="Times New Roman"/>
          <w:sz w:val="24"/>
          <w:szCs w:val="24"/>
        </w:rPr>
        <w:t>PAL</w:t>
      </w:r>
      <w:r w:rsidRPr="00051AED">
        <w:rPr>
          <w:rFonts w:ascii="Times New Roman" w:eastAsia="Times New Roman" w:hAnsi="Times New Roman" w:cs="Times New Roman"/>
          <w:sz w:val="24"/>
          <w:szCs w:val="24"/>
        </w:rPr>
        <w:t xml:space="preserve"> dictionary to Qt's color roles </w:t>
      </w:r>
      <w:r w:rsidR="008800A9">
        <w:rPr>
          <w:rFonts w:ascii="Times New Roman" w:eastAsia="Times New Roman" w:hAnsi="Times New Roman" w:cs="Times New Roman"/>
          <w:sz w:val="24"/>
          <w:szCs w:val="24"/>
        </w:rPr>
        <w:t xml:space="preserve">like </w:t>
      </w:r>
      <w:r w:rsidRPr="00051AED">
        <w:rPr>
          <w:rFonts w:ascii="Times New Roman" w:eastAsia="Courier New" w:hAnsi="Times New Roman" w:cs="Times New Roman"/>
          <w:sz w:val="24"/>
          <w:szCs w:val="24"/>
        </w:rPr>
        <w:t>Window</w:t>
      </w:r>
      <w:r w:rsidRPr="00051AED">
        <w:rPr>
          <w:rFonts w:ascii="Times New Roman" w:eastAsia="Times New Roman" w:hAnsi="Times New Roman" w:cs="Times New Roman"/>
          <w:sz w:val="24"/>
          <w:szCs w:val="24"/>
        </w:rPr>
        <w:t xml:space="preserve">, </w:t>
      </w:r>
      <w:r w:rsidRPr="00051AED">
        <w:rPr>
          <w:rFonts w:ascii="Times New Roman" w:eastAsia="Courier New" w:hAnsi="Times New Roman" w:cs="Times New Roman"/>
          <w:sz w:val="24"/>
          <w:szCs w:val="24"/>
        </w:rPr>
        <w:t>Base</w:t>
      </w:r>
      <w:r w:rsidRPr="00051AED">
        <w:rPr>
          <w:rFonts w:ascii="Times New Roman" w:eastAsia="Times New Roman" w:hAnsi="Times New Roman" w:cs="Times New Roman"/>
          <w:sz w:val="24"/>
          <w:szCs w:val="24"/>
        </w:rPr>
        <w:t xml:space="preserve">, </w:t>
      </w:r>
      <w:r w:rsidRPr="00051AED">
        <w:rPr>
          <w:rFonts w:ascii="Times New Roman" w:eastAsia="Courier New" w:hAnsi="Times New Roman" w:cs="Times New Roman"/>
          <w:sz w:val="24"/>
          <w:szCs w:val="24"/>
        </w:rPr>
        <w:t>Button</w:t>
      </w:r>
      <w:r w:rsidRPr="00051AED">
        <w:rPr>
          <w:rFonts w:ascii="Times New Roman" w:eastAsia="Times New Roman" w:hAnsi="Times New Roman" w:cs="Times New Roman"/>
          <w:sz w:val="24"/>
          <w:szCs w:val="24"/>
        </w:rPr>
        <w:t xml:space="preserve">, etc., ensuring that native Qt widgets that are not directly covered by the QSS stylesheet still adopt the dark theme. The </w:t>
      </w:r>
      <w:r w:rsidRPr="00051AED">
        <w:rPr>
          <w:rFonts w:ascii="Times New Roman" w:eastAsia="Courier New" w:hAnsi="Times New Roman" w:cs="Times New Roman"/>
          <w:sz w:val="24"/>
          <w:szCs w:val="24"/>
        </w:rPr>
        <w:t>DARK_QSS</w:t>
      </w:r>
      <w:r w:rsidRPr="00051AED">
        <w:rPr>
          <w:rFonts w:ascii="Times New Roman" w:eastAsia="Times New Roman" w:hAnsi="Times New Roman" w:cs="Times New Roman"/>
          <w:sz w:val="24"/>
          <w:szCs w:val="24"/>
        </w:rPr>
        <w:t xml:space="preserve"> string is a comprehensive CSS-like Qt Stylesheet applied at the application level, styling every widget class globally.</w:t>
      </w:r>
    </w:p>
    <w:p w14:paraId="102C8346" w14:textId="77777777" w:rsidR="00681E55" w:rsidRPr="00051AED" w:rsidRDefault="00681E55" w:rsidP="0066757F">
      <w:pPr>
        <w:spacing w:after="0" w:line="276" w:lineRule="auto"/>
        <w:ind w:left="284"/>
        <w:rPr>
          <w:rFonts w:ascii="Times New Roman" w:hAnsi="Times New Roman" w:cs="Times New Roman"/>
          <w:sz w:val="24"/>
          <w:szCs w:val="24"/>
        </w:rPr>
      </w:pPr>
      <w:r w:rsidRPr="00051AED">
        <w:rPr>
          <w:rFonts w:ascii="Times New Roman" w:eastAsia="Times New Roman" w:hAnsi="Times New Roman" w:cs="Times New Roman"/>
          <w:b/>
          <w:bCs/>
          <w:sz w:val="24"/>
          <w:szCs w:val="24"/>
        </w:rPr>
        <w:t>b. config.py</w:t>
      </w:r>
    </w:p>
    <w:p w14:paraId="16B4D29F" w14:textId="77777777" w:rsidR="00681E55" w:rsidRDefault="00681E55" w:rsidP="0066757F">
      <w:pPr>
        <w:spacing w:after="0" w:line="276" w:lineRule="auto"/>
        <w:ind w:left="284" w:firstLine="567"/>
        <w:jc w:val="both"/>
        <w:rPr>
          <w:rFonts w:ascii="Times New Roman" w:eastAsia="Times New Roman" w:hAnsi="Times New Roman" w:cs="Times New Roman"/>
          <w:sz w:val="24"/>
          <w:szCs w:val="24"/>
        </w:rPr>
      </w:pPr>
      <w:r w:rsidRPr="00051AED">
        <w:rPr>
          <w:rFonts w:ascii="Times New Roman" w:eastAsia="Times New Roman" w:hAnsi="Times New Roman" w:cs="Times New Roman"/>
          <w:sz w:val="24"/>
          <w:szCs w:val="24"/>
        </w:rPr>
        <w:t xml:space="preserve">The </w:t>
      </w:r>
      <w:r w:rsidRPr="00051AED">
        <w:rPr>
          <w:rFonts w:ascii="Times New Roman" w:eastAsia="Courier New" w:hAnsi="Times New Roman" w:cs="Times New Roman"/>
          <w:sz w:val="24"/>
          <w:szCs w:val="24"/>
        </w:rPr>
        <w:t>config.py</w:t>
      </w:r>
      <w:r w:rsidRPr="00051AED">
        <w:rPr>
          <w:rFonts w:ascii="Times New Roman" w:eastAsia="Times New Roman" w:hAnsi="Times New Roman" w:cs="Times New Roman"/>
          <w:sz w:val="24"/>
          <w:szCs w:val="24"/>
        </w:rPr>
        <w:t xml:space="preserve"> module centralizes all dataset-level constants and default pipeline hyperparameters, preventing hard-coded values from being scattered across modules.</w:t>
      </w:r>
    </w:p>
    <w:tbl>
      <w:tblPr>
        <w:tblStyle w:val="TableGrid"/>
        <w:tblW w:w="0" w:type="auto"/>
        <w:tblInd w:w="284" w:type="dxa"/>
        <w:tblLook w:val="04A0" w:firstRow="1" w:lastRow="0" w:firstColumn="1" w:lastColumn="0" w:noHBand="0" w:noVBand="1"/>
      </w:tblPr>
      <w:tblGrid>
        <w:gridCol w:w="8732"/>
      </w:tblGrid>
      <w:tr w:rsidR="004A5077" w14:paraId="2D825E64" w14:textId="77777777" w:rsidTr="004A5077">
        <w:tc>
          <w:tcPr>
            <w:tcW w:w="9016" w:type="dxa"/>
          </w:tcPr>
          <w:p w14:paraId="16BEC849" w14:textId="46620AB2" w:rsidR="004A5077" w:rsidRPr="00051AED" w:rsidRDefault="00A21813" w:rsidP="004A5077">
            <w:pPr>
              <w:spacing w:line="276" w:lineRule="auto"/>
              <w:ind w:left="32"/>
              <w:rPr>
                <w:rFonts w:ascii="Times New Roman" w:hAnsi="Times New Roman" w:cs="Times New Roman"/>
                <w:sz w:val="24"/>
                <w:szCs w:val="24"/>
              </w:rPr>
            </w:pPr>
            <w:r>
              <w:rPr>
                <w:rFonts w:ascii="Times New Roman" w:eastAsia="Courier New" w:hAnsi="Times New Roman" w:cs="Times New Roman"/>
                <w:sz w:val="24"/>
                <w:szCs w:val="24"/>
              </w:rPr>
              <w:t xml:space="preserve"> </w:t>
            </w:r>
            <w:r w:rsidR="004A5077" w:rsidRPr="00051AED">
              <w:rPr>
                <w:rFonts w:ascii="Times New Roman" w:eastAsia="Courier New" w:hAnsi="Times New Roman" w:cs="Times New Roman"/>
                <w:sz w:val="24"/>
                <w:szCs w:val="24"/>
              </w:rPr>
              <w:t>1. DEFAULT_IMAGE_NAMES = [</w:t>
            </w:r>
          </w:p>
          <w:p w14:paraId="30165A4F" w14:textId="77777777" w:rsidR="004A5077" w:rsidRPr="00051AED" w:rsidRDefault="004A5077" w:rsidP="004A5077">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2.     'TCGA-AR-A1AS-01Z-00-DX1',</w:t>
            </w:r>
          </w:p>
          <w:p w14:paraId="64934E9B" w14:textId="77777777" w:rsidR="004A5077" w:rsidRPr="00051AED" w:rsidRDefault="004A5077" w:rsidP="004A5077">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3.     'TCGA-AY-A8YK-01A-01-TS1',</w:t>
            </w:r>
          </w:p>
          <w:p w14:paraId="023B7C36" w14:textId="77777777" w:rsidR="004A5077" w:rsidRPr="00051AED" w:rsidRDefault="004A5077" w:rsidP="004A5077">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4.     'TCGA-E2-A1B5-01Z-00-DX1',</w:t>
            </w:r>
          </w:p>
          <w:p w14:paraId="3F18C64F" w14:textId="77777777" w:rsidR="004A5077" w:rsidRPr="00051AED" w:rsidRDefault="004A5077" w:rsidP="004A5077">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5.     'TCGA-RD-A8N9-01A-01-TS1',</w:t>
            </w:r>
          </w:p>
          <w:p w14:paraId="347CA25D" w14:textId="77777777" w:rsidR="004A5077" w:rsidRPr="00051AED" w:rsidRDefault="004A5077" w:rsidP="004A5077">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6. ]</w:t>
            </w:r>
          </w:p>
          <w:p w14:paraId="2C6D9637" w14:textId="77777777" w:rsidR="004A5077" w:rsidRPr="00051AED" w:rsidRDefault="004A5077" w:rsidP="004A5077">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7. DEFAULT_THRESHOLD_MAP  = {n: 'percentile' for n in DEFAULT_IMAGE_NAMES}</w:t>
            </w:r>
          </w:p>
          <w:p w14:paraId="032879F3" w14:textId="77777777" w:rsidR="004A5077" w:rsidRPr="00051AED" w:rsidRDefault="004A5077" w:rsidP="004A5077">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8. DEFAULT_PERCENTILE_MAP = {</w:t>
            </w:r>
          </w:p>
          <w:p w14:paraId="42DB1B12" w14:textId="77777777" w:rsidR="004A5077" w:rsidRPr="00051AED" w:rsidRDefault="004A5077" w:rsidP="004A5077">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9.     'TCGA-AR-A1AS-01Z-00-DX1': 66.4,</w:t>
            </w:r>
          </w:p>
          <w:p w14:paraId="6AAA596E" w14:textId="77777777" w:rsidR="004A5077" w:rsidRPr="00051AED" w:rsidRDefault="004A5077" w:rsidP="004A5077">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10.     'TCGA-AY-A8YK-01A-01-TS1': 68.0,</w:t>
            </w:r>
          </w:p>
          <w:p w14:paraId="2435C447" w14:textId="77777777" w:rsidR="004A5077" w:rsidRPr="00051AED" w:rsidRDefault="004A5077" w:rsidP="004A5077">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11.     'TCGA-E2-A1B5-01Z-00-DX1': 82.8,</w:t>
            </w:r>
          </w:p>
          <w:p w14:paraId="3DB7A02D" w14:textId="77777777" w:rsidR="004A5077" w:rsidRPr="00051AED" w:rsidRDefault="004A5077" w:rsidP="004A5077">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12.     'TCGA-RD-A8N9-01A-01-TS1': 61.3,</w:t>
            </w:r>
          </w:p>
          <w:p w14:paraId="4888A3A8" w14:textId="77777777" w:rsidR="004A5077" w:rsidRPr="00051AED" w:rsidRDefault="004A5077" w:rsidP="004A5077">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13. }</w:t>
            </w:r>
          </w:p>
          <w:p w14:paraId="3CFB3E8C" w14:textId="77777777" w:rsidR="004A5077" w:rsidRPr="00051AED" w:rsidRDefault="004A5077" w:rsidP="004A5077">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14. DEFAULT_PARAMS = {</w:t>
            </w:r>
          </w:p>
          <w:p w14:paraId="0D9B4486" w14:textId="77777777" w:rsidR="004A5077" w:rsidRPr="00051AED" w:rsidRDefault="004A5077" w:rsidP="004A5077">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15.     'use_clahe': True,   'clahe_clip_limit': 1.0,</w:t>
            </w:r>
          </w:p>
          <w:p w14:paraId="18A07CFB" w14:textId="77777777" w:rsidR="004A5077" w:rsidRPr="00051AED" w:rsidRDefault="004A5077" w:rsidP="004A5077">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16.     'clahe_tile_size': (9,9), 'gaussian_ksize': (5,5),</w:t>
            </w:r>
          </w:p>
          <w:p w14:paraId="5FE77AC7" w14:textId="77777777" w:rsidR="004A5077" w:rsidRPr="00051AED" w:rsidRDefault="004A5077" w:rsidP="004A5077">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17.     'morph_kernel_size': 3,  'open_iterations': 2,</w:t>
            </w:r>
          </w:p>
          <w:p w14:paraId="4E5E1D14" w14:textId="77777777" w:rsidR="004A5077" w:rsidRPr="00051AED" w:rsidRDefault="004A5077" w:rsidP="004A5077">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18.     'close_iterations': 0,   'min_area_px': 20,</w:t>
            </w:r>
          </w:p>
          <w:p w14:paraId="0B8E5A9E" w14:textId="77777777" w:rsidR="004A5077" w:rsidRPr="00051AED" w:rsidRDefault="004A5077" w:rsidP="004A5077">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19.     'max_area_px': 80000,    'peak_min_dist': 8,</w:t>
            </w:r>
          </w:p>
          <w:p w14:paraId="6F370469" w14:textId="77777777" w:rsidR="004A5077" w:rsidRPr="00051AED" w:rsidRDefault="004A5077" w:rsidP="004A5077">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20.     'dist_thresh_frac': 0.28,</w:t>
            </w:r>
          </w:p>
          <w:p w14:paraId="2911DE1A" w14:textId="329A9ABD" w:rsidR="004A5077" w:rsidRDefault="004A5077" w:rsidP="004A5077">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21. }</w:t>
            </w:r>
          </w:p>
        </w:tc>
      </w:tr>
    </w:tbl>
    <w:p w14:paraId="600E647A" w14:textId="77777777" w:rsidR="00681E55" w:rsidRPr="00051AED" w:rsidRDefault="00681E55" w:rsidP="00745537">
      <w:pPr>
        <w:spacing w:after="0" w:line="276" w:lineRule="auto"/>
        <w:ind w:left="284" w:firstLine="567"/>
        <w:jc w:val="both"/>
        <w:rPr>
          <w:rFonts w:ascii="Times New Roman" w:hAnsi="Times New Roman" w:cs="Times New Roman"/>
          <w:sz w:val="24"/>
          <w:szCs w:val="24"/>
        </w:rPr>
      </w:pPr>
      <w:r w:rsidRPr="00051AED">
        <w:rPr>
          <w:rFonts w:ascii="Times New Roman" w:eastAsia="Times New Roman" w:hAnsi="Times New Roman" w:cs="Times New Roman"/>
          <w:sz w:val="24"/>
          <w:szCs w:val="24"/>
        </w:rPr>
        <w:t xml:space="preserve">The </w:t>
      </w:r>
      <w:r w:rsidRPr="00051AED">
        <w:rPr>
          <w:rFonts w:ascii="Times New Roman" w:eastAsia="Courier New" w:hAnsi="Times New Roman" w:cs="Times New Roman"/>
          <w:sz w:val="24"/>
          <w:szCs w:val="24"/>
        </w:rPr>
        <w:t>DEFAULT_THRESHOLD_MAP</w:t>
      </w:r>
      <w:r w:rsidRPr="00051AED">
        <w:rPr>
          <w:rFonts w:ascii="Times New Roman" w:eastAsia="Times New Roman" w:hAnsi="Times New Roman" w:cs="Times New Roman"/>
          <w:sz w:val="24"/>
          <w:szCs w:val="24"/>
        </w:rPr>
        <w:t xml:space="preserve"> and </w:t>
      </w:r>
      <w:r w:rsidRPr="00051AED">
        <w:rPr>
          <w:rFonts w:ascii="Times New Roman" w:eastAsia="Courier New" w:hAnsi="Times New Roman" w:cs="Times New Roman"/>
          <w:sz w:val="24"/>
          <w:szCs w:val="24"/>
        </w:rPr>
        <w:t>DEFAULT_PERCENTILE_MAP</w:t>
      </w:r>
      <w:r w:rsidRPr="00051AED">
        <w:rPr>
          <w:rFonts w:ascii="Times New Roman" w:eastAsia="Times New Roman" w:hAnsi="Times New Roman" w:cs="Times New Roman"/>
          <w:sz w:val="24"/>
          <w:szCs w:val="24"/>
        </w:rPr>
        <w:t xml:space="preserve"> dictionaries implement the [MOD-2] per-image threshold strategy introduced in v2. All four images default to the </w:t>
      </w:r>
      <w:r w:rsidRPr="00051AED">
        <w:rPr>
          <w:rFonts w:ascii="Times New Roman" w:eastAsia="Courier New" w:hAnsi="Times New Roman" w:cs="Times New Roman"/>
          <w:sz w:val="24"/>
          <w:szCs w:val="24"/>
        </w:rPr>
        <w:t>'percentile'</w:t>
      </w:r>
      <w:r w:rsidRPr="00051AED">
        <w:rPr>
          <w:rFonts w:ascii="Times New Roman" w:eastAsia="Times New Roman" w:hAnsi="Times New Roman" w:cs="Times New Roman"/>
          <w:sz w:val="24"/>
          <w:szCs w:val="24"/>
        </w:rPr>
        <w:t xml:space="preserve"> strategy with individual percentile values tuned empirically to maximize IoU, replacing the v1 global </w:t>
      </w:r>
      <w:r w:rsidRPr="00051AED">
        <w:rPr>
          <w:rFonts w:ascii="Times New Roman" w:eastAsia="Courier New" w:hAnsi="Times New Roman" w:cs="Times New Roman"/>
          <w:sz w:val="24"/>
          <w:szCs w:val="24"/>
        </w:rPr>
        <w:t>otsu_factor</w:t>
      </w:r>
      <w:r w:rsidRPr="00051AED">
        <w:rPr>
          <w:rFonts w:ascii="Times New Roman" w:eastAsia="Times New Roman" w:hAnsi="Times New Roman" w:cs="Times New Roman"/>
          <w:sz w:val="24"/>
          <w:szCs w:val="24"/>
        </w:rPr>
        <w:t xml:space="preserve"> multiplier. </w:t>
      </w:r>
      <w:r w:rsidRPr="00051AED">
        <w:rPr>
          <w:rFonts w:ascii="Times New Roman" w:eastAsia="Courier New" w:hAnsi="Times New Roman" w:cs="Times New Roman"/>
          <w:sz w:val="24"/>
          <w:szCs w:val="24"/>
        </w:rPr>
        <w:t>DEFAULT_PARAMS</w:t>
      </w:r>
      <w:r w:rsidRPr="00051AED">
        <w:rPr>
          <w:rFonts w:ascii="Times New Roman" w:eastAsia="Times New Roman" w:hAnsi="Times New Roman" w:cs="Times New Roman"/>
          <w:sz w:val="24"/>
          <w:szCs w:val="24"/>
        </w:rPr>
        <w:t xml:space="preserve"> gathers all morphological and filter parameters in one location; any module that needs them can import the dict directly rather than re-declaring parameter values, ensuring a single point of truth for configuration.</w:t>
      </w:r>
    </w:p>
    <w:p w14:paraId="23317A48" w14:textId="42AD2A36" w:rsidR="00681E55" w:rsidRPr="00051AED" w:rsidRDefault="00681E55" w:rsidP="00681E55">
      <w:pPr>
        <w:spacing w:after="0" w:line="276" w:lineRule="auto"/>
        <w:rPr>
          <w:rFonts w:ascii="Times New Roman" w:hAnsi="Times New Roman" w:cs="Times New Roman"/>
          <w:sz w:val="24"/>
          <w:szCs w:val="24"/>
        </w:rPr>
      </w:pPr>
      <w:r w:rsidRPr="00051AED">
        <w:rPr>
          <w:rFonts w:ascii="Times New Roman" w:eastAsia="Times New Roman" w:hAnsi="Times New Roman" w:cs="Times New Roman"/>
          <w:b/>
          <w:bCs/>
          <w:sz w:val="24"/>
          <w:szCs w:val="24"/>
        </w:rPr>
        <w:t xml:space="preserve">2.2.2. The </w:t>
      </w:r>
      <w:r w:rsidR="00585BC7" w:rsidRPr="00585BC7">
        <w:rPr>
          <w:rFonts w:ascii="Times New Roman" w:eastAsia="Courier New" w:hAnsi="Times New Roman" w:cs="Times New Roman"/>
          <w:b/>
          <w:bCs/>
          <w:sz w:val="24"/>
          <w:szCs w:val="24"/>
        </w:rPr>
        <w:t>modular_scripts_root</w:t>
      </w:r>
      <w:r w:rsidRPr="00051AED">
        <w:rPr>
          <w:rFonts w:ascii="Times New Roman" w:eastAsia="Times New Roman" w:hAnsi="Times New Roman" w:cs="Times New Roman"/>
          <w:b/>
          <w:bCs/>
          <w:sz w:val="24"/>
          <w:szCs w:val="24"/>
        </w:rPr>
        <w:t>/core Directory</w:t>
      </w:r>
    </w:p>
    <w:p w14:paraId="3C2CED74" w14:textId="77777777" w:rsidR="00681E55" w:rsidRPr="00051AED" w:rsidRDefault="00681E55" w:rsidP="00625A05">
      <w:pPr>
        <w:spacing w:after="0" w:line="276" w:lineRule="auto"/>
        <w:ind w:left="284"/>
        <w:rPr>
          <w:rFonts w:ascii="Times New Roman" w:hAnsi="Times New Roman" w:cs="Times New Roman"/>
          <w:sz w:val="24"/>
          <w:szCs w:val="24"/>
        </w:rPr>
      </w:pPr>
      <w:r w:rsidRPr="00051AED">
        <w:rPr>
          <w:rFonts w:ascii="Times New Roman" w:eastAsia="Times New Roman" w:hAnsi="Times New Roman" w:cs="Times New Roman"/>
          <w:b/>
          <w:bCs/>
          <w:sz w:val="24"/>
          <w:szCs w:val="24"/>
        </w:rPr>
        <w:t>a. io.py</w:t>
      </w:r>
    </w:p>
    <w:p w14:paraId="229E580E" w14:textId="77777777" w:rsidR="00681E55" w:rsidRDefault="00681E55" w:rsidP="00625A05">
      <w:pPr>
        <w:spacing w:after="0" w:line="276" w:lineRule="auto"/>
        <w:ind w:left="284" w:firstLine="567"/>
        <w:jc w:val="both"/>
        <w:rPr>
          <w:rFonts w:ascii="Times New Roman" w:eastAsia="Times New Roman" w:hAnsi="Times New Roman" w:cs="Times New Roman"/>
          <w:sz w:val="24"/>
          <w:szCs w:val="24"/>
        </w:rPr>
      </w:pPr>
      <w:r w:rsidRPr="00051AED">
        <w:rPr>
          <w:rFonts w:ascii="Times New Roman" w:eastAsia="Times New Roman" w:hAnsi="Times New Roman" w:cs="Times New Roman"/>
          <w:sz w:val="24"/>
          <w:szCs w:val="24"/>
        </w:rPr>
        <w:lastRenderedPageBreak/>
        <w:t xml:space="preserve">The </w:t>
      </w:r>
      <w:r w:rsidRPr="00051AED">
        <w:rPr>
          <w:rFonts w:ascii="Times New Roman" w:eastAsia="Courier New" w:hAnsi="Times New Roman" w:cs="Times New Roman"/>
          <w:sz w:val="24"/>
          <w:szCs w:val="24"/>
        </w:rPr>
        <w:t>io.py</w:t>
      </w:r>
      <w:r w:rsidRPr="00051AED">
        <w:rPr>
          <w:rFonts w:ascii="Times New Roman" w:eastAsia="Times New Roman" w:hAnsi="Times New Roman" w:cs="Times New Roman"/>
          <w:sz w:val="24"/>
          <w:szCs w:val="24"/>
        </w:rPr>
        <w:t xml:space="preserve"> module handles image loading and XML annotation parsing. Two functions are exposed:</w:t>
      </w:r>
    </w:p>
    <w:tbl>
      <w:tblPr>
        <w:tblStyle w:val="TableGrid"/>
        <w:tblW w:w="0" w:type="auto"/>
        <w:tblInd w:w="284" w:type="dxa"/>
        <w:tblLook w:val="04A0" w:firstRow="1" w:lastRow="0" w:firstColumn="1" w:lastColumn="0" w:noHBand="0" w:noVBand="1"/>
      </w:tblPr>
      <w:tblGrid>
        <w:gridCol w:w="8732"/>
      </w:tblGrid>
      <w:tr w:rsidR="00381460" w14:paraId="6282B273" w14:textId="77777777" w:rsidTr="00381460">
        <w:tc>
          <w:tcPr>
            <w:tcW w:w="9016" w:type="dxa"/>
          </w:tcPr>
          <w:p w14:paraId="3B8F6203" w14:textId="77777777" w:rsidR="00381460" w:rsidRPr="00051AED" w:rsidRDefault="00381460" w:rsidP="008A082B">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 def load_image(img_path: Path) -&gt; np.ndarray:</w:t>
            </w:r>
          </w:p>
          <w:p w14:paraId="06AFE6A2" w14:textId="77777777" w:rsidR="00381460" w:rsidRPr="00051AED" w:rsidRDefault="00381460" w:rsidP="008A082B">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2.     if _USE_TIFFFILE:</w:t>
            </w:r>
          </w:p>
          <w:p w14:paraId="252F8AA7" w14:textId="77777777" w:rsidR="00381460" w:rsidRPr="00051AED" w:rsidRDefault="00381460" w:rsidP="008A082B">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3.         img = tifffile.imread(str(img_path))</w:t>
            </w:r>
          </w:p>
          <w:p w14:paraId="2BE6EC2E" w14:textId="77777777" w:rsidR="00381460" w:rsidRPr="00051AED" w:rsidRDefault="00381460" w:rsidP="008A082B">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4.     else:</w:t>
            </w:r>
          </w:p>
          <w:p w14:paraId="54FF6D70" w14:textId="77777777" w:rsidR="00381460" w:rsidRPr="00051AED" w:rsidRDefault="00381460" w:rsidP="008A082B">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5.         img = cv2.cvtColor(cv2.imread(...), cv2.COLOR_BGR2RGB)</w:t>
            </w:r>
          </w:p>
          <w:p w14:paraId="66163B86" w14:textId="77777777" w:rsidR="00381460" w:rsidRPr="00051AED" w:rsidRDefault="00381460" w:rsidP="008A082B">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6.     if img.dtype != np.uint8:</w:t>
            </w:r>
          </w:p>
          <w:p w14:paraId="7DF67BB6" w14:textId="77777777" w:rsidR="00381460" w:rsidRPr="00051AED" w:rsidRDefault="00381460" w:rsidP="008A082B">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7.         img = ((img-img.min())/(img.max()-img.min()+1e-8)*255).astype(np.uint8)</w:t>
            </w:r>
          </w:p>
          <w:p w14:paraId="14858D19" w14:textId="54109187" w:rsidR="00381460" w:rsidRDefault="00381460" w:rsidP="008A082B">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8.     return img</w:t>
            </w:r>
          </w:p>
        </w:tc>
      </w:tr>
    </w:tbl>
    <w:p w14:paraId="037FA80B" w14:textId="77777777" w:rsidR="00681E55" w:rsidRDefault="00681E55" w:rsidP="00E95AA3">
      <w:pPr>
        <w:spacing w:after="0" w:line="276" w:lineRule="auto"/>
        <w:ind w:left="284" w:firstLine="567"/>
        <w:jc w:val="both"/>
        <w:rPr>
          <w:rFonts w:ascii="Times New Roman" w:eastAsia="Times New Roman" w:hAnsi="Times New Roman" w:cs="Times New Roman"/>
          <w:sz w:val="24"/>
          <w:szCs w:val="24"/>
        </w:rPr>
      </w:pPr>
      <w:r w:rsidRPr="00051AED">
        <w:rPr>
          <w:rFonts w:ascii="Times New Roman" w:eastAsia="Times New Roman" w:hAnsi="Times New Roman" w:cs="Times New Roman"/>
          <w:sz w:val="24"/>
          <w:szCs w:val="24"/>
        </w:rPr>
        <w:t xml:space="preserve">The </w:t>
      </w:r>
      <w:r w:rsidRPr="00051AED">
        <w:rPr>
          <w:rFonts w:ascii="Times New Roman" w:eastAsia="Courier New" w:hAnsi="Times New Roman" w:cs="Times New Roman"/>
          <w:sz w:val="24"/>
          <w:szCs w:val="24"/>
        </w:rPr>
        <w:t>load_image</w:t>
      </w:r>
      <w:r w:rsidRPr="00051AED">
        <w:rPr>
          <w:rFonts w:ascii="Times New Roman" w:eastAsia="Times New Roman" w:hAnsi="Times New Roman" w:cs="Times New Roman"/>
          <w:sz w:val="24"/>
          <w:szCs w:val="24"/>
        </w:rPr>
        <w:t xml:space="preserve"> function attempts to import </w:t>
      </w:r>
      <w:r w:rsidRPr="00051AED">
        <w:rPr>
          <w:rFonts w:ascii="Times New Roman" w:eastAsia="Courier New" w:hAnsi="Times New Roman" w:cs="Times New Roman"/>
          <w:sz w:val="24"/>
          <w:szCs w:val="24"/>
        </w:rPr>
        <w:t>tifffile</w:t>
      </w:r>
      <w:r w:rsidRPr="00051AED">
        <w:rPr>
          <w:rFonts w:ascii="Times New Roman" w:eastAsia="Times New Roman" w:hAnsi="Times New Roman" w:cs="Times New Roman"/>
          <w:sz w:val="24"/>
          <w:szCs w:val="24"/>
        </w:rPr>
        <w:t xml:space="preserve"> at module load time and falls back to OpenCV's </w:t>
      </w:r>
      <w:r w:rsidRPr="00051AED">
        <w:rPr>
          <w:rFonts w:ascii="Times New Roman" w:eastAsia="Courier New" w:hAnsi="Times New Roman" w:cs="Times New Roman"/>
          <w:sz w:val="24"/>
          <w:szCs w:val="24"/>
        </w:rPr>
        <w:t>imread</w:t>
      </w:r>
      <w:r w:rsidRPr="00051AED">
        <w:rPr>
          <w:rFonts w:ascii="Times New Roman" w:eastAsia="Times New Roman" w:hAnsi="Times New Roman" w:cs="Times New Roman"/>
          <w:sz w:val="24"/>
          <w:szCs w:val="24"/>
        </w:rPr>
        <w:t xml:space="preserve"> with BGR-to-RGB conversion if the library is unavailable. Multi-channel TIFF images with more than three channels are sliced to retain only the first three, and non-uint8 arrays are linearly rescaled to the 0–255 range to normalize the input regardless of the scanner's bit-depth.</w:t>
      </w:r>
    </w:p>
    <w:tbl>
      <w:tblPr>
        <w:tblStyle w:val="TableGrid"/>
        <w:tblW w:w="0" w:type="auto"/>
        <w:tblInd w:w="284" w:type="dxa"/>
        <w:tblLook w:val="04A0" w:firstRow="1" w:lastRow="0" w:firstColumn="1" w:lastColumn="0" w:noHBand="0" w:noVBand="1"/>
      </w:tblPr>
      <w:tblGrid>
        <w:gridCol w:w="8732"/>
      </w:tblGrid>
      <w:tr w:rsidR="00CC6F76" w14:paraId="13420383" w14:textId="77777777" w:rsidTr="00CC6F76">
        <w:tc>
          <w:tcPr>
            <w:tcW w:w="9016" w:type="dxa"/>
          </w:tcPr>
          <w:p w14:paraId="276921E3" w14:textId="0DBA2A9C" w:rsidR="00CC6F76" w:rsidRPr="00051AED" w:rsidRDefault="00CC6F76" w:rsidP="00CC6F76">
            <w:pPr>
              <w:spacing w:line="276" w:lineRule="auto"/>
              <w:rPr>
                <w:rFonts w:ascii="Times New Roman" w:hAnsi="Times New Roman" w:cs="Times New Roman"/>
                <w:sz w:val="24"/>
                <w:szCs w:val="24"/>
              </w:rPr>
            </w:pPr>
            <w:r>
              <w:rPr>
                <w:rFonts w:ascii="Times New Roman" w:eastAsia="Courier New" w:hAnsi="Times New Roman" w:cs="Times New Roman"/>
                <w:sz w:val="24"/>
                <w:szCs w:val="24"/>
              </w:rPr>
              <w:t xml:space="preserve"> </w:t>
            </w:r>
            <w:r w:rsidRPr="00051AED">
              <w:rPr>
                <w:rFonts w:ascii="Times New Roman" w:eastAsia="Courier New" w:hAnsi="Times New Roman" w:cs="Times New Roman"/>
                <w:sz w:val="24"/>
                <w:szCs w:val="24"/>
              </w:rPr>
              <w:t>1. def parse_xml_to_mask(xml_path: Path, image_shape: tuple) -&gt; np.ndarray:</w:t>
            </w:r>
          </w:p>
          <w:p w14:paraId="0745D610" w14:textId="77777777" w:rsidR="00CC6F76" w:rsidRPr="00051AED" w:rsidRDefault="00CC6F76" w:rsidP="00CC6F76">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2.     tree = ET.parse(xml_path)</w:t>
            </w:r>
          </w:p>
          <w:p w14:paraId="1D31DA10" w14:textId="77777777" w:rsidR="00CC6F76" w:rsidRPr="00051AED" w:rsidRDefault="00CC6F76" w:rsidP="00CC6F76">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3.     mask = np.zeros((H, W), dtype=np.uint8)</w:t>
            </w:r>
          </w:p>
          <w:p w14:paraId="1C875EC6" w14:textId="77777777" w:rsidR="00CC6F76" w:rsidRPr="00051AED" w:rsidRDefault="00CC6F76" w:rsidP="00CC6F76">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4.     for region in root.iter('Region'):</w:t>
            </w:r>
          </w:p>
          <w:p w14:paraId="104B85EF" w14:textId="77777777" w:rsidR="00CC6F76" w:rsidRPr="00051AED" w:rsidRDefault="00CC6F76" w:rsidP="00CC6F76">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5.         coords = [[int(round(float(v.get('X')))),</w:t>
            </w:r>
          </w:p>
          <w:p w14:paraId="3C5DD78C" w14:textId="77777777" w:rsidR="00CC6F76" w:rsidRPr="00051AED" w:rsidRDefault="00CC6F76" w:rsidP="00CC6F76">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6.                    int(round(float(v.get('Y'))))]</w:t>
            </w:r>
          </w:p>
          <w:p w14:paraId="7722F8C3" w14:textId="77777777" w:rsidR="00CC6F76" w:rsidRPr="00051AED" w:rsidRDefault="00CC6F76" w:rsidP="00CC6F76">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7.                   for v in verts.findall('Vertex')]</w:t>
            </w:r>
          </w:p>
          <w:p w14:paraId="13AE480E" w14:textId="77777777" w:rsidR="00CC6F76" w:rsidRPr="00051AED" w:rsidRDefault="00CC6F76" w:rsidP="00CC6F76">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8.         if len(coords) &gt;= 3:</w:t>
            </w:r>
          </w:p>
          <w:p w14:paraId="200EF444" w14:textId="77777777" w:rsidR="00CC6F76" w:rsidRPr="00051AED" w:rsidRDefault="00CC6F76" w:rsidP="00CC6F76">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9.             cv2.fillPoly(mask, [np.array(coords, np.int32)], 255)</w:t>
            </w:r>
          </w:p>
          <w:p w14:paraId="4FDE03BB" w14:textId="46651A7B" w:rsidR="00CC6F76" w:rsidRDefault="00CC6F76" w:rsidP="00CC6F76">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10.     return mask</w:t>
            </w:r>
          </w:p>
        </w:tc>
      </w:tr>
    </w:tbl>
    <w:p w14:paraId="5006F018" w14:textId="77777777" w:rsidR="00681E55" w:rsidRPr="00051AED" w:rsidRDefault="00681E55" w:rsidP="008E6422">
      <w:pPr>
        <w:spacing w:after="0" w:line="276" w:lineRule="auto"/>
        <w:ind w:left="284" w:firstLine="567"/>
        <w:jc w:val="both"/>
        <w:rPr>
          <w:rFonts w:ascii="Times New Roman" w:hAnsi="Times New Roman" w:cs="Times New Roman"/>
          <w:sz w:val="24"/>
          <w:szCs w:val="24"/>
        </w:rPr>
      </w:pPr>
      <w:r w:rsidRPr="00051AED">
        <w:rPr>
          <w:rFonts w:ascii="Times New Roman" w:eastAsia="Times New Roman" w:hAnsi="Times New Roman" w:cs="Times New Roman"/>
          <w:sz w:val="24"/>
          <w:szCs w:val="24"/>
        </w:rPr>
        <w:t xml:space="preserve">The </w:t>
      </w:r>
      <w:r w:rsidRPr="00051AED">
        <w:rPr>
          <w:rFonts w:ascii="Times New Roman" w:eastAsia="Courier New" w:hAnsi="Times New Roman" w:cs="Times New Roman"/>
          <w:sz w:val="24"/>
          <w:szCs w:val="24"/>
        </w:rPr>
        <w:t>parse_xml_to_mask</w:t>
      </w:r>
      <w:r w:rsidRPr="00051AED">
        <w:rPr>
          <w:rFonts w:ascii="Times New Roman" w:eastAsia="Times New Roman" w:hAnsi="Times New Roman" w:cs="Times New Roman"/>
          <w:sz w:val="24"/>
          <w:szCs w:val="24"/>
        </w:rPr>
        <w:t xml:space="preserve"> function uses Python's built-in </w:t>
      </w:r>
      <w:r w:rsidRPr="00051AED">
        <w:rPr>
          <w:rFonts w:ascii="Times New Roman" w:eastAsia="Courier New" w:hAnsi="Times New Roman" w:cs="Times New Roman"/>
          <w:sz w:val="24"/>
          <w:szCs w:val="24"/>
        </w:rPr>
        <w:t>xml.etree.ElementTree</w:t>
      </w:r>
      <w:r w:rsidRPr="00051AED">
        <w:rPr>
          <w:rFonts w:ascii="Times New Roman" w:eastAsia="Times New Roman" w:hAnsi="Times New Roman" w:cs="Times New Roman"/>
          <w:sz w:val="24"/>
          <w:szCs w:val="24"/>
        </w:rPr>
        <w:t xml:space="preserve"> to traverse the MoNuSeg XML hierarchy. Each </w:t>
      </w:r>
      <w:r w:rsidRPr="00051AED">
        <w:rPr>
          <w:rFonts w:ascii="Times New Roman" w:eastAsia="Courier New" w:hAnsi="Times New Roman" w:cs="Times New Roman"/>
          <w:sz w:val="24"/>
          <w:szCs w:val="24"/>
        </w:rPr>
        <w:t>&lt;Region&gt;</w:t>
      </w:r>
      <w:r w:rsidRPr="00051AED">
        <w:rPr>
          <w:rFonts w:ascii="Times New Roman" w:eastAsia="Times New Roman" w:hAnsi="Times New Roman" w:cs="Times New Roman"/>
          <w:sz w:val="24"/>
          <w:szCs w:val="24"/>
        </w:rPr>
        <w:t xml:space="preserve"> element contains a </w:t>
      </w:r>
      <w:r w:rsidRPr="00051AED">
        <w:rPr>
          <w:rFonts w:ascii="Times New Roman" w:eastAsia="Courier New" w:hAnsi="Times New Roman" w:cs="Times New Roman"/>
          <w:sz w:val="24"/>
          <w:szCs w:val="24"/>
        </w:rPr>
        <w:t>&lt;Vertices&gt;</w:t>
      </w:r>
      <w:r w:rsidRPr="00051AED">
        <w:rPr>
          <w:rFonts w:ascii="Times New Roman" w:eastAsia="Times New Roman" w:hAnsi="Times New Roman" w:cs="Times New Roman"/>
          <w:sz w:val="24"/>
          <w:szCs w:val="24"/>
        </w:rPr>
        <w:t xml:space="preserve"> child whose </w:t>
      </w:r>
      <w:r w:rsidRPr="00051AED">
        <w:rPr>
          <w:rFonts w:ascii="Times New Roman" w:eastAsia="Courier New" w:hAnsi="Times New Roman" w:cs="Times New Roman"/>
          <w:sz w:val="24"/>
          <w:szCs w:val="24"/>
        </w:rPr>
        <w:t>&lt;Vertex&gt;</w:t>
      </w:r>
      <w:r w:rsidRPr="00051AED">
        <w:rPr>
          <w:rFonts w:ascii="Times New Roman" w:eastAsia="Times New Roman" w:hAnsi="Times New Roman" w:cs="Times New Roman"/>
          <w:sz w:val="24"/>
          <w:szCs w:val="24"/>
        </w:rPr>
        <w:t xml:space="preserve"> entries provide floating-point (X, Y) polygon coordinates. Coordinates are rounded to integer pixel indices and clamped to the image boundaries before being filled onto the mask with </w:t>
      </w:r>
      <w:r w:rsidRPr="00051AED">
        <w:rPr>
          <w:rFonts w:ascii="Times New Roman" w:eastAsia="Courier New" w:hAnsi="Times New Roman" w:cs="Times New Roman"/>
          <w:sz w:val="24"/>
          <w:szCs w:val="24"/>
        </w:rPr>
        <w:t>cv2.fillPoly</w:t>
      </w:r>
      <w:r w:rsidRPr="00051AED">
        <w:rPr>
          <w:rFonts w:ascii="Times New Roman" w:eastAsia="Times New Roman" w:hAnsi="Times New Roman" w:cs="Times New Roman"/>
          <w:sz w:val="24"/>
          <w:szCs w:val="24"/>
        </w:rPr>
        <w:t>.</w:t>
      </w:r>
    </w:p>
    <w:p w14:paraId="3535AC60" w14:textId="77777777" w:rsidR="00681E55" w:rsidRPr="00051AED" w:rsidRDefault="00681E55" w:rsidP="006849B9">
      <w:pPr>
        <w:spacing w:after="0" w:line="276" w:lineRule="auto"/>
        <w:ind w:left="284"/>
        <w:rPr>
          <w:rFonts w:ascii="Times New Roman" w:hAnsi="Times New Roman" w:cs="Times New Roman"/>
          <w:sz w:val="24"/>
          <w:szCs w:val="24"/>
        </w:rPr>
      </w:pPr>
      <w:r w:rsidRPr="00051AED">
        <w:rPr>
          <w:rFonts w:ascii="Times New Roman" w:eastAsia="Times New Roman" w:hAnsi="Times New Roman" w:cs="Times New Roman"/>
          <w:b/>
          <w:bCs/>
          <w:sz w:val="24"/>
          <w:szCs w:val="24"/>
        </w:rPr>
        <w:t>b. stain.py</w:t>
      </w:r>
    </w:p>
    <w:p w14:paraId="6722A8AD" w14:textId="77777777" w:rsidR="00681E55" w:rsidRPr="00051AED" w:rsidRDefault="00681E55" w:rsidP="00E3786D">
      <w:pPr>
        <w:spacing w:after="0" w:line="276" w:lineRule="auto"/>
        <w:ind w:left="284" w:firstLine="567"/>
        <w:jc w:val="both"/>
        <w:rPr>
          <w:rFonts w:ascii="Times New Roman" w:hAnsi="Times New Roman" w:cs="Times New Roman"/>
          <w:sz w:val="24"/>
          <w:szCs w:val="24"/>
        </w:rPr>
      </w:pPr>
      <w:r w:rsidRPr="00051AED">
        <w:rPr>
          <w:rFonts w:ascii="Times New Roman" w:eastAsia="Times New Roman" w:hAnsi="Times New Roman" w:cs="Times New Roman"/>
          <w:sz w:val="24"/>
          <w:szCs w:val="24"/>
        </w:rPr>
        <w:t xml:space="preserve">The </w:t>
      </w:r>
      <w:r w:rsidRPr="00051AED">
        <w:rPr>
          <w:rFonts w:ascii="Times New Roman" w:eastAsia="Courier New" w:hAnsi="Times New Roman" w:cs="Times New Roman"/>
          <w:sz w:val="24"/>
          <w:szCs w:val="24"/>
        </w:rPr>
        <w:t>stain.py</w:t>
      </w:r>
      <w:r w:rsidRPr="00051AED">
        <w:rPr>
          <w:rFonts w:ascii="Times New Roman" w:eastAsia="Times New Roman" w:hAnsi="Times New Roman" w:cs="Times New Roman"/>
          <w:sz w:val="24"/>
          <w:szCs w:val="24"/>
        </w:rPr>
        <w:t xml:space="preserve"> module implements the three H-channel extraction methods introduced in [MOD-1], plus the </w:t>
      </w:r>
      <w:r w:rsidRPr="00051AED">
        <w:rPr>
          <w:rFonts w:ascii="Times New Roman" w:eastAsia="Courier New" w:hAnsi="Times New Roman" w:cs="Times New Roman"/>
          <w:sz w:val="24"/>
          <w:szCs w:val="24"/>
        </w:rPr>
        <w:t>get_h_channel</w:t>
      </w:r>
      <w:r w:rsidRPr="00051AED">
        <w:rPr>
          <w:rFonts w:ascii="Times New Roman" w:eastAsia="Times New Roman" w:hAnsi="Times New Roman" w:cs="Times New Roman"/>
          <w:sz w:val="24"/>
          <w:szCs w:val="24"/>
        </w:rPr>
        <w:t xml:space="preserve"> dispatcher function that selects among them:</w:t>
      </w:r>
    </w:p>
    <w:tbl>
      <w:tblPr>
        <w:tblStyle w:val="TableGrid"/>
        <w:tblW w:w="0" w:type="auto"/>
        <w:tblInd w:w="284" w:type="dxa"/>
        <w:tblLook w:val="04A0" w:firstRow="1" w:lastRow="0" w:firstColumn="1" w:lastColumn="0" w:noHBand="0" w:noVBand="1"/>
      </w:tblPr>
      <w:tblGrid>
        <w:gridCol w:w="8732"/>
      </w:tblGrid>
      <w:tr w:rsidR="00E3786D" w14:paraId="4D2A6272" w14:textId="77777777" w:rsidTr="00E3786D">
        <w:trPr>
          <w:trHeight w:val="699"/>
        </w:trPr>
        <w:tc>
          <w:tcPr>
            <w:tcW w:w="9016" w:type="dxa"/>
          </w:tcPr>
          <w:p w14:paraId="513102BF" w14:textId="77777777" w:rsidR="00E3786D" w:rsidRPr="00051AED" w:rsidRDefault="00E3786D" w:rsidP="00E3786D">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 def extract_h_channel_rgb2hed(image_rgb):</w:t>
            </w:r>
          </w:p>
          <w:p w14:paraId="60433446" w14:textId="77777777" w:rsidR="00E3786D" w:rsidRPr="00051AED" w:rsidRDefault="00E3786D" w:rsidP="00E3786D">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2.     hed   = _skimage_rgb2hed(image_rgb.astype(np.float32)/255.0)</w:t>
            </w:r>
          </w:p>
          <w:p w14:paraId="0D3947EF" w14:textId="77777777" w:rsidR="00E3786D" w:rsidRPr="00051AED" w:rsidRDefault="00E3786D" w:rsidP="00E3786D">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3.     H_raw = hed[:, :, 0]</w:t>
            </w:r>
          </w:p>
          <w:p w14:paraId="698961E1" w14:textId="77777777" w:rsidR="00E3786D" w:rsidRPr="00051AED" w:rsidRDefault="00E3786D" w:rsidP="00E3786D">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4.     return cv2.normalize(H_raw,None,0,255,cv2.NORM_MINMAX).astype(np.uint8), H_raw</w:t>
            </w:r>
          </w:p>
          <w:p w14:paraId="567CEE92" w14:textId="77777777" w:rsidR="00E3786D" w:rsidRPr="00051AED" w:rsidRDefault="00E3786D" w:rsidP="00E3786D">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5.</w:t>
            </w:r>
          </w:p>
          <w:p w14:paraId="11D93E38" w14:textId="77777777" w:rsidR="00E3786D" w:rsidRPr="00051AED" w:rsidRDefault="00E3786D" w:rsidP="00E3786D">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6. def extract_h_channel_manual(image_rgb):</w:t>
            </w:r>
          </w:p>
          <w:p w14:paraId="5634A264" w14:textId="77777777" w:rsidR="00E3786D" w:rsidRPr="00051AED" w:rsidRDefault="00E3786D" w:rsidP="00E3786D">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7.     OD      = -np.log10(np.clip(image_rgb/255.0, 1e-6, 1.0))</w:t>
            </w:r>
          </w:p>
          <w:p w14:paraId="3C46AB13" w14:textId="77777777" w:rsidR="00E3786D" w:rsidRPr="00051AED" w:rsidRDefault="00E3786D" w:rsidP="00E3786D">
            <w:pPr>
              <w:spacing w:line="276" w:lineRule="auto"/>
              <w:rPr>
                <w:rFonts w:ascii="Times New Roman" w:hAnsi="Times New Roman" w:cs="Times New Roman"/>
                <w:sz w:val="24"/>
                <w:szCs w:val="24"/>
                <w:lang w:val="sv-SE"/>
              </w:rPr>
            </w:pPr>
            <w:r w:rsidRPr="00051AED">
              <w:rPr>
                <w:rFonts w:ascii="Times New Roman" w:eastAsia="Courier New" w:hAnsi="Times New Roman" w:cs="Times New Roman"/>
                <w:sz w:val="24"/>
                <w:szCs w:val="24"/>
              </w:rPr>
              <w:t xml:space="preserve"> </w:t>
            </w:r>
            <w:r w:rsidRPr="00051AED">
              <w:rPr>
                <w:rFonts w:ascii="Times New Roman" w:eastAsia="Courier New" w:hAnsi="Times New Roman" w:cs="Times New Roman"/>
                <w:sz w:val="24"/>
                <w:szCs w:val="24"/>
                <w:lang w:val="sv-SE"/>
              </w:rPr>
              <w:t>8.     M_inv   = np.linalg.inv([[0.65,0.70,0.29],[0.07,0.99,0.11],[0.27,0.57,0.78]])</w:t>
            </w:r>
          </w:p>
          <w:p w14:paraId="7E1DBC15" w14:textId="77777777" w:rsidR="00E3786D" w:rsidRPr="00051AED" w:rsidRDefault="00E3786D" w:rsidP="00E3786D">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lang w:val="sv-SE"/>
              </w:rPr>
              <w:t xml:space="preserve"> </w:t>
            </w:r>
            <w:r w:rsidRPr="00051AED">
              <w:rPr>
                <w:rFonts w:ascii="Times New Roman" w:eastAsia="Courier New" w:hAnsi="Times New Roman" w:cs="Times New Roman"/>
                <w:sz w:val="24"/>
                <w:szCs w:val="24"/>
              </w:rPr>
              <w:t>9.     H_raw   = (OD.reshape(-1,3) @ M_inv)[:,0].reshape(image_rgb.shape[:2])</w:t>
            </w:r>
          </w:p>
          <w:p w14:paraId="55C57D12" w14:textId="77777777" w:rsidR="00E3786D" w:rsidRPr="00051AED" w:rsidRDefault="00E3786D" w:rsidP="00E3786D">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lastRenderedPageBreak/>
              <w:t>10.     return cv2.normalize(H_raw,None,0,255,cv2.NORM_MINMAX).astype(np.uint8), H_raw</w:t>
            </w:r>
          </w:p>
          <w:p w14:paraId="145BF6BB" w14:textId="77777777" w:rsidR="00E3786D" w:rsidRPr="00051AED" w:rsidRDefault="00E3786D" w:rsidP="00E3786D">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11.</w:t>
            </w:r>
          </w:p>
          <w:p w14:paraId="27151996" w14:textId="77777777" w:rsidR="00E3786D" w:rsidRPr="00051AED" w:rsidRDefault="00E3786D" w:rsidP="00E3786D">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12. def get_h_channel(image_rgb, mode='rgb2hed'):</w:t>
            </w:r>
          </w:p>
          <w:p w14:paraId="6F834510" w14:textId="77777777" w:rsidR="00E3786D" w:rsidRPr="00051AED" w:rsidRDefault="00E3786D" w:rsidP="00E3786D">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13.     if mode == 'macenko': return extract_h_channel_macenko(image_rgb)</w:t>
            </w:r>
          </w:p>
          <w:p w14:paraId="19FD7226" w14:textId="77777777" w:rsidR="00E3786D" w:rsidRPr="00051AED" w:rsidRDefault="00E3786D" w:rsidP="00E3786D">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14.     elif mode == 'manual': return extract_h_channel_manual(image_rgb)</w:t>
            </w:r>
          </w:p>
          <w:p w14:paraId="33CCA6DE" w14:textId="5CB0DA82" w:rsidR="00E3786D" w:rsidRDefault="00E3786D" w:rsidP="00E3786D">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15.     return extract_h_channel_rgb2hed(image_rgb)</w:t>
            </w:r>
          </w:p>
        </w:tc>
      </w:tr>
    </w:tbl>
    <w:p w14:paraId="04890BEB" w14:textId="76917F02" w:rsidR="00681E55" w:rsidRPr="00051AED" w:rsidRDefault="00681E55" w:rsidP="00712821">
      <w:pPr>
        <w:spacing w:after="0" w:line="276" w:lineRule="auto"/>
        <w:ind w:firstLine="567"/>
        <w:jc w:val="both"/>
        <w:rPr>
          <w:rFonts w:ascii="Times New Roman" w:hAnsi="Times New Roman" w:cs="Times New Roman"/>
          <w:sz w:val="24"/>
          <w:szCs w:val="24"/>
        </w:rPr>
      </w:pPr>
      <w:r w:rsidRPr="00051AED">
        <w:rPr>
          <w:rFonts w:ascii="Times New Roman" w:eastAsia="Times New Roman" w:hAnsi="Times New Roman" w:cs="Times New Roman"/>
          <w:sz w:val="24"/>
          <w:szCs w:val="24"/>
        </w:rPr>
        <w:lastRenderedPageBreak/>
        <w:t xml:space="preserve">The </w:t>
      </w:r>
      <w:r w:rsidRPr="00051AED">
        <w:rPr>
          <w:rFonts w:ascii="Times New Roman" w:eastAsia="Courier New" w:hAnsi="Times New Roman" w:cs="Times New Roman"/>
          <w:sz w:val="24"/>
          <w:szCs w:val="24"/>
        </w:rPr>
        <w:t>rgb2hed</w:t>
      </w:r>
      <w:r w:rsidRPr="00051AED">
        <w:rPr>
          <w:rFonts w:ascii="Times New Roman" w:eastAsia="Times New Roman" w:hAnsi="Times New Roman" w:cs="Times New Roman"/>
          <w:sz w:val="24"/>
          <w:szCs w:val="24"/>
        </w:rPr>
        <w:t xml:space="preserve"> method delegates to </w:t>
      </w:r>
      <w:r w:rsidRPr="00051AED">
        <w:rPr>
          <w:rFonts w:ascii="Times New Roman" w:eastAsia="Courier New" w:hAnsi="Times New Roman" w:cs="Times New Roman"/>
          <w:sz w:val="24"/>
          <w:szCs w:val="24"/>
        </w:rPr>
        <w:t>skimage.color.rgb2hed</w:t>
      </w:r>
      <w:r w:rsidRPr="00051AED">
        <w:rPr>
          <w:rFonts w:ascii="Times New Roman" w:eastAsia="Times New Roman" w:hAnsi="Times New Roman" w:cs="Times New Roman"/>
          <w:sz w:val="24"/>
          <w:szCs w:val="24"/>
        </w:rPr>
        <w:t xml:space="preserve">, which applies the optimized Ruifrok-Johnston matrix in float32 arithmetic. The </w:t>
      </w:r>
      <w:r w:rsidRPr="00051AED">
        <w:rPr>
          <w:rFonts w:ascii="Times New Roman" w:eastAsia="Courier New" w:hAnsi="Times New Roman" w:cs="Times New Roman"/>
          <w:sz w:val="24"/>
          <w:szCs w:val="24"/>
        </w:rPr>
        <w:t>manual</w:t>
      </w:r>
      <w:r w:rsidRPr="00051AED">
        <w:rPr>
          <w:rFonts w:ascii="Times New Roman" w:eastAsia="Times New Roman" w:hAnsi="Times New Roman" w:cs="Times New Roman"/>
          <w:sz w:val="24"/>
          <w:szCs w:val="24"/>
        </w:rPr>
        <w:t xml:space="preserve"> method replicates the v1 NumPy-based computation</w:t>
      </w:r>
      <w:r w:rsidR="00313EE8">
        <w:rPr>
          <w:rFonts w:ascii="Times New Roman" w:eastAsia="Times New Roman" w:hAnsi="Times New Roman" w:cs="Times New Roman"/>
          <w:sz w:val="24"/>
          <w:szCs w:val="24"/>
        </w:rPr>
        <w:t xml:space="preserve">, that </w:t>
      </w:r>
      <w:r w:rsidRPr="00051AED">
        <w:rPr>
          <w:rFonts w:ascii="Times New Roman" w:eastAsia="Times New Roman" w:hAnsi="Times New Roman" w:cs="Times New Roman"/>
          <w:sz w:val="24"/>
          <w:szCs w:val="24"/>
        </w:rPr>
        <w:t xml:space="preserve">retained for cross-validation and educational comparison. The </w:t>
      </w:r>
      <w:r w:rsidRPr="00051AED">
        <w:rPr>
          <w:rFonts w:ascii="Times New Roman" w:eastAsia="Courier New" w:hAnsi="Times New Roman" w:cs="Times New Roman"/>
          <w:sz w:val="24"/>
          <w:szCs w:val="24"/>
        </w:rPr>
        <w:t>macenko</w:t>
      </w:r>
      <w:r w:rsidRPr="00051AED">
        <w:rPr>
          <w:rFonts w:ascii="Times New Roman" w:eastAsia="Times New Roman" w:hAnsi="Times New Roman" w:cs="Times New Roman"/>
          <w:sz w:val="24"/>
          <w:szCs w:val="24"/>
        </w:rPr>
        <w:t xml:space="preserve"> method runs SVD on the tissue OD cloud and assigns stain vectors by angular analysis and cosine-similarity ranking against the reference hematoxylin vector, as described in Section 1.2. All three methods return a tuple </w:t>
      </w:r>
      <w:r w:rsidRPr="00051AED">
        <w:rPr>
          <w:rFonts w:ascii="Times New Roman" w:eastAsia="Courier New" w:hAnsi="Times New Roman" w:cs="Times New Roman"/>
          <w:sz w:val="24"/>
          <w:szCs w:val="24"/>
        </w:rPr>
        <w:t>(H_u8, H_raw)</w:t>
      </w:r>
      <w:r w:rsidRPr="00051AED">
        <w:rPr>
          <w:rFonts w:ascii="Times New Roman" w:eastAsia="Times New Roman" w:hAnsi="Times New Roman" w:cs="Times New Roman"/>
          <w:sz w:val="24"/>
          <w:szCs w:val="24"/>
        </w:rPr>
        <w:t xml:space="preserve">, where </w:t>
      </w:r>
      <w:r w:rsidRPr="00051AED">
        <w:rPr>
          <w:rFonts w:ascii="Times New Roman" w:eastAsia="Courier New" w:hAnsi="Times New Roman" w:cs="Times New Roman"/>
          <w:sz w:val="24"/>
          <w:szCs w:val="24"/>
        </w:rPr>
        <w:t>H_u8</w:t>
      </w:r>
      <w:r w:rsidRPr="00051AED">
        <w:rPr>
          <w:rFonts w:ascii="Times New Roman" w:eastAsia="Times New Roman" w:hAnsi="Times New Roman" w:cs="Times New Roman"/>
          <w:sz w:val="24"/>
          <w:szCs w:val="24"/>
        </w:rPr>
        <w:t xml:space="preserve"> is the normalized uint8 map and </w:t>
      </w:r>
      <w:r w:rsidRPr="00051AED">
        <w:rPr>
          <w:rFonts w:ascii="Times New Roman" w:eastAsia="Courier New" w:hAnsi="Times New Roman" w:cs="Times New Roman"/>
          <w:sz w:val="24"/>
          <w:szCs w:val="24"/>
        </w:rPr>
        <w:t>H_raw</w:t>
      </w:r>
      <w:r w:rsidRPr="00051AED">
        <w:rPr>
          <w:rFonts w:ascii="Times New Roman" w:eastAsia="Times New Roman" w:hAnsi="Times New Roman" w:cs="Times New Roman"/>
          <w:sz w:val="24"/>
          <w:szCs w:val="24"/>
        </w:rPr>
        <w:t xml:space="preserve"> retains the original float concentration for diagnostic visualization.</w:t>
      </w:r>
    </w:p>
    <w:p w14:paraId="189AE7D4" w14:textId="77777777" w:rsidR="00681E55" w:rsidRPr="00051AED" w:rsidRDefault="00681E55" w:rsidP="006849B9">
      <w:pPr>
        <w:spacing w:after="0" w:line="276" w:lineRule="auto"/>
        <w:ind w:left="284"/>
        <w:rPr>
          <w:rFonts w:ascii="Times New Roman" w:hAnsi="Times New Roman" w:cs="Times New Roman"/>
          <w:sz w:val="24"/>
          <w:szCs w:val="24"/>
        </w:rPr>
      </w:pPr>
      <w:r w:rsidRPr="00051AED">
        <w:rPr>
          <w:rFonts w:ascii="Times New Roman" w:eastAsia="Times New Roman" w:hAnsi="Times New Roman" w:cs="Times New Roman"/>
          <w:b/>
          <w:bCs/>
          <w:sz w:val="24"/>
          <w:szCs w:val="24"/>
        </w:rPr>
        <w:t>c. pipeline.py</w:t>
      </w:r>
    </w:p>
    <w:p w14:paraId="09BC5F00" w14:textId="7CE99C9F" w:rsidR="00681E55" w:rsidRPr="00051AED" w:rsidRDefault="00681E55" w:rsidP="008F6BEB">
      <w:pPr>
        <w:spacing w:after="0" w:line="276" w:lineRule="auto"/>
        <w:ind w:left="284" w:firstLine="567"/>
        <w:jc w:val="both"/>
        <w:rPr>
          <w:rFonts w:ascii="Times New Roman" w:hAnsi="Times New Roman" w:cs="Times New Roman"/>
          <w:sz w:val="24"/>
          <w:szCs w:val="24"/>
        </w:rPr>
      </w:pPr>
      <w:r w:rsidRPr="00051AED">
        <w:rPr>
          <w:rFonts w:ascii="Times New Roman" w:eastAsia="Times New Roman" w:hAnsi="Times New Roman" w:cs="Times New Roman"/>
          <w:sz w:val="24"/>
          <w:szCs w:val="24"/>
        </w:rPr>
        <w:t xml:space="preserve">The </w:t>
      </w:r>
      <w:r w:rsidRPr="00051AED">
        <w:rPr>
          <w:rFonts w:ascii="Times New Roman" w:eastAsia="Courier New" w:hAnsi="Times New Roman" w:cs="Times New Roman"/>
          <w:sz w:val="24"/>
          <w:szCs w:val="24"/>
        </w:rPr>
        <w:t>pipeline.py</w:t>
      </w:r>
      <w:r w:rsidRPr="00051AED">
        <w:rPr>
          <w:rFonts w:ascii="Times New Roman" w:eastAsia="Times New Roman" w:hAnsi="Times New Roman" w:cs="Times New Roman"/>
          <w:sz w:val="24"/>
          <w:szCs w:val="24"/>
        </w:rPr>
        <w:t xml:space="preserve"> module contains the three core algorithmic functions</w:t>
      </w:r>
      <w:r w:rsidR="00B1308A">
        <w:rPr>
          <w:rFonts w:ascii="Times New Roman" w:eastAsia="Times New Roman" w:hAnsi="Times New Roman" w:cs="Times New Roman"/>
          <w:sz w:val="24"/>
          <w:szCs w:val="24"/>
        </w:rPr>
        <w:t>, that are</w:t>
      </w:r>
      <w:r w:rsidRPr="00051AED">
        <w:rPr>
          <w:rFonts w:ascii="Times New Roman" w:eastAsia="Times New Roman" w:hAnsi="Times New Roman" w:cs="Times New Roman"/>
          <w:sz w:val="24"/>
          <w:szCs w:val="24"/>
        </w:rPr>
        <w:t xml:space="preserve"> </w:t>
      </w:r>
      <w:r w:rsidRPr="00051AED">
        <w:rPr>
          <w:rFonts w:ascii="Times New Roman" w:eastAsia="Courier New" w:hAnsi="Times New Roman" w:cs="Times New Roman"/>
          <w:sz w:val="24"/>
          <w:szCs w:val="24"/>
        </w:rPr>
        <w:t>adaptive_threshold</w:t>
      </w:r>
      <w:r w:rsidRPr="00051AED">
        <w:rPr>
          <w:rFonts w:ascii="Times New Roman" w:eastAsia="Times New Roman" w:hAnsi="Times New Roman" w:cs="Times New Roman"/>
          <w:sz w:val="24"/>
          <w:szCs w:val="24"/>
        </w:rPr>
        <w:t xml:space="preserve">, </w:t>
      </w:r>
      <w:r w:rsidRPr="00051AED">
        <w:rPr>
          <w:rFonts w:ascii="Times New Roman" w:eastAsia="Courier New" w:hAnsi="Times New Roman" w:cs="Times New Roman"/>
          <w:sz w:val="24"/>
          <w:szCs w:val="24"/>
        </w:rPr>
        <w:t>segment_nuclei</w:t>
      </w:r>
      <w:r w:rsidRPr="00051AED">
        <w:rPr>
          <w:rFonts w:ascii="Times New Roman" w:eastAsia="Times New Roman" w:hAnsi="Times New Roman" w:cs="Times New Roman"/>
          <w:sz w:val="24"/>
          <w:szCs w:val="24"/>
        </w:rPr>
        <w:t xml:space="preserve">, and </w:t>
      </w:r>
      <w:r w:rsidRPr="00051AED">
        <w:rPr>
          <w:rFonts w:ascii="Times New Roman" w:eastAsia="Courier New" w:hAnsi="Times New Roman" w:cs="Times New Roman"/>
          <w:sz w:val="24"/>
          <w:szCs w:val="24"/>
        </w:rPr>
        <w:t>compute_metrics</w:t>
      </w:r>
      <w:r w:rsidRPr="00051AED">
        <w:rPr>
          <w:rFonts w:ascii="Times New Roman" w:eastAsia="Times New Roman" w:hAnsi="Times New Roman" w:cs="Times New Roman"/>
          <w:sz w:val="24"/>
          <w:szCs w:val="24"/>
        </w:rPr>
        <w:t>.</w:t>
      </w:r>
    </w:p>
    <w:tbl>
      <w:tblPr>
        <w:tblStyle w:val="TableGrid"/>
        <w:tblW w:w="0" w:type="auto"/>
        <w:tblInd w:w="284" w:type="dxa"/>
        <w:tblLook w:val="04A0" w:firstRow="1" w:lastRow="0" w:firstColumn="1" w:lastColumn="0" w:noHBand="0" w:noVBand="1"/>
      </w:tblPr>
      <w:tblGrid>
        <w:gridCol w:w="8732"/>
      </w:tblGrid>
      <w:tr w:rsidR="00066CB2" w14:paraId="298588C9" w14:textId="77777777" w:rsidTr="00066CB2">
        <w:tc>
          <w:tcPr>
            <w:tcW w:w="9016" w:type="dxa"/>
          </w:tcPr>
          <w:p w14:paraId="3E48B6EE" w14:textId="5DBE543B" w:rsidR="00066CB2" w:rsidRPr="00051AED" w:rsidRDefault="00066CB2" w:rsidP="00066CB2">
            <w:pPr>
              <w:spacing w:line="276" w:lineRule="auto"/>
              <w:ind w:left="32"/>
              <w:rPr>
                <w:rFonts w:ascii="Times New Roman" w:hAnsi="Times New Roman" w:cs="Times New Roman"/>
                <w:sz w:val="24"/>
                <w:szCs w:val="24"/>
              </w:rPr>
            </w:pPr>
            <w:r>
              <w:rPr>
                <w:rFonts w:ascii="Times New Roman" w:eastAsia="Courier New" w:hAnsi="Times New Roman" w:cs="Times New Roman"/>
                <w:sz w:val="24"/>
                <w:szCs w:val="24"/>
              </w:rPr>
              <w:t xml:space="preserve"> </w:t>
            </w:r>
            <w:r w:rsidRPr="00051AED">
              <w:rPr>
                <w:rFonts w:ascii="Times New Roman" w:eastAsia="Courier New" w:hAnsi="Times New Roman" w:cs="Times New Roman"/>
                <w:sz w:val="24"/>
                <w:szCs w:val="24"/>
              </w:rPr>
              <w:t>1. def adaptive_threshold(blur_img, strategy='otsu', pct=75.0):</w:t>
            </w:r>
          </w:p>
          <w:p w14:paraId="069E9AA9" w14:textId="77777777" w:rsidR="00066CB2" w:rsidRPr="00051AED" w:rsidRDefault="00066CB2" w:rsidP="00066CB2">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2.     if strategy == 'multi_otsu':</w:t>
            </w:r>
          </w:p>
          <w:p w14:paraId="0DA002D7" w14:textId="77777777" w:rsidR="00066CB2" w:rsidRPr="00051AED" w:rsidRDefault="00066CB2" w:rsidP="00066CB2">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3.         thresholds = threshold_multiotsu(blur_img, classes=3)</w:t>
            </w:r>
          </w:p>
          <w:p w14:paraId="4E99A37C" w14:textId="77777777" w:rsidR="00066CB2" w:rsidRPr="00051AED" w:rsidRDefault="00066CB2" w:rsidP="00066CB2">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4.         _, binary  = cv2.threshold(blur_img, float(thresholds[-1]),255,cv2.THRESH_BINARY)</w:t>
            </w:r>
          </w:p>
          <w:p w14:paraId="77219A6B" w14:textId="77777777" w:rsidR="00066CB2" w:rsidRPr="00051AED" w:rsidRDefault="00066CB2" w:rsidP="00066CB2">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5.     elif strategy == 'percentile':</w:t>
            </w:r>
          </w:p>
          <w:p w14:paraId="5F2DFAEC" w14:textId="77777777" w:rsidR="00066CB2" w:rsidRPr="00051AED" w:rsidRDefault="00066CB2" w:rsidP="00066CB2">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6.         _, binary  = cv2.threshold(blur_img,np.percentile(blur_img,pct),255,cv2.THRESH_BINARY)</w:t>
            </w:r>
          </w:p>
          <w:p w14:paraId="020019E9" w14:textId="77777777" w:rsidR="00066CB2" w:rsidRPr="00051AED" w:rsidRDefault="00066CB2" w:rsidP="00066CB2">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7.     elif strategy == 'auto':</w:t>
            </w:r>
          </w:p>
          <w:p w14:paraId="58EEC1E1" w14:textId="77777777" w:rsidR="00066CB2" w:rsidRPr="00051AED" w:rsidRDefault="00066CB2" w:rsidP="00066CB2">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8.         _, tentative = cv2.threshold(blur_img,0,255,cv2.THRESH_BINARY+cv2.THRESH_OTSU)</w:t>
            </w:r>
          </w:p>
          <w:p w14:paraId="5A90C475" w14:textId="77777777" w:rsidR="00066CB2" w:rsidRPr="00051AED" w:rsidRDefault="00066CB2" w:rsidP="00066CB2">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9.         if (tentative&gt;0).mean() &gt; 0.60:</w:t>
            </w:r>
          </w:p>
          <w:p w14:paraId="7ECDA6AC" w14:textId="77777777" w:rsidR="00066CB2" w:rsidRPr="00051AED" w:rsidRDefault="00066CB2" w:rsidP="00066CB2">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10.             _, binary = cv2.threshold(blur_img,np.percentile(blur_img,pct),255,cv2.THRESH_BINARY)</w:t>
            </w:r>
          </w:p>
          <w:p w14:paraId="32802373" w14:textId="77777777" w:rsidR="00066CB2" w:rsidRPr="00051AED" w:rsidRDefault="00066CB2" w:rsidP="00066CB2">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11.         else:</w:t>
            </w:r>
          </w:p>
          <w:p w14:paraId="78DCBC21" w14:textId="77777777" w:rsidR="00066CB2" w:rsidRPr="00051AED" w:rsidRDefault="00066CB2" w:rsidP="00066CB2">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12.             _, binary = cv2.threshold(blur_img,0,255,cv2.THRESH_BINARY+cv2.THRESH_OTSU)</w:t>
            </w:r>
          </w:p>
          <w:p w14:paraId="472A3786" w14:textId="77777777" w:rsidR="00066CB2" w:rsidRPr="00051AED" w:rsidRDefault="00066CB2" w:rsidP="00066CB2">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13.     else: # 'otsu'</w:t>
            </w:r>
          </w:p>
          <w:p w14:paraId="39A0DB22" w14:textId="77777777" w:rsidR="00066CB2" w:rsidRPr="00051AED" w:rsidRDefault="00066CB2" w:rsidP="00066CB2">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14.         _, binary = cv2.threshold(blur_img,0,255,cv2.THRESH_BINARY+cv2.THRESH_OTSU)</w:t>
            </w:r>
          </w:p>
          <w:p w14:paraId="44631E13" w14:textId="5004F7F0" w:rsidR="00066CB2" w:rsidRDefault="00066CB2" w:rsidP="00066CB2">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15.     return binary</w:t>
            </w:r>
          </w:p>
        </w:tc>
      </w:tr>
    </w:tbl>
    <w:p w14:paraId="5E1426B0" w14:textId="5878B614" w:rsidR="00681E55" w:rsidRPr="00051AED" w:rsidRDefault="00681E55" w:rsidP="007D71F6">
      <w:pPr>
        <w:spacing w:after="0" w:line="276" w:lineRule="auto"/>
        <w:ind w:left="284" w:firstLine="567"/>
        <w:jc w:val="both"/>
        <w:rPr>
          <w:rFonts w:ascii="Times New Roman" w:hAnsi="Times New Roman" w:cs="Times New Roman"/>
          <w:sz w:val="24"/>
          <w:szCs w:val="24"/>
        </w:rPr>
      </w:pPr>
      <w:r w:rsidRPr="00051AED">
        <w:rPr>
          <w:rFonts w:ascii="Times New Roman" w:eastAsia="Times New Roman" w:hAnsi="Times New Roman" w:cs="Times New Roman"/>
          <w:sz w:val="24"/>
          <w:szCs w:val="24"/>
        </w:rPr>
        <w:t xml:space="preserve">The </w:t>
      </w:r>
      <w:r w:rsidRPr="00051AED">
        <w:rPr>
          <w:rFonts w:ascii="Times New Roman" w:eastAsia="Courier New" w:hAnsi="Times New Roman" w:cs="Times New Roman"/>
          <w:sz w:val="24"/>
          <w:szCs w:val="24"/>
        </w:rPr>
        <w:t>adaptive_threshold</w:t>
      </w:r>
      <w:r w:rsidRPr="00051AED">
        <w:rPr>
          <w:rFonts w:ascii="Times New Roman" w:eastAsia="Times New Roman" w:hAnsi="Times New Roman" w:cs="Times New Roman"/>
          <w:sz w:val="24"/>
          <w:szCs w:val="24"/>
        </w:rPr>
        <w:t xml:space="preserve"> function implements the four thresholding strategies introduced in [MOD-2]. The </w:t>
      </w:r>
      <w:r w:rsidRPr="00051AED">
        <w:rPr>
          <w:rFonts w:ascii="Times New Roman" w:eastAsia="Courier New" w:hAnsi="Times New Roman" w:cs="Times New Roman"/>
          <w:sz w:val="24"/>
          <w:szCs w:val="24"/>
        </w:rPr>
        <w:t>'auto'</w:t>
      </w:r>
      <w:r w:rsidRPr="00051AED">
        <w:rPr>
          <w:rFonts w:ascii="Times New Roman" w:eastAsia="Times New Roman" w:hAnsi="Times New Roman" w:cs="Times New Roman"/>
          <w:sz w:val="24"/>
          <w:szCs w:val="24"/>
        </w:rPr>
        <w:t xml:space="preserve"> branch first applies Otsu to measure the foreground fraction; if it exceeds 60% </w:t>
      </w:r>
      <w:r w:rsidR="00306B08">
        <w:rPr>
          <w:rFonts w:ascii="Times New Roman" w:eastAsia="Times New Roman" w:hAnsi="Times New Roman" w:cs="Times New Roman"/>
          <w:sz w:val="24"/>
          <w:szCs w:val="24"/>
        </w:rPr>
        <w:t xml:space="preserve">or </w:t>
      </w:r>
      <w:r w:rsidRPr="00051AED">
        <w:rPr>
          <w:rFonts w:ascii="Times New Roman" w:eastAsia="Times New Roman" w:hAnsi="Times New Roman" w:cs="Times New Roman"/>
          <w:sz w:val="24"/>
          <w:szCs w:val="24"/>
        </w:rPr>
        <w:t>dense-nucleus scenario, it switches to percentile thresholding, otherwise retains Otsu. This heuristic elegantly handles the bimodal-assumption violation without requiring manual per-image configuration.</w:t>
      </w:r>
    </w:p>
    <w:tbl>
      <w:tblPr>
        <w:tblStyle w:val="TableGrid"/>
        <w:tblW w:w="0" w:type="auto"/>
        <w:tblInd w:w="284" w:type="dxa"/>
        <w:tblLook w:val="04A0" w:firstRow="1" w:lastRow="0" w:firstColumn="1" w:lastColumn="0" w:noHBand="0" w:noVBand="1"/>
      </w:tblPr>
      <w:tblGrid>
        <w:gridCol w:w="8732"/>
      </w:tblGrid>
      <w:tr w:rsidR="00EB59FF" w14:paraId="60DF2085" w14:textId="77777777" w:rsidTr="00EB59FF">
        <w:tc>
          <w:tcPr>
            <w:tcW w:w="8732" w:type="dxa"/>
          </w:tcPr>
          <w:p w14:paraId="7E7CA9DD" w14:textId="69933E7E" w:rsidR="00EB59FF" w:rsidRPr="00051AED" w:rsidRDefault="00681E55" w:rsidP="00EB59FF">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lastRenderedPageBreak/>
              <w:t xml:space="preserve"> </w:t>
            </w:r>
            <w:r w:rsidR="00EB59FF" w:rsidRPr="00051AED">
              <w:rPr>
                <w:rFonts w:ascii="Times New Roman" w:eastAsia="Courier New" w:hAnsi="Times New Roman" w:cs="Times New Roman"/>
                <w:sz w:val="24"/>
                <w:szCs w:val="24"/>
              </w:rPr>
              <w:t>1. def segment_nuclei(image_rgb, img_name='', params=None, use_gpu=False,</w:t>
            </w:r>
          </w:p>
          <w:p w14:paraId="0F8D76E7" w14:textId="77777777" w:rsidR="00EB59FF" w:rsidRPr="00051AED" w:rsidRDefault="00EB59FF" w:rsidP="00EB59FF">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2.                     use_ws=False, threshold_map=None, percentile_map=None,</w:t>
            </w:r>
          </w:p>
          <w:p w14:paraId="411739E2" w14:textId="77777777" w:rsidR="00EB59FF" w:rsidRPr="00051AED" w:rsidRDefault="00EB59FF" w:rsidP="00EB59FF">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3.                     stain_mode='rgb2hed'):</w:t>
            </w:r>
          </w:p>
          <w:p w14:paraId="33147542" w14:textId="77777777" w:rsidR="00EB59FF" w:rsidRPr="00051AED" w:rsidRDefault="00EB59FF" w:rsidP="00EB59FF">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4.     H_u8, _ = get_h_channel(image_rgb, mode=stain_mode)</w:t>
            </w:r>
          </w:p>
          <w:p w14:paraId="32E33CDE" w14:textId="77777777" w:rsidR="00EB59FF" w:rsidRPr="00051AED" w:rsidRDefault="00EB59FF" w:rsidP="00EB59FF">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5.     if params.get('use_clahe',True):</w:t>
            </w:r>
          </w:p>
          <w:p w14:paraId="52A2ECF6" w14:textId="77777777" w:rsidR="00EB59FF" w:rsidRPr="00051AED" w:rsidRDefault="00EB59FF" w:rsidP="00EB59FF">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6.         clahe = cv2.createCLAHE(clipLimit=params['clahe_clip_limit'],</w:t>
            </w:r>
          </w:p>
          <w:p w14:paraId="4F696AD0" w14:textId="77777777" w:rsidR="00EB59FF" w:rsidRPr="00051AED" w:rsidRDefault="00EB59FF" w:rsidP="00EB59FF">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7.                                  tileGridSize=params['clahe_tile_size'])</w:t>
            </w:r>
          </w:p>
          <w:p w14:paraId="1A33986A" w14:textId="77777777" w:rsidR="00EB59FF" w:rsidRPr="00051AED" w:rsidRDefault="00EB59FF" w:rsidP="00EB59FF">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8.         H_u8  = clahe.apply(H_u8)</w:t>
            </w:r>
          </w:p>
          <w:p w14:paraId="486ACEBC" w14:textId="77777777" w:rsidR="00EB59FF" w:rsidRPr="00051AED" w:rsidRDefault="00EB59FF" w:rsidP="00EB59FF">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 xml:space="preserve"> 9.     blur   = cv2.GaussianBlur(H_u8, params['gaussian_ksize'], 0)</w:t>
            </w:r>
          </w:p>
          <w:p w14:paraId="4489CCED" w14:textId="77777777" w:rsidR="00EB59FF" w:rsidRPr="00051AED" w:rsidRDefault="00EB59FF" w:rsidP="00EB59FF">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10.     binary = adaptive_threshold(blur, threshold_map.get(img_name,'otsu'),</w:t>
            </w:r>
          </w:p>
          <w:p w14:paraId="758776A3" w14:textId="77777777" w:rsidR="00EB59FF" w:rsidRPr="00051AED" w:rsidRDefault="00EB59FF" w:rsidP="00EB59FF">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11.                                  pct=percentile_map.get(img_name,68.0))</w:t>
            </w:r>
          </w:p>
          <w:p w14:paraId="68DF438C" w14:textId="77777777" w:rsidR="00EB59FF" w:rsidRPr="00051AED" w:rsidRDefault="00EB59FF" w:rsidP="00EB59FF">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12.     k      = np.ones((ks,ks), np.uint8)          # ks = params['morph_kernel_size']</w:t>
            </w:r>
          </w:p>
          <w:p w14:paraId="582F4745" w14:textId="77777777" w:rsidR="00EB59FF" w:rsidRPr="00051AED" w:rsidRDefault="00EB59FF" w:rsidP="00EB59FF">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13.     binary = cv2.morphologyEx(binary, cv2.MORPH_OPEN,  k, iterations=open_iters)</w:t>
            </w:r>
          </w:p>
          <w:p w14:paraId="28CE141C" w14:textId="77777777" w:rsidR="00EB59FF" w:rsidRPr="00051AED" w:rsidRDefault="00EB59FF" w:rsidP="00EB59FF">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14.     binary = cv2.morphologyEx(binary, cv2.MORPH_CLOSE, k, iterations=close_iters)</w:t>
            </w:r>
          </w:p>
          <w:p w14:paraId="04E63B2F" w14:textId="77777777" w:rsidR="00EB59FF" w:rsidRPr="00051AED" w:rsidRDefault="00EB59FF" w:rsidP="00EB59FF">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15.     binary = (binary_fill_holes(binary&gt;0)*255).astype(np.uint8)</w:t>
            </w:r>
          </w:p>
          <w:p w14:paraId="0F7938B8" w14:textId="77777777" w:rsidR="00EB59FF" w:rsidRPr="00051AED" w:rsidRDefault="00EB59FF" w:rsidP="00EB59FF">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16.     # [MOD-3] Optional watershed (omitted here for brevity)</w:t>
            </w:r>
          </w:p>
          <w:p w14:paraId="388198A0" w14:textId="77777777" w:rsidR="00EB59FF" w:rsidRPr="00051AED" w:rsidRDefault="00EB59FF" w:rsidP="00EB59FF">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17.     num_lbl, labels, stats, _ = cv2.connectedComponentsWithStats(binary,connectivity=8)</w:t>
            </w:r>
          </w:p>
          <w:p w14:paraId="5EC90B4A" w14:textId="77777777" w:rsidR="00EB59FF" w:rsidRPr="00051AED" w:rsidRDefault="00EB59FF" w:rsidP="00EB59FF">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18.     valid  = np.where((areas&gt;=min_a) &amp; (areas&lt;=max_a))[0]; valid=valid[valid&gt;0]</w:t>
            </w:r>
          </w:p>
          <w:p w14:paraId="1A238CD9" w14:textId="61C2F591" w:rsidR="00EB59FF" w:rsidRDefault="00EB59FF" w:rsidP="00EB59FF">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19.     return np.isin(labels, valid).astype(np.uint8)*255   # [MOD-4] vectorized</w:t>
            </w:r>
          </w:p>
        </w:tc>
      </w:tr>
    </w:tbl>
    <w:p w14:paraId="6445A7D6" w14:textId="77777777" w:rsidR="00DE0C0B" w:rsidRDefault="00681E55" w:rsidP="00947A7C">
      <w:pPr>
        <w:spacing w:after="0" w:line="276" w:lineRule="auto"/>
        <w:ind w:left="284" w:firstLine="567"/>
        <w:jc w:val="both"/>
        <w:rPr>
          <w:rFonts w:ascii="Times New Roman" w:eastAsia="Times New Roman" w:hAnsi="Times New Roman" w:cs="Times New Roman"/>
          <w:sz w:val="24"/>
          <w:szCs w:val="24"/>
        </w:rPr>
      </w:pPr>
      <w:r w:rsidRPr="00051AED">
        <w:rPr>
          <w:rFonts w:ascii="Times New Roman" w:eastAsia="Times New Roman" w:hAnsi="Times New Roman" w:cs="Times New Roman"/>
          <w:sz w:val="24"/>
          <w:szCs w:val="24"/>
        </w:rPr>
        <w:t xml:space="preserve">The </w:t>
      </w:r>
      <w:r w:rsidRPr="00051AED">
        <w:rPr>
          <w:rFonts w:ascii="Times New Roman" w:eastAsia="Courier New" w:hAnsi="Times New Roman" w:cs="Times New Roman"/>
          <w:sz w:val="24"/>
          <w:szCs w:val="24"/>
        </w:rPr>
        <w:t>segment_nuclei</w:t>
      </w:r>
      <w:r w:rsidRPr="00051AED">
        <w:rPr>
          <w:rFonts w:ascii="Times New Roman" w:eastAsia="Times New Roman" w:hAnsi="Times New Roman" w:cs="Times New Roman"/>
          <w:sz w:val="24"/>
          <w:szCs w:val="24"/>
        </w:rPr>
        <w:t xml:space="preserve"> function implements the complete v2.1 pipeline in the</w:t>
      </w:r>
      <w:r w:rsidR="00064DAB">
        <w:rPr>
          <w:rFonts w:ascii="Times New Roman" w:eastAsia="Times New Roman" w:hAnsi="Times New Roman" w:cs="Times New Roman"/>
          <w:sz w:val="24"/>
          <w:szCs w:val="24"/>
        </w:rPr>
        <w:t xml:space="preserve"> following</w:t>
      </w:r>
      <w:r w:rsidRPr="00051AED">
        <w:rPr>
          <w:rFonts w:ascii="Times New Roman" w:eastAsia="Times New Roman" w:hAnsi="Times New Roman" w:cs="Times New Roman"/>
          <w:sz w:val="24"/>
          <w:szCs w:val="24"/>
        </w:rPr>
        <w:t xml:space="preserve"> order</w:t>
      </w:r>
      <w:r w:rsidR="00DE0C0B">
        <w:rPr>
          <w:rFonts w:ascii="Times New Roman" w:eastAsia="Times New Roman" w:hAnsi="Times New Roman" w:cs="Times New Roman"/>
          <w:sz w:val="24"/>
          <w:szCs w:val="24"/>
        </w:rPr>
        <w:t>:</w:t>
      </w:r>
    </w:p>
    <w:tbl>
      <w:tblPr>
        <w:tblStyle w:val="TableGrid"/>
        <w:tblW w:w="0" w:type="auto"/>
        <w:tblInd w:w="284" w:type="dxa"/>
        <w:tblLook w:val="04A0" w:firstRow="1" w:lastRow="0" w:firstColumn="1" w:lastColumn="0" w:noHBand="0" w:noVBand="1"/>
      </w:tblPr>
      <w:tblGrid>
        <w:gridCol w:w="8732"/>
      </w:tblGrid>
      <w:tr w:rsidR="00DE0C0B" w14:paraId="4517DED4" w14:textId="77777777" w:rsidTr="00DE0C0B">
        <w:tc>
          <w:tcPr>
            <w:tcW w:w="9016" w:type="dxa"/>
          </w:tcPr>
          <w:p w14:paraId="77C469B3" w14:textId="6D13E05F" w:rsidR="00DE0C0B" w:rsidRPr="000C5E19" w:rsidRDefault="00DE0C0B" w:rsidP="00DE0C0B">
            <w:pPr>
              <w:spacing w:line="276" w:lineRule="auto"/>
              <w:jc w:val="both"/>
              <w:rPr>
                <w:rFonts w:ascii="Times New Roman" w:eastAsia="Times New Roman" w:hAnsi="Times New Roman" w:cs="Times New Roman"/>
                <w:i/>
                <w:iCs/>
                <w:sz w:val="24"/>
                <w:szCs w:val="24"/>
              </w:rPr>
            </w:pPr>
            <w:r w:rsidRPr="000C5E19">
              <w:rPr>
                <w:rFonts w:ascii="Times New Roman" w:eastAsia="Times New Roman" w:hAnsi="Times New Roman" w:cs="Times New Roman"/>
                <w:i/>
                <w:iCs/>
                <w:sz w:val="24"/>
                <w:szCs w:val="24"/>
              </w:rPr>
              <w:t>stain extraction → CLAHE → Gaussian blur → adaptive threshold → morphological open → morphological close → hole fill → optional watershed → size filtering</w:t>
            </w:r>
          </w:p>
        </w:tc>
      </w:tr>
    </w:tbl>
    <w:p w14:paraId="60DF4890" w14:textId="667C9659" w:rsidR="00681E55" w:rsidRDefault="00681E55" w:rsidP="00947A7C">
      <w:pPr>
        <w:spacing w:after="0" w:line="276" w:lineRule="auto"/>
        <w:ind w:left="284" w:firstLine="567"/>
        <w:jc w:val="both"/>
        <w:rPr>
          <w:rFonts w:ascii="Times New Roman" w:eastAsia="Times New Roman" w:hAnsi="Times New Roman" w:cs="Times New Roman"/>
          <w:sz w:val="24"/>
          <w:szCs w:val="24"/>
        </w:rPr>
      </w:pPr>
      <w:r w:rsidRPr="00051AED">
        <w:rPr>
          <w:rFonts w:ascii="Times New Roman" w:eastAsia="Times New Roman" w:hAnsi="Times New Roman" w:cs="Times New Roman"/>
          <w:sz w:val="24"/>
          <w:szCs w:val="24"/>
        </w:rPr>
        <w:t xml:space="preserve">The [MOD-4] vectorized size filter on line 19 replaces the v1 pixel-level loop by using </w:t>
      </w:r>
      <w:r w:rsidRPr="00051AED">
        <w:rPr>
          <w:rFonts w:ascii="Times New Roman" w:eastAsia="Courier New" w:hAnsi="Times New Roman" w:cs="Times New Roman"/>
          <w:sz w:val="24"/>
          <w:szCs w:val="24"/>
        </w:rPr>
        <w:t>np.isin</w:t>
      </w:r>
      <w:r w:rsidRPr="00051AED">
        <w:rPr>
          <w:rFonts w:ascii="Times New Roman" w:eastAsia="Times New Roman" w:hAnsi="Times New Roman" w:cs="Times New Roman"/>
          <w:sz w:val="24"/>
          <w:szCs w:val="24"/>
        </w:rPr>
        <w:t xml:space="preserve"> to mask an entire label image at once, reducing the size-filter stage from linear in pixel count to approximately O(</w:t>
      </w:r>
      <w:r w:rsidRPr="00051AED">
        <w:rPr>
          <w:rFonts w:ascii="Times New Roman" w:eastAsia="Times New Roman" w:hAnsi="Times New Roman" w:cs="Times New Roman"/>
          <w:i/>
          <w:iCs/>
          <w:sz w:val="24"/>
          <w:szCs w:val="24"/>
        </w:rPr>
        <w:t>k</w:t>
      </w:r>
      <w:r w:rsidRPr="00051AED">
        <w:rPr>
          <w:rFonts w:ascii="Times New Roman" w:eastAsia="Times New Roman" w:hAnsi="Times New Roman" w:cs="Times New Roman"/>
          <w:sz w:val="24"/>
          <w:szCs w:val="24"/>
        </w:rPr>
        <w:t xml:space="preserve"> log </w:t>
      </w:r>
      <w:r w:rsidRPr="00051AED">
        <w:rPr>
          <w:rFonts w:ascii="Times New Roman" w:eastAsia="Times New Roman" w:hAnsi="Times New Roman" w:cs="Times New Roman"/>
          <w:i/>
          <w:iCs/>
          <w:sz w:val="24"/>
          <w:szCs w:val="24"/>
        </w:rPr>
        <w:t>k</w:t>
      </w:r>
      <w:r w:rsidRPr="00051AED">
        <w:rPr>
          <w:rFonts w:ascii="Times New Roman" w:eastAsia="Times New Roman" w:hAnsi="Times New Roman" w:cs="Times New Roman"/>
          <w:sz w:val="24"/>
          <w:szCs w:val="24"/>
        </w:rPr>
        <w:t xml:space="preserve">) where </w:t>
      </w:r>
      <w:r w:rsidRPr="00051AED">
        <w:rPr>
          <w:rFonts w:ascii="Times New Roman" w:eastAsia="Times New Roman" w:hAnsi="Times New Roman" w:cs="Times New Roman"/>
          <w:i/>
          <w:iCs/>
          <w:sz w:val="24"/>
          <w:szCs w:val="24"/>
        </w:rPr>
        <w:t>k</w:t>
      </w:r>
      <w:r w:rsidRPr="00051AED">
        <w:rPr>
          <w:rFonts w:ascii="Times New Roman" w:eastAsia="Times New Roman" w:hAnsi="Times New Roman" w:cs="Times New Roman"/>
          <w:sz w:val="24"/>
          <w:szCs w:val="24"/>
        </w:rPr>
        <w:t xml:space="preserve"> is the component count.</w:t>
      </w:r>
    </w:p>
    <w:tbl>
      <w:tblPr>
        <w:tblStyle w:val="TableGrid"/>
        <w:tblW w:w="0" w:type="auto"/>
        <w:tblInd w:w="284" w:type="dxa"/>
        <w:tblLook w:val="04A0" w:firstRow="1" w:lastRow="0" w:firstColumn="1" w:lastColumn="0" w:noHBand="0" w:noVBand="1"/>
      </w:tblPr>
      <w:tblGrid>
        <w:gridCol w:w="8732"/>
      </w:tblGrid>
      <w:tr w:rsidR="00EC36EC" w14:paraId="3142532C" w14:textId="77777777" w:rsidTr="00EC36EC">
        <w:tc>
          <w:tcPr>
            <w:tcW w:w="9016" w:type="dxa"/>
          </w:tcPr>
          <w:p w14:paraId="6555D58E" w14:textId="77777777" w:rsidR="00EC36EC" w:rsidRPr="00051AED" w:rsidRDefault="00EC36EC" w:rsidP="00EC36EC">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 def compute_metrics(pred, gt):</w:t>
            </w:r>
          </w:p>
          <w:p w14:paraId="28EE88CC" w14:textId="77777777" w:rsidR="00EC36EC" w:rsidRPr="00051AED" w:rsidRDefault="00EC36EC" w:rsidP="00EC36EC">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2.     p, g = pred.astype(bool), gt.astype(bool)</w:t>
            </w:r>
          </w:p>
          <w:p w14:paraId="6202B646" w14:textId="77777777" w:rsidR="00EC36EC" w:rsidRPr="00051AED" w:rsidRDefault="00EC36EC" w:rsidP="00EC36EC">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3.     tp = int(np.logical_and( p,  g).sum())</w:t>
            </w:r>
          </w:p>
          <w:p w14:paraId="1D17962A" w14:textId="77777777" w:rsidR="00EC36EC" w:rsidRPr="00051AED" w:rsidRDefault="00EC36EC" w:rsidP="00EC36EC">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4.     fp = int(np.logical_and( p, ~g).sum())</w:t>
            </w:r>
          </w:p>
          <w:p w14:paraId="2CE890F7" w14:textId="77777777" w:rsidR="00EC36EC" w:rsidRPr="00051AED" w:rsidRDefault="00EC36EC" w:rsidP="00EC36EC">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5.     fn = int(np.logical_and(~p,  g).sum())</w:t>
            </w:r>
          </w:p>
          <w:p w14:paraId="710E270C" w14:textId="77777777" w:rsidR="00EC36EC" w:rsidRPr="00051AED" w:rsidRDefault="00EC36EC" w:rsidP="00EC36EC">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6.     return dict(IoU=tp/(tp+fp+fn+1e-8), Dice=2*tp/(2*tp+fp+fn+1e-8),</w:t>
            </w:r>
          </w:p>
          <w:p w14:paraId="46FCF6F6" w14:textId="77777777" w:rsidR="00EC36EC" w:rsidRPr="00051AED" w:rsidRDefault="00EC36EC" w:rsidP="00EC36EC">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7.                 Precision=tp/(tp+fp+1e-8), Recall=tp/(tp+fn+1e-8),</w:t>
            </w:r>
          </w:p>
          <w:p w14:paraId="030D5353" w14:textId="78D4625E" w:rsidR="00EC36EC" w:rsidRDefault="00EC36EC" w:rsidP="00EC36EC">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8.                 TP=tp, FP=fp, FN=fn, TN=int(np.logical_and(~p,~g).sum()))</w:t>
            </w:r>
          </w:p>
        </w:tc>
      </w:tr>
    </w:tbl>
    <w:p w14:paraId="104640A1" w14:textId="77777777" w:rsidR="00681E55" w:rsidRPr="00051AED" w:rsidRDefault="00681E55" w:rsidP="00063BAA">
      <w:pPr>
        <w:spacing w:after="0" w:line="276" w:lineRule="auto"/>
        <w:ind w:left="284" w:firstLine="567"/>
        <w:jc w:val="both"/>
        <w:rPr>
          <w:rFonts w:ascii="Times New Roman" w:hAnsi="Times New Roman" w:cs="Times New Roman"/>
          <w:sz w:val="24"/>
          <w:szCs w:val="24"/>
        </w:rPr>
      </w:pPr>
      <w:r w:rsidRPr="00051AED">
        <w:rPr>
          <w:rFonts w:ascii="Times New Roman" w:eastAsia="Times New Roman" w:hAnsi="Times New Roman" w:cs="Times New Roman"/>
          <w:sz w:val="24"/>
          <w:szCs w:val="24"/>
        </w:rPr>
        <w:t xml:space="preserve">The </w:t>
      </w:r>
      <w:r w:rsidRPr="00051AED">
        <w:rPr>
          <w:rFonts w:ascii="Times New Roman" w:eastAsia="Courier New" w:hAnsi="Times New Roman" w:cs="Times New Roman"/>
          <w:sz w:val="24"/>
          <w:szCs w:val="24"/>
        </w:rPr>
        <w:t>compute_metrics</w:t>
      </w:r>
      <w:r w:rsidRPr="00051AED">
        <w:rPr>
          <w:rFonts w:ascii="Times New Roman" w:eastAsia="Times New Roman" w:hAnsi="Times New Roman" w:cs="Times New Roman"/>
          <w:sz w:val="24"/>
          <w:szCs w:val="24"/>
        </w:rPr>
        <w:t xml:space="preserve"> function uses NumPy vectorized logical operations to compute all four contingency values simultaneously, then derives IoU, Dice, Precision, and Recall. A small epsilon (1e-8) is added to every denominator to prevent division-by-zero on empty masks.</w:t>
      </w:r>
    </w:p>
    <w:p w14:paraId="722A18C2" w14:textId="77777777" w:rsidR="00681E55" w:rsidRPr="00051AED" w:rsidRDefault="00681E55" w:rsidP="001B575E">
      <w:pPr>
        <w:spacing w:after="0" w:line="276" w:lineRule="auto"/>
        <w:ind w:left="284"/>
        <w:rPr>
          <w:rFonts w:ascii="Times New Roman" w:hAnsi="Times New Roman" w:cs="Times New Roman"/>
          <w:sz w:val="24"/>
          <w:szCs w:val="24"/>
        </w:rPr>
      </w:pPr>
      <w:r w:rsidRPr="00051AED">
        <w:rPr>
          <w:rFonts w:ascii="Times New Roman" w:eastAsia="Times New Roman" w:hAnsi="Times New Roman" w:cs="Times New Roman"/>
          <w:b/>
          <w:bCs/>
          <w:sz w:val="24"/>
          <w:szCs w:val="24"/>
        </w:rPr>
        <w:t>d. diagnostics.py</w:t>
      </w:r>
    </w:p>
    <w:p w14:paraId="5404CB21" w14:textId="77777777" w:rsidR="00681E55" w:rsidRPr="00051AED" w:rsidRDefault="00681E55" w:rsidP="001B575E">
      <w:pPr>
        <w:spacing w:after="0" w:line="276" w:lineRule="auto"/>
        <w:ind w:left="284" w:firstLine="567"/>
        <w:jc w:val="both"/>
        <w:rPr>
          <w:rFonts w:ascii="Times New Roman" w:hAnsi="Times New Roman" w:cs="Times New Roman"/>
          <w:sz w:val="24"/>
          <w:szCs w:val="24"/>
        </w:rPr>
      </w:pPr>
      <w:r w:rsidRPr="00051AED">
        <w:rPr>
          <w:rFonts w:ascii="Times New Roman" w:eastAsia="Times New Roman" w:hAnsi="Times New Roman" w:cs="Times New Roman"/>
          <w:sz w:val="24"/>
          <w:szCs w:val="24"/>
        </w:rPr>
        <w:lastRenderedPageBreak/>
        <w:t xml:space="preserve">The </w:t>
      </w:r>
      <w:r w:rsidRPr="00051AED">
        <w:rPr>
          <w:rFonts w:ascii="Times New Roman" w:eastAsia="Courier New" w:hAnsi="Times New Roman" w:cs="Times New Roman"/>
          <w:sz w:val="24"/>
          <w:szCs w:val="24"/>
        </w:rPr>
        <w:t>diagnostics.py</w:t>
      </w:r>
      <w:r w:rsidRPr="00051AED">
        <w:rPr>
          <w:rFonts w:ascii="Times New Roman" w:eastAsia="Times New Roman" w:hAnsi="Times New Roman" w:cs="Times New Roman"/>
          <w:sz w:val="24"/>
          <w:szCs w:val="24"/>
        </w:rPr>
        <w:t xml:space="preserve"> module contains two data-collection functions that implement [NEW-3], [NEW-4], and [NEW-5] without modifying the main segmentation pipeline.</w:t>
      </w:r>
    </w:p>
    <w:p w14:paraId="13F3860C" w14:textId="595109B1" w:rsidR="00EB6A4D" w:rsidRDefault="00EB6A4D" w:rsidP="0095662A">
      <w:pPr>
        <w:spacing w:after="0" w:line="276" w:lineRule="auto"/>
        <w:ind w:left="284" w:firstLine="567"/>
        <w:jc w:val="both"/>
        <w:rPr>
          <w:rFonts w:ascii="Times New Roman" w:hAnsi="Times New Roman" w:cs="Times New Roman"/>
          <w:sz w:val="24"/>
          <w:szCs w:val="24"/>
        </w:rPr>
      </w:pPr>
      <w:r>
        <w:rPr>
          <w:rFonts w:ascii="Times New Roman" w:eastAsia="Times New Roman" w:hAnsi="Times New Roman" w:cs="Times New Roman"/>
          <w:sz w:val="24"/>
          <w:szCs w:val="24"/>
        </w:rPr>
        <w:t xml:space="preserve">The </w:t>
      </w:r>
      <w:r w:rsidR="00681E55" w:rsidRPr="00EB6A4D">
        <w:rPr>
          <w:rFonts w:ascii="Times New Roman" w:eastAsia="Times New Roman" w:hAnsi="Times New Roman" w:cs="Times New Roman"/>
          <w:sz w:val="24"/>
          <w:szCs w:val="24"/>
        </w:rPr>
        <w:t>collect_stepwise_data</w:t>
      </w:r>
      <w:r w:rsidR="00681E55" w:rsidRPr="00051AED">
        <w:rPr>
          <w:rFonts w:ascii="Times New Roman" w:eastAsia="Times New Roman" w:hAnsi="Times New Roman" w:cs="Times New Roman"/>
          <w:sz w:val="24"/>
          <w:szCs w:val="24"/>
        </w:rPr>
        <w:t xml:space="preserve"> re-runs the pipeline stage-by-stage, computing IoU and Dice at each of seven milestones</w:t>
      </w:r>
      <w:r>
        <w:rPr>
          <w:rFonts w:ascii="Times New Roman" w:eastAsia="Times New Roman" w:hAnsi="Times New Roman" w:cs="Times New Roman"/>
          <w:sz w:val="24"/>
          <w:szCs w:val="24"/>
        </w:rPr>
        <w:t>,</w:t>
      </w:r>
      <w:r w:rsidR="00681E55" w:rsidRPr="00051AED">
        <w:rPr>
          <w:rFonts w:ascii="Times New Roman" w:eastAsia="Times New Roman" w:hAnsi="Times New Roman" w:cs="Times New Roman"/>
          <w:sz w:val="24"/>
          <w:szCs w:val="24"/>
        </w:rPr>
        <w:t xml:space="preserve"> from the raw Otsu-thresholded H-channel baseline through each preprocessing and postprocessing step to the final size-filtered output. The function also stores </w:t>
      </w:r>
      <w:r w:rsidR="00681E55" w:rsidRPr="00051AED">
        <w:rPr>
          <w:rFonts w:ascii="Times New Roman" w:eastAsia="Courier New" w:hAnsi="Times New Roman" w:cs="Times New Roman"/>
          <w:sz w:val="24"/>
          <w:szCs w:val="24"/>
        </w:rPr>
        <w:t>image_rgb</w:t>
      </w:r>
      <w:r w:rsidR="00681E55" w:rsidRPr="00051AED">
        <w:rPr>
          <w:rFonts w:ascii="Times New Roman" w:eastAsia="Times New Roman" w:hAnsi="Times New Roman" w:cs="Times New Roman"/>
          <w:sz w:val="24"/>
          <w:szCs w:val="24"/>
        </w:rPr>
        <w:t xml:space="preserve"> and </w:t>
      </w:r>
      <w:r w:rsidR="00681E55" w:rsidRPr="00051AED">
        <w:rPr>
          <w:rFonts w:ascii="Times New Roman" w:eastAsia="Courier New" w:hAnsi="Times New Roman" w:cs="Times New Roman"/>
          <w:sz w:val="24"/>
          <w:szCs w:val="24"/>
        </w:rPr>
        <w:t>gt_mask</w:t>
      </w:r>
      <w:r w:rsidR="00681E55" w:rsidRPr="00051AED">
        <w:rPr>
          <w:rFonts w:ascii="Times New Roman" w:eastAsia="Times New Roman" w:hAnsi="Times New Roman" w:cs="Times New Roman"/>
          <w:sz w:val="24"/>
          <w:szCs w:val="24"/>
        </w:rPr>
        <w:t xml:space="preserve"> in the returned dictionary so that the grid visualization in the GUI can render per-stage overlays without accessing the original data again. The seven stages are</w:t>
      </w:r>
      <w:r w:rsidR="00F9133B">
        <w:rPr>
          <w:rFonts w:ascii="Times New Roman" w:eastAsia="Times New Roman" w:hAnsi="Times New Roman" w:cs="Times New Roman"/>
          <w:sz w:val="24"/>
          <w:szCs w:val="24"/>
        </w:rPr>
        <w:t xml:space="preserve"> </w:t>
      </w:r>
      <w:r w:rsidR="00681E55" w:rsidRPr="00051AED">
        <w:rPr>
          <w:rFonts w:ascii="Times New Roman" w:eastAsia="Times New Roman" w:hAnsi="Times New Roman" w:cs="Times New Roman"/>
          <w:sz w:val="24"/>
          <w:szCs w:val="24"/>
        </w:rPr>
        <w:t>(1) raw H + Otsu, (2) + Gaussian blur, (3) + CLAHE, (4) + adaptive threshold, (5) + morphological open, (6) + close and hole fill, and (7) + size filter (final).</w:t>
      </w:r>
    </w:p>
    <w:p w14:paraId="0AB580B6" w14:textId="443C89B3" w:rsidR="00681E55" w:rsidRPr="00051AED" w:rsidRDefault="00EB6A4D" w:rsidP="0095662A">
      <w:pPr>
        <w:spacing w:after="0" w:line="276" w:lineRule="auto"/>
        <w:ind w:left="284" w:firstLine="567"/>
        <w:jc w:val="both"/>
        <w:rPr>
          <w:rFonts w:ascii="Times New Roman" w:hAnsi="Times New Roman" w:cs="Times New Roman"/>
          <w:sz w:val="24"/>
          <w:szCs w:val="24"/>
        </w:rPr>
      </w:pPr>
      <w:r>
        <w:rPr>
          <w:rFonts w:ascii="Times New Roman" w:hAnsi="Times New Roman" w:cs="Times New Roman"/>
          <w:sz w:val="24"/>
          <w:szCs w:val="24"/>
        </w:rPr>
        <w:t xml:space="preserve">Meanwhile the </w:t>
      </w:r>
      <w:r w:rsidR="00681E55" w:rsidRPr="00EB6A4D">
        <w:rPr>
          <w:rFonts w:ascii="Times New Roman" w:eastAsia="Times New Roman" w:hAnsi="Times New Roman" w:cs="Times New Roman"/>
          <w:sz w:val="24"/>
          <w:szCs w:val="24"/>
        </w:rPr>
        <w:t>collect_timing_data</w:t>
      </w:r>
      <w:r w:rsidR="00681E55" w:rsidRPr="00051AED">
        <w:rPr>
          <w:rFonts w:ascii="Times New Roman" w:eastAsia="Times New Roman" w:hAnsi="Times New Roman" w:cs="Times New Roman"/>
          <w:sz w:val="24"/>
          <w:szCs w:val="24"/>
        </w:rPr>
        <w:t xml:space="preserve"> instruments the same operations as </w:t>
      </w:r>
      <w:r w:rsidR="00681E55" w:rsidRPr="00051AED">
        <w:rPr>
          <w:rFonts w:ascii="Times New Roman" w:eastAsia="Courier New" w:hAnsi="Times New Roman" w:cs="Times New Roman"/>
          <w:sz w:val="24"/>
          <w:szCs w:val="24"/>
        </w:rPr>
        <w:t>segment_nuclei</w:t>
      </w:r>
      <w:r w:rsidR="00681E55" w:rsidRPr="00051AED">
        <w:rPr>
          <w:rFonts w:ascii="Times New Roman" w:eastAsia="Times New Roman" w:hAnsi="Times New Roman" w:cs="Times New Roman"/>
          <w:sz w:val="24"/>
          <w:szCs w:val="24"/>
        </w:rPr>
        <w:t xml:space="preserve"> in a separate, read-only pass: each of eight pipeline stages is individually wrapped with </w:t>
      </w:r>
      <w:r w:rsidR="00681E55" w:rsidRPr="00051AED">
        <w:rPr>
          <w:rFonts w:ascii="Times New Roman" w:eastAsia="Courier New" w:hAnsi="Times New Roman" w:cs="Times New Roman"/>
          <w:sz w:val="24"/>
          <w:szCs w:val="24"/>
        </w:rPr>
        <w:t>time.perf_counter()</w:t>
      </w:r>
      <w:r w:rsidR="00681E55" w:rsidRPr="00051AED">
        <w:rPr>
          <w:rFonts w:ascii="Times New Roman" w:eastAsia="Times New Roman" w:hAnsi="Times New Roman" w:cs="Times New Roman"/>
          <w:sz w:val="24"/>
          <w:szCs w:val="24"/>
        </w:rPr>
        <w:t xml:space="preserve"> calls and repeated for </w:t>
      </w:r>
      <w:r w:rsidR="00681E55" w:rsidRPr="00051AED">
        <w:rPr>
          <w:rFonts w:ascii="Times New Roman" w:eastAsia="Courier New" w:hAnsi="Times New Roman" w:cs="Times New Roman"/>
          <w:sz w:val="24"/>
          <w:szCs w:val="24"/>
        </w:rPr>
        <w:t>n_repeats</w:t>
      </w:r>
      <w:r w:rsidR="00681E55" w:rsidRPr="00051AED">
        <w:rPr>
          <w:rFonts w:ascii="Times New Roman" w:eastAsia="Times New Roman" w:hAnsi="Times New Roman" w:cs="Times New Roman"/>
          <w:sz w:val="24"/>
          <w:szCs w:val="24"/>
        </w:rPr>
        <w:t xml:space="preserve"> independent runs (default 3). The mean execution time per stage in milliseconds is returned. This function deliberately does not call or modify </w:t>
      </w:r>
      <w:r w:rsidR="00681E55" w:rsidRPr="00051AED">
        <w:rPr>
          <w:rFonts w:ascii="Times New Roman" w:eastAsia="Courier New" w:hAnsi="Times New Roman" w:cs="Times New Roman"/>
          <w:sz w:val="24"/>
          <w:szCs w:val="24"/>
        </w:rPr>
        <w:t>segment_nuclei</w:t>
      </w:r>
      <w:r w:rsidR="00681E55" w:rsidRPr="00051AED">
        <w:rPr>
          <w:rFonts w:ascii="Times New Roman" w:eastAsia="Times New Roman" w:hAnsi="Times New Roman" w:cs="Times New Roman"/>
          <w:sz w:val="24"/>
          <w:szCs w:val="24"/>
        </w:rPr>
        <w:t xml:space="preserve"> itself, preserving the separation between the evaluation pipeline and its instrumentation.</w:t>
      </w:r>
    </w:p>
    <w:p w14:paraId="70176C1A" w14:textId="61AA0F57" w:rsidR="00681E55" w:rsidRPr="00051AED" w:rsidRDefault="00681E55" w:rsidP="00681E55">
      <w:pPr>
        <w:spacing w:after="0" w:line="276" w:lineRule="auto"/>
        <w:rPr>
          <w:rFonts w:ascii="Times New Roman" w:hAnsi="Times New Roman" w:cs="Times New Roman"/>
          <w:sz w:val="24"/>
          <w:szCs w:val="24"/>
        </w:rPr>
      </w:pPr>
      <w:r w:rsidRPr="00051AED">
        <w:rPr>
          <w:rFonts w:ascii="Times New Roman" w:eastAsia="Times New Roman" w:hAnsi="Times New Roman" w:cs="Times New Roman"/>
          <w:b/>
          <w:bCs/>
          <w:sz w:val="24"/>
          <w:szCs w:val="24"/>
        </w:rPr>
        <w:t xml:space="preserve">2.2.3. The </w:t>
      </w:r>
      <w:r w:rsidR="00637908" w:rsidRPr="00637908">
        <w:rPr>
          <w:rFonts w:ascii="Times New Roman" w:eastAsia="Courier New" w:hAnsi="Times New Roman" w:cs="Times New Roman"/>
          <w:b/>
          <w:bCs/>
          <w:sz w:val="24"/>
          <w:szCs w:val="24"/>
        </w:rPr>
        <w:t>modular_scripts_root</w:t>
      </w:r>
      <w:r w:rsidRPr="00051AED">
        <w:rPr>
          <w:rFonts w:ascii="Times New Roman" w:eastAsia="Times New Roman" w:hAnsi="Times New Roman" w:cs="Times New Roman"/>
          <w:b/>
          <w:bCs/>
          <w:sz w:val="24"/>
          <w:szCs w:val="24"/>
        </w:rPr>
        <w:t>/viz Directory</w:t>
      </w:r>
    </w:p>
    <w:p w14:paraId="4D9B252B" w14:textId="77777777" w:rsidR="00681E55" w:rsidRPr="00051AED" w:rsidRDefault="00681E55" w:rsidP="0095662A">
      <w:pPr>
        <w:spacing w:after="0" w:line="276" w:lineRule="auto"/>
        <w:ind w:left="284"/>
        <w:rPr>
          <w:rFonts w:ascii="Times New Roman" w:hAnsi="Times New Roman" w:cs="Times New Roman"/>
          <w:sz w:val="24"/>
          <w:szCs w:val="24"/>
        </w:rPr>
      </w:pPr>
      <w:r w:rsidRPr="00051AED">
        <w:rPr>
          <w:rFonts w:ascii="Times New Roman" w:eastAsia="Times New Roman" w:hAnsi="Times New Roman" w:cs="Times New Roman"/>
          <w:b/>
          <w:bCs/>
          <w:sz w:val="24"/>
          <w:szCs w:val="24"/>
        </w:rPr>
        <w:t>a. figures.py</w:t>
      </w:r>
    </w:p>
    <w:p w14:paraId="6446B6CF" w14:textId="0334FBAA" w:rsidR="00681E55" w:rsidRPr="00051AED" w:rsidRDefault="00681E55" w:rsidP="0095662A">
      <w:pPr>
        <w:spacing w:after="0" w:line="276" w:lineRule="auto"/>
        <w:ind w:left="284" w:firstLine="567"/>
        <w:jc w:val="both"/>
        <w:rPr>
          <w:rFonts w:ascii="Times New Roman" w:hAnsi="Times New Roman" w:cs="Times New Roman"/>
          <w:sz w:val="24"/>
          <w:szCs w:val="24"/>
        </w:rPr>
      </w:pPr>
      <w:r w:rsidRPr="00051AED">
        <w:rPr>
          <w:rFonts w:ascii="Times New Roman" w:eastAsia="Times New Roman" w:hAnsi="Times New Roman" w:cs="Times New Roman"/>
          <w:sz w:val="24"/>
          <w:szCs w:val="24"/>
        </w:rPr>
        <w:t xml:space="preserve">The </w:t>
      </w:r>
      <w:r w:rsidRPr="00051AED">
        <w:rPr>
          <w:rFonts w:ascii="Times New Roman" w:eastAsia="Courier New" w:hAnsi="Times New Roman" w:cs="Times New Roman"/>
          <w:sz w:val="24"/>
          <w:szCs w:val="24"/>
        </w:rPr>
        <w:t>figures.py</w:t>
      </w:r>
      <w:r w:rsidRPr="00051AED">
        <w:rPr>
          <w:rFonts w:ascii="Times New Roman" w:eastAsia="Times New Roman" w:hAnsi="Times New Roman" w:cs="Times New Roman"/>
          <w:sz w:val="24"/>
          <w:szCs w:val="24"/>
        </w:rPr>
        <w:t xml:space="preserve"> module contains ten pure Matplotlib figure factory functions, each returning a </w:t>
      </w:r>
      <w:r w:rsidRPr="00051AED">
        <w:rPr>
          <w:rFonts w:ascii="Times New Roman" w:eastAsia="Courier New" w:hAnsi="Times New Roman" w:cs="Times New Roman"/>
          <w:sz w:val="24"/>
          <w:szCs w:val="24"/>
        </w:rPr>
        <w:t>matplotlib.figure.Figure</w:t>
      </w:r>
      <w:r w:rsidRPr="00051AED">
        <w:rPr>
          <w:rFonts w:ascii="Times New Roman" w:eastAsia="Times New Roman" w:hAnsi="Times New Roman" w:cs="Times New Roman"/>
          <w:sz w:val="24"/>
          <w:szCs w:val="24"/>
        </w:rPr>
        <w:t xml:space="preserve"> object. The functions are listed in Table 2.2 with their panel configuration and purpose.</w:t>
      </w:r>
    </w:p>
    <w:p w14:paraId="07E02128" w14:textId="108CFEB8" w:rsidR="00681E55" w:rsidRPr="00051AED" w:rsidRDefault="00681E55" w:rsidP="0095662A">
      <w:pPr>
        <w:spacing w:after="0" w:line="276" w:lineRule="auto"/>
        <w:ind w:left="284"/>
        <w:jc w:val="center"/>
        <w:rPr>
          <w:rFonts w:ascii="Times New Roman" w:hAnsi="Times New Roman" w:cs="Times New Roman"/>
          <w:sz w:val="24"/>
          <w:szCs w:val="24"/>
        </w:rPr>
      </w:pPr>
      <w:r w:rsidRPr="00051AED">
        <w:rPr>
          <w:rFonts w:ascii="Times New Roman" w:eastAsia="Times New Roman" w:hAnsi="Times New Roman" w:cs="Times New Roman"/>
          <w:sz w:val="24"/>
          <w:szCs w:val="24"/>
        </w:rPr>
        <w:t>Table 2.2. Figure factory functions in figures.py</w:t>
      </w:r>
    </w:p>
    <w:tbl>
      <w:tblPr>
        <w:tblW w:w="8717" w:type="dxa"/>
        <w:tblInd w:w="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9"/>
        <w:gridCol w:w="1351"/>
        <w:gridCol w:w="4407"/>
      </w:tblGrid>
      <w:tr w:rsidR="00681E55" w:rsidRPr="00051AED" w14:paraId="3E1669DE" w14:textId="77777777" w:rsidTr="0095662A">
        <w:tblPrEx>
          <w:tblCellMar>
            <w:top w:w="0" w:type="dxa"/>
            <w:bottom w:w="0" w:type="dxa"/>
          </w:tblCellMar>
        </w:tblPrEx>
        <w:tc>
          <w:tcPr>
            <w:tcW w:w="2676"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3C64BBF8" w14:textId="77777777" w:rsidR="00681E55" w:rsidRPr="00051AED" w:rsidRDefault="00681E55" w:rsidP="00C252A3">
            <w:pPr>
              <w:spacing w:after="0" w:line="276" w:lineRule="auto"/>
              <w:jc w:val="center"/>
              <w:rPr>
                <w:rFonts w:ascii="Times New Roman" w:hAnsi="Times New Roman" w:cs="Times New Roman"/>
                <w:sz w:val="24"/>
                <w:szCs w:val="24"/>
              </w:rPr>
            </w:pPr>
            <w:r w:rsidRPr="00051AED">
              <w:rPr>
                <w:rFonts w:ascii="Times New Roman" w:eastAsia="Times New Roman" w:hAnsi="Times New Roman" w:cs="Times New Roman"/>
                <w:b/>
                <w:bCs/>
                <w:sz w:val="24"/>
                <w:szCs w:val="24"/>
              </w:rPr>
              <w:t>Function</w:t>
            </w:r>
          </w:p>
        </w:tc>
        <w:tc>
          <w:tcPr>
            <w:tcW w:w="1382"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7F8BFB05" w14:textId="77777777" w:rsidR="00681E55" w:rsidRPr="00051AED" w:rsidRDefault="00681E55" w:rsidP="00C252A3">
            <w:pPr>
              <w:spacing w:after="0" w:line="276" w:lineRule="auto"/>
              <w:jc w:val="center"/>
              <w:rPr>
                <w:rFonts w:ascii="Times New Roman" w:hAnsi="Times New Roman" w:cs="Times New Roman"/>
                <w:sz w:val="24"/>
                <w:szCs w:val="24"/>
              </w:rPr>
            </w:pPr>
            <w:r w:rsidRPr="00051AED">
              <w:rPr>
                <w:rFonts w:ascii="Times New Roman" w:eastAsia="Times New Roman" w:hAnsi="Times New Roman" w:cs="Times New Roman"/>
                <w:b/>
                <w:bCs/>
                <w:sz w:val="24"/>
                <w:szCs w:val="24"/>
              </w:rPr>
              <w:t>Layout</w:t>
            </w:r>
          </w:p>
        </w:tc>
        <w:tc>
          <w:tcPr>
            <w:tcW w:w="4659"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3829FE88" w14:textId="77777777" w:rsidR="00681E55" w:rsidRPr="00051AED" w:rsidRDefault="00681E55" w:rsidP="00C252A3">
            <w:pPr>
              <w:spacing w:after="0" w:line="276" w:lineRule="auto"/>
              <w:jc w:val="center"/>
              <w:rPr>
                <w:rFonts w:ascii="Times New Roman" w:hAnsi="Times New Roman" w:cs="Times New Roman"/>
                <w:sz w:val="24"/>
                <w:szCs w:val="24"/>
              </w:rPr>
            </w:pPr>
            <w:r w:rsidRPr="00051AED">
              <w:rPr>
                <w:rFonts w:ascii="Times New Roman" w:eastAsia="Times New Roman" w:hAnsi="Times New Roman" w:cs="Times New Roman"/>
                <w:b/>
                <w:bCs/>
                <w:sz w:val="24"/>
                <w:szCs w:val="24"/>
              </w:rPr>
              <w:t>Purpose</w:t>
            </w:r>
          </w:p>
        </w:tc>
      </w:tr>
      <w:tr w:rsidR="00681E55" w:rsidRPr="00051AED" w14:paraId="7A1090F2" w14:textId="77777777" w:rsidTr="0095662A">
        <w:tblPrEx>
          <w:tblCellMar>
            <w:top w:w="0" w:type="dxa"/>
            <w:bottom w:w="0" w:type="dxa"/>
          </w:tblCellMar>
        </w:tblPrEx>
        <w:tc>
          <w:tcPr>
            <w:tcW w:w="26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CE847E8" w14:textId="77777777" w:rsidR="00681E55" w:rsidRPr="00051AED" w:rsidRDefault="00681E55" w:rsidP="0095662A">
            <w:pPr>
              <w:spacing w:after="0" w:line="276" w:lineRule="auto"/>
              <w:rPr>
                <w:rFonts w:ascii="Times New Roman" w:hAnsi="Times New Roman" w:cs="Times New Roman"/>
                <w:sz w:val="24"/>
                <w:szCs w:val="24"/>
              </w:rPr>
            </w:pPr>
            <w:r w:rsidRPr="00051AED">
              <w:rPr>
                <w:rFonts w:ascii="Times New Roman" w:eastAsia="Times New Roman" w:hAnsi="Times New Roman" w:cs="Times New Roman"/>
                <w:sz w:val="24"/>
                <w:szCs w:val="24"/>
              </w:rPr>
              <w:t>create_histogram_figure</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61B7C73" w14:textId="77777777" w:rsidR="00681E55" w:rsidRPr="00051AED" w:rsidRDefault="00681E55" w:rsidP="0095662A">
            <w:pPr>
              <w:spacing w:after="0" w:line="276" w:lineRule="auto"/>
              <w:jc w:val="center"/>
              <w:rPr>
                <w:rFonts w:ascii="Times New Roman" w:hAnsi="Times New Roman" w:cs="Times New Roman"/>
                <w:sz w:val="24"/>
                <w:szCs w:val="24"/>
              </w:rPr>
            </w:pPr>
            <w:r w:rsidRPr="00051AED">
              <w:rPr>
                <w:rFonts w:ascii="Times New Roman" w:eastAsia="Times New Roman" w:hAnsi="Times New Roman" w:cs="Times New Roman"/>
                <w:sz w:val="24"/>
                <w:szCs w:val="24"/>
              </w:rPr>
              <w:t>2×2</w:t>
            </w:r>
          </w:p>
        </w:tc>
        <w:tc>
          <w:tcPr>
            <w:tcW w:w="46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7823AA5" w14:textId="77777777" w:rsidR="00681E55" w:rsidRPr="00051AED" w:rsidRDefault="00681E55" w:rsidP="0095662A">
            <w:pPr>
              <w:spacing w:after="0" w:line="276" w:lineRule="auto"/>
              <w:rPr>
                <w:rFonts w:ascii="Times New Roman" w:hAnsi="Times New Roman" w:cs="Times New Roman"/>
                <w:sz w:val="24"/>
                <w:szCs w:val="24"/>
              </w:rPr>
            </w:pPr>
            <w:r w:rsidRPr="00051AED">
              <w:rPr>
                <w:rFonts w:ascii="Times New Roman" w:eastAsia="Times New Roman" w:hAnsi="Times New Roman" w:cs="Times New Roman"/>
                <w:sz w:val="24"/>
                <w:szCs w:val="24"/>
              </w:rPr>
              <w:t>RGB channel histograms + H-channel histogram with Otsu and 75th-pct threshold markers [NEW-1]</w:t>
            </w:r>
          </w:p>
        </w:tc>
      </w:tr>
      <w:tr w:rsidR="00681E55" w:rsidRPr="00051AED" w14:paraId="24F53E66" w14:textId="77777777" w:rsidTr="0095662A">
        <w:tblPrEx>
          <w:tblCellMar>
            <w:top w:w="0" w:type="dxa"/>
            <w:bottom w:w="0" w:type="dxa"/>
          </w:tblCellMar>
        </w:tblPrEx>
        <w:tc>
          <w:tcPr>
            <w:tcW w:w="26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8959F47" w14:textId="77777777" w:rsidR="00681E55" w:rsidRPr="00051AED" w:rsidRDefault="00681E55" w:rsidP="0095662A">
            <w:pPr>
              <w:spacing w:after="0" w:line="276" w:lineRule="auto"/>
              <w:rPr>
                <w:rFonts w:ascii="Times New Roman" w:hAnsi="Times New Roman" w:cs="Times New Roman"/>
                <w:sz w:val="24"/>
                <w:szCs w:val="24"/>
              </w:rPr>
            </w:pPr>
            <w:r w:rsidRPr="00051AED">
              <w:rPr>
                <w:rFonts w:ascii="Times New Roman" w:eastAsia="Times New Roman" w:hAnsi="Times New Roman" w:cs="Times New Roman"/>
                <w:sz w:val="24"/>
                <w:szCs w:val="24"/>
              </w:rPr>
              <w:t>create_clahe_figure</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4F0C614D" w14:textId="77777777" w:rsidR="00681E55" w:rsidRPr="00051AED" w:rsidRDefault="00681E55" w:rsidP="0095662A">
            <w:pPr>
              <w:spacing w:after="0" w:line="276" w:lineRule="auto"/>
              <w:jc w:val="center"/>
              <w:rPr>
                <w:rFonts w:ascii="Times New Roman" w:hAnsi="Times New Roman" w:cs="Times New Roman"/>
                <w:sz w:val="24"/>
                <w:szCs w:val="24"/>
              </w:rPr>
            </w:pPr>
            <w:r w:rsidRPr="00051AED">
              <w:rPr>
                <w:rFonts w:ascii="Times New Roman" w:eastAsia="Times New Roman" w:hAnsi="Times New Roman" w:cs="Times New Roman"/>
                <w:sz w:val="24"/>
                <w:szCs w:val="24"/>
              </w:rPr>
              <w:t>2×3</w:t>
            </w:r>
          </w:p>
        </w:tc>
        <w:tc>
          <w:tcPr>
            <w:tcW w:w="46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28FDA024" w14:textId="77777777" w:rsidR="00681E55" w:rsidRPr="00051AED" w:rsidRDefault="00681E55" w:rsidP="0095662A">
            <w:pPr>
              <w:spacing w:after="0" w:line="276" w:lineRule="auto"/>
              <w:rPr>
                <w:rFonts w:ascii="Times New Roman" w:hAnsi="Times New Roman" w:cs="Times New Roman"/>
                <w:sz w:val="24"/>
                <w:szCs w:val="24"/>
              </w:rPr>
            </w:pPr>
            <w:r w:rsidRPr="00051AED">
              <w:rPr>
                <w:rFonts w:ascii="Times New Roman" w:eastAsia="Times New Roman" w:hAnsi="Times New Roman" w:cs="Times New Roman"/>
                <w:sz w:val="24"/>
                <w:szCs w:val="24"/>
              </w:rPr>
              <w:t>Before/after CLAHE images + difference map + histograms + CDF comparison [NEW-2]</w:t>
            </w:r>
          </w:p>
        </w:tc>
      </w:tr>
      <w:tr w:rsidR="00681E55" w:rsidRPr="00051AED" w14:paraId="240D1B5B" w14:textId="77777777" w:rsidTr="0095662A">
        <w:tblPrEx>
          <w:tblCellMar>
            <w:top w:w="0" w:type="dxa"/>
            <w:bottom w:w="0" w:type="dxa"/>
          </w:tblCellMar>
        </w:tblPrEx>
        <w:tc>
          <w:tcPr>
            <w:tcW w:w="26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F67A72B" w14:textId="77777777" w:rsidR="00681E55" w:rsidRPr="00051AED" w:rsidRDefault="00681E55" w:rsidP="0095662A">
            <w:pPr>
              <w:spacing w:after="0" w:line="276" w:lineRule="auto"/>
              <w:rPr>
                <w:rFonts w:ascii="Times New Roman" w:hAnsi="Times New Roman" w:cs="Times New Roman"/>
                <w:sz w:val="24"/>
                <w:szCs w:val="24"/>
              </w:rPr>
            </w:pPr>
            <w:r w:rsidRPr="00051AED">
              <w:rPr>
                <w:rFonts w:ascii="Times New Roman" w:eastAsia="Times New Roman" w:hAnsi="Times New Roman" w:cs="Times New Roman"/>
                <w:sz w:val="24"/>
                <w:szCs w:val="24"/>
              </w:rPr>
              <w:t>create_segmentation_figure</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6850DD6" w14:textId="77777777" w:rsidR="00681E55" w:rsidRPr="00051AED" w:rsidRDefault="00681E55" w:rsidP="0095662A">
            <w:pPr>
              <w:spacing w:after="0" w:line="276" w:lineRule="auto"/>
              <w:jc w:val="center"/>
              <w:rPr>
                <w:rFonts w:ascii="Times New Roman" w:hAnsi="Times New Roman" w:cs="Times New Roman"/>
                <w:sz w:val="24"/>
                <w:szCs w:val="24"/>
              </w:rPr>
            </w:pPr>
            <w:r w:rsidRPr="00051AED">
              <w:rPr>
                <w:rFonts w:ascii="Times New Roman" w:eastAsia="Times New Roman" w:hAnsi="Times New Roman" w:cs="Times New Roman"/>
                <w:sz w:val="24"/>
                <w:szCs w:val="24"/>
              </w:rPr>
              <w:t>2×3</w:t>
            </w:r>
          </w:p>
        </w:tc>
        <w:tc>
          <w:tcPr>
            <w:tcW w:w="46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970B643" w14:textId="77777777" w:rsidR="00681E55" w:rsidRPr="00051AED" w:rsidRDefault="00681E55" w:rsidP="0095662A">
            <w:pPr>
              <w:spacing w:after="0" w:line="276" w:lineRule="auto"/>
              <w:rPr>
                <w:rFonts w:ascii="Times New Roman" w:hAnsi="Times New Roman" w:cs="Times New Roman"/>
                <w:sz w:val="24"/>
                <w:szCs w:val="24"/>
              </w:rPr>
            </w:pPr>
            <w:r w:rsidRPr="00051AED">
              <w:rPr>
                <w:rFonts w:ascii="Times New Roman" w:eastAsia="Times New Roman" w:hAnsi="Times New Roman" w:cs="Times New Roman"/>
                <w:sz w:val="24"/>
                <w:szCs w:val="24"/>
              </w:rPr>
              <w:t>Original image, GT mask, predicted mask, two overlays, and a TP/FP/FN error map</w:t>
            </w:r>
          </w:p>
        </w:tc>
      </w:tr>
      <w:tr w:rsidR="00681E55" w:rsidRPr="00051AED" w14:paraId="2AAE443D" w14:textId="77777777" w:rsidTr="0095662A">
        <w:tblPrEx>
          <w:tblCellMar>
            <w:top w:w="0" w:type="dxa"/>
            <w:bottom w:w="0" w:type="dxa"/>
          </w:tblCellMar>
        </w:tblPrEx>
        <w:tc>
          <w:tcPr>
            <w:tcW w:w="26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25DF44EE" w14:textId="77777777" w:rsidR="00681E55" w:rsidRPr="00051AED" w:rsidRDefault="00681E55" w:rsidP="0095662A">
            <w:pPr>
              <w:spacing w:after="0" w:line="276" w:lineRule="auto"/>
              <w:rPr>
                <w:rFonts w:ascii="Times New Roman" w:hAnsi="Times New Roman" w:cs="Times New Roman"/>
                <w:sz w:val="24"/>
                <w:szCs w:val="24"/>
              </w:rPr>
            </w:pPr>
            <w:r w:rsidRPr="00051AED">
              <w:rPr>
                <w:rFonts w:ascii="Times New Roman" w:eastAsia="Times New Roman" w:hAnsi="Times New Roman" w:cs="Times New Roman"/>
                <w:sz w:val="24"/>
                <w:szCs w:val="24"/>
              </w:rPr>
              <w:t>create_stepwise_bar_figure</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1643442" w14:textId="77777777" w:rsidR="00681E55" w:rsidRPr="00051AED" w:rsidRDefault="00681E55" w:rsidP="0095662A">
            <w:pPr>
              <w:spacing w:after="0" w:line="276" w:lineRule="auto"/>
              <w:jc w:val="center"/>
              <w:rPr>
                <w:rFonts w:ascii="Times New Roman" w:hAnsi="Times New Roman" w:cs="Times New Roman"/>
                <w:sz w:val="24"/>
                <w:szCs w:val="24"/>
              </w:rPr>
            </w:pPr>
            <w:r w:rsidRPr="00051AED">
              <w:rPr>
                <w:rFonts w:ascii="Times New Roman" w:eastAsia="Times New Roman" w:hAnsi="Times New Roman" w:cs="Times New Roman"/>
                <w:sz w:val="24"/>
                <w:szCs w:val="24"/>
              </w:rPr>
              <w:t>1×2</w:t>
            </w:r>
          </w:p>
        </w:tc>
        <w:tc>
          <w:tcPr>
            <w:tcW w:w="46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C357AA0" w14:textId="77777777" w:rsidR="00681E55" w:rsidRPr="00051AED" w:rsidRDefault="00681E55" w:rsidP="0095662A">
            <w:pPr>
              <w:spacing w:after="0" w:line="276" w:lineRule="auto"/>
              <w:rPr>
                <w:rFonts w:ascii="Times New Roman" w:hAnsi="Times New Roman" w:cs="Times New Roman"/>
                <w:sz w:val="24"/>
                <w:szCs w:val="24"/>
              </w:rPr>
            </w:pPr>
            <w:r w:rsidRPr="00051AED">
              <w:rPr>
                <w:rFonts w:ascii="Times New Roman" w:eastAsia="Times New Roman" w:hAnsi="Times New Roman" w:cs="Times New Roman"/>
                <w:sz w:val="24"/>
                <w:szCs w:val="24"/>
              </w:rPr>
              <w:t>Absolute and incremental (Δ) IoU/Dice bar chart per pipeline stage [NEW-3]</w:t>
            </w:r>
          </w:p>
        </w:tc>
      </w:tr>
      <w:tr w:rsidR="00681E55" w:rsidRPr="00051AED" w14:paraId="61301EDA" w14:textId="77777777" w:rsidTr="0095662A">
        <w:tblPrEx>
          <w:tblCellMar>
            <w:top w:w="0" w:type="dxa"/>
            <w:bottom w:w="0" w:type="dxa"/>
          </w:tblCellMar>
        </w:tblPrEx>
        <w:tc>
          <w:tcPr>
            <w:tcW w:w="26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A7C9DC4" w14:textId="77777777" w:rsidR="00681E55" w:rsidRPr="00051AED" w:rsidRDefault="00681E55" w:rsidP="0095662A">
            <w:pPr>
              <w:spacing w:after="0" w:line="276" w:lineRule="auto"/>
              <w:rPr>
                <w:rFonts w:ascii="Times New Roman" w:hAnsi="Times New Roman" w:cs="Times New Roman"/>
                <w:sz w:val="24"/>
                <w:szCs w:val="24"/>
              </w:rPr>
            </w:pPr>
            <w:r w:rsidRPr="00051AED">
              <w:rPr>
                <w:rFonts w:ascii="Times New Roman" w:eastAsia="Times New Roman" w:hAnsi="Times New Roman" w:cs="Times New Roman"/>
                <w:sz w:val="24"/>
                <w:szCs w:val="24"/>
              </w:rPr>
              <w:t>create_stepwise_grid_figure</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9BD5E98" w14:textId="77777777" w:rsidR="00681E55" w:rsidRPr="00051AED" w:rsidRDefault="00681E55" w:rsidP="0095662A">
            <w:pPr>
              <w:spacing w:after="0" w:line="276" w:lineRule="auto"/>
              <w:jc w:val="center"/>
              <w:rPr>
                <w:rFonts w:ascii="Times New Roman" w:hAnsi="Times New Roman" w:cs="Times New Roman"/>
                <w:sz w:val="24"/>
                <w:szCs w:val="24"/>
              </w:rPr>
            </w:pPr>
            <w:r w:rsidRPr="00051AED">
              <w:rPr>
                <w:rFonts w:ascii="Times New Roman" w:eastAsia="Times New Roman" w:hAnsi="Times New Roman" w:cs="Times New Roman"/>
                <w:sz w:val="24"/>
                <w:szCs w:val="24"/>
              </w:rPr>
              <w:t>3×7</w:t>
            </w:r>
          </w:p>
        </w:tc>
        <w:tc>
          <w:tcPr>
            <w:tcW w:w="46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0E2A066" w14:textId="77777777" w:rsidR="00681E55" w:rsidRPr="00051AED" w:rsidRDefault="00681E55" w:rsidP="0095662A">
            <w:pPr>
              <w:spacing w:after="0" w:line="276" w:lineRule="auto"/>
              <w:rPr>
                <w:rFonts w:ascii="Times New Roman" w:hAnsi="Times New Roman" w:cs="Times New Roman"/>
                <w:sz w:val="24"/>
                <w:szCs w:val="24"/>
              </w:rPr>
            </w:pPr>
            <w:r w:rsidRPr="00051AED">
              <w:rPr>
                <w:rFonts w:ascii="Times New Roman" w:eastAsia="Times New Roman" w:hAnsi="Times New Roman" w:cs="Times New Roman"/>
                <w:sz w:val="24"/>
                <w:szCs w:val="24"/>
              </w:rPr>
              <w:t>Per-stage mask, error map, and overlay image for all 7 stages [NEW-4]</w:t>
            </w:r>
          </w:p>
        </w:tc>
      </w:tr>
      <w:tr w:rsidR="00681E55" w:rsidRPr="00051AED" w14:paraId="3690663E" w14:textId="77777777" w:rsidTr="0095662A">
        <w:tblPrEx>
          <w:tblCellMar>
            <w:top w:w="0" w:type="dxa"/>
            <w:bottom w:w="0" w:type="dxa"/>
          </w:tblCellMar>
        </w:tblPrEx>
        <w:tc>
          <w:tcPr>
            <w:tcW w:w="26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E1C7B13" w14:textId="77777777" w:rsidR="00681E55" w:rsidRPr="00051AED" w:rsidRDefault="00681E55" w:rsidP="0095662A">
            <w:pPr>
              <w:spacing w:after="0" w:line="276" w:lineRule="auto"/>
              <w:rPr>
                <w:rFonts w:ascii="Times New Roman" w:hAnsi="Times New Roman" w:cs="Times New Roman"/>
                <w:sz w:val="24"/>
                <w:szCs w:val="24"/>
              </w:rPr>
            </w:pPr>
            <w:r w:rsidRPr="00051AED">
              <w:rPr>
                <w:rFonts w:ascii="Times New Roman" w:eastAsia="Times New Roman" w:hAnsi="Times New Roman" w:cs="Times New Roman"/>
                <w:sz w:val="24"/>
                <w:szCs w:val="24"/>
              </w:rPr>
              <w:t>create_timing_figure</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5AA2E43" w14:textId="77777777" w:rsidR="00681E55" w:rsidRPr="00051AED" w:rsidRDefault="00681E55" w:rsidP="0095662A">
            <w:pPr>
              <w:spacing w:after="0" w:line="276" w:lineRule="auto"/>
              <w:jc w:val="center"/>
              <w:rPr>
                <w:rFonts w:ascii="Times New Roman" w:hAnsi="Times New Roman" w:cs="Times New Roman"/>
                <w:sz w:val="24"/>
                <w:szCs w:val="24"/>
              </w:rPr>
            </w:pPr>
            <w:r w:rsidRPr="00051AED">
              <w:rPr>
                <w:rFonts w:ascii="Times New Roman" w:eastAsia="Times New Roman" w:hAnsi="Times New Roman" w:cs="Times New Roman"/>
                <w:sz w:val="24"/>
                <w:szCs w:val="24"/>
              </w:rPr>
              <w:t>1×1</w:t>
            </w:r>
          </w:p>
        </w:tc>
        <w:tc>
          <w:tcPr>
            <w:tcW w:w="46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CBDC08B" w14:textId="77777777" w:rsidR="00681E55" w:rsidRPr="00051AED" w:rsidRDefault="00681E55" w:rsidP="0095662A">
            <w:pPr>
              <w:spacing w:after="0" w:line="276" w:lineRule="auto"/>
              <w:rPr>
                <w:rFonts w:ascii="Times New Roman" w:hAnsi="Times New Roman" w:cs="Times New Roman"/>
                <w:sz w:val="24"/>
                <w:szCs w:val="24"/>
              </w:rPr>
            </w:pPr>
            <w:r w:rsidRPr="00051AED">
              <w:rPr>
                <w:rFonts w:ascii="Times New Roman" w:eastAsia="Times New Roman" w:hAnsi="Times New Roman" w:cs="Times New Roman"/>
                <w:sz w:val="24"/>
                <w:szCs w:val="24"/>
              </w:rPr>
              <w:t>Horizontal bar chart of per-stage wall-clock time [NEW-5]</w:t>
            </w:r>
          </w:p>
        </w:tc>
      </w:tr>
      <w:tr w:rsidR="00681E55" w:rsidRPr="00051AED" w14:paraId="02882110" w14:textId="77777777" w:rsidTr="0095662A">
        <w:tblPrEx>
          <w:tblCellMar>
            <w:top w:w="0" w:type="dxa"/>
            <w:bottom w:w="0" w:type="dxa"/>
          </w:tblCellMar>
        </w:tblPrEx>
        <w:tc>
          <w:tcPr>
            <w:tcW w:w="26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5CAF38E1" w14:textId="77777777" w:rsidR="00681E55" w:rsidRPr="00051AED" w:rsidRDefault="00681E55" w:rsidP="0095662A">
            <w:pPr>
              <w:spacing w:after="0" w:line="276" w:lineRule="auto"/>
              <w:rPr>
                <w:rFonts w:ascii="Times New Roman" w:hAnsi="Times New Roman" w:cs="Times New Roman"/>
                <w:sz w:val="24"/>
                <w:szCs w:val="24"/>
              </w:rPr>
            </w:pPr>
            <w:r w:rsidRPr="00051AED">
              <w:rPr>
                <w:rFonts w:ascii="Times New Roman" w:eastAsia="Times New Roman" w:hAnsi="Times New Roman" w:cs="Times New Roman"/>
                <w:sz w:val="24"/>
                <w:szCs w:val="24"/>
              </w:rPr>
              <w:t>create_summary_figure</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49260035" w14:textId="77777777" w:rsidR="00681E55" w:rsidRPr="00051AED" w:rsidRDefault="00681E55" w:rsidP="0095662A">
            <w:pPr>
              <w:spacing w:after="0" w:line="276" w:lineRule="auto"/>
              <w:jc w:val="center"/>
              <w:rPr>
                <w:rFonts w:ascii="Times New Roman" w:hAnsi="Times New Roman" w:cs="Times New Roman"/>
                <w:sz w:val="24"/>
                <w:szCs w:val="24"/>
              </w:rPr>
            </w:pPr>
            <w:r w:rsidRPr="00051AED">
              <w:rPr>
                <w:rFonts w:ascii="Times New Roman" w:eastAsia="Times New Roman" w:hAnsi="Times New Roman" w:cs="Times New Roman"/>
                <w:sz w:val="24"/>
                <w:szCs w:val="24"/>
              </w:rPr>
              <w:t>2×2</w:t>
            </w:r>
          </w:p>
        </w:tc>
        <w:tc>
          <w:tcPr>
            <w:tcW w:w="46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51E2BD61" w14:textId="77777777" w:rsidR="00681E55" w:rsidRPr="00051AED" w:rsidRDefault="00681E55" w:rsidP="0095662A">
            <w:pPr>
              <w:spacing w:after="0" w:line="276" w:lineRule="auto"/>
              <w:rPr>
                <w:rFonts w:ascii="Times New Roman" w:hAnsi="Times New Roman" w:cs="Times New Roman"/>
                <w:sz w:val="24"/>
                <w:szCs w:val="24"/>
              </w:rPr>
            </w:pPr>
            <w:r w:rsidRPr="00051AED">
              <w:rPr>
                <w:rFonts w:ascii="Times New Roman" w:eastAsia="Times New Roman" w:hAnsi="Times New Roman" w:cs="Times New Roman"/>
                <w:sz w:val="24"/>
                <w:szCs w:val="24"/>
              </w:rPr>
              <w:t>Cross-image bar chart for IoU, Dice, Precision, and Recall</w:t>
            </w:r>
          </w:p>
        </w:tc>
      </w:tr>
      <w:tr w:rsidR="00681E55" w:rsidRPr="00051AED" w14:paraId="1E203EA5" w14:textId="77777777" w:rsidTr="0095662A">
        <w:tblPrEx>
          <w:tblCellMar>
            <w:top w:w="0" w:type="dxa"/>
            <w:bottom w:w="0" w:type="dxa"/>
          </w:tblCellMar>
        </w:tblPrEx>
        <w:tc>
          <w:tcPr>
            <w:tcW w:w="26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B6908BA" w14:textId="77777777" w:rsidR="00681E55" w:rsidRPr="00051AED" w:rsidRDefault="00681E55" w:rsidP="0095662A">
            <w:pPr>
              <w:spacing w:after="0" w:line="276" w:lineRule="auto"/>
              <w:rPr>
                <w:rFonts w:ascii="Times New Roman" w:hAnsi="Times New Roman" w:cs="Times New Roman"/>
                <w:sz w:val="24"/>
                <w:szCs w:val="24"/>
              </w:rPr>
            </w:pPr>
            <w:r w:rsidRPr="00051AED">
              <w:rPr>
                <w:rFonts w:ascii="Times New Roman" w:eastAsia="Times New Roman" w:hAnsi="Times New Roman" w:cs="Times New Roman"/>
                <w:sz w:val="24"/>
                <w:szCs w:val="24"/>
              </w:rPr>
              <w:lastRenderedPageBreak/>
              <w:t>create_runtime_figure</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47809DF7" w14:textId="77777777" w:rsidR="00681E55" w:rsidRPr="00051AED" w:rsidRDefault="00681E55" w:rsidP="0095662A">
            <w:pPr>
              <w:spacing w:after="0" w:line="276" w:lineRule="auto"/>
              <w:jc w:val="center"/>
              <w:rPr>
                <w:rFonts w:ascii="Times New Roman" w:hAnsi="Times New Roman" w:cs="Times New Roman"/>
                <w:sz w:val="24"/>
                <w:szCs w:val="24"/>
              </w:rPr>
            </w:pPr>
            <w:r w:rsidRPr="00051AED">
              <w:rPr>
                <w:rFonts w:ascii="Times New Roman" w:eastAsia="Times New Roman" w:hAnsi="Times New Roman" w:cs="Times New Roman"/>
                <w:sz w:val="24"/>
                <w:szCs w:val="24"/>
              </w:rPr>
              <w:t>1×1</w:t>
            </w:r>
          </w:p>
        </w:tc>
        <w:tc>
          <w:tcPr>
            <w:tcW w:w="46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2C38E7C5" w14:textId="77777777" w:rsidR="00681E55" w:rsidRPr="00051AED" w:rsidRDefault="00681E55" w:rsidP="0095662A">
            <w:pPr>
              <w:spacing w:after="0" w:line="276" w:lineRule="auto"/>
              <w:rPr>
                <w:rFonts w:ascii="Times New Roman" w:hAnsi="Times New Roman" w:cs="Times New Roman"/>
                <w:sz w:val="24"/>
                <w:szCs w:val="24"/>
              </w:rPr>
            </w:pPr>
            <w:r w:rsidRPr="00051AED">
              <w:rPr>
                <w:rFonts w:ascii="Times New Roman" w:eastAsia="Times New Roman" w:hAnsi="Times New Roman" w:cs="Times New Roman"/>
                <w:sz w:val="24"/>
                <w:szCs w:val="24"/>
              </w:rPr>
              <w:t>Running time per image bar chart</w:t>
            </w:r>
          </w:p>
        </w:tc>
      </w:tr>
      <w:tr w:rsidR="00681E55" w:rsidRPr="00051AED" w14:paraId="66FCD0AB" w14:textId="77777777" w:rsidTr="0095662A">
        <w:tblPrEx>
          <w:tblCellMar>
            <w:top w:w="0" w:type="dxa"/>
            <w:bottom w:w="0" w:type="dxa"/>
          </w:tblCellMar>
        </w:tblPrEx>
        <w:tc>
          <w:tcPr>
            <w:tcW w:w="26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560FFDC2" w14:textId="77777777" w:rsidR="00681E55" w:rsidRPr="00051AED" w:rsidRDefault="00681E55" w:rsidP="0095662A">
            <w:pPr>
              <w:spacing w:after="0" w:line="276" w:lineRule="auto"/>
              <w:rPr>
                <w:rFonts w:ascii="Times New Roman" w:hAnsi="Times New Roman" w:cs="Times New Roman"/>
                <w:sz w:val="24"/>
                <w:szCs w:val="24"/>
              </w:rPr>
            </w:pPr>
            <w:r w:rsidRPr="00051AED">
              <w:rPr>
                <w:rFonts w:ascii="Times New Roman" w:eastAsia="Times New Roman" w:hAnsi="Times New Roman" w:cs="Times New Roman"/>
                <w:sz w:val="24"/>
                <w:szCs w:val="24"/>
              </w:rPr>
              <w:t>create_cross_step_figure</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E86CFB2" w14:textId="77777777" w:rsidR="00681E55" w:rsidRPr="00051AED" w:rsidRDefault="00681E55" w:rsidP="0095662A">
            <w:pPr>
              <w:spacing w:after="0" w:line="276" w:lineRule="auto"/>
              <w:jc w:val="center"/>
              <w:rPr>
                <w:rFonts w:ascii="Times New Roman" w:hAnsi="Times New Roman" w:cs="Times New Roman"/>
                <w:sz w:val="24"/>
                <w:szCs w:val="24"/>
              </w:rPr>
            </w:pPr>
            <w:r w:rsidRPr="00051AED">
              <w:rPr>
                <w:rFonts w:ascii="Times New Roman" w:eastAsia="Times New Roman" w:hAnsi="Times New Roman" w:cs="Times New Roman"/>
                <w:sz w:val="24"/>
                <w:szCs w:val="24"/>
              </w:rPr>
              <w:t>1×2</w:t>
            </w:r>
          </w:p>
        </w:tc>
        <w:tc>
          <w:tcPr>
            <w:tcW w:w="46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54DABFCC" w14:textId="77777777" w:rsidR="00681E55" w:rsidRPr="00051AED" w:rsidRDefault="00681E55" w:rsidP="0095662A">
            <w:pPr>
              <w:spacing w:after="0" w:line="276" w:lineRule="auto"/>
              <w:rPr>
                <w:rFonts w:ascii="Times New Roman" w:hAnsi="Times New Roman" w:cs="Times New Roman"/>
                <w:sz w:val="24"/>
                <w:szCs w:val="24"/>
              </w:rPr>
            </w:pPr>
            <w:r w:rsidRPr="00051AED">
              <w:rPr>
                <w:rFonts w:ascii="Times New Roman" w:eastAsia="Times New Roman" w:hAnsi="Times New Roman" w:cs="Times New Roman"/>
                <w:sz w:val="24"/>
                <w:szCs w:val="24"/>
              </w:rPr>
              <w:t>All-image comparison of stepwise IoU and Dice across stages</w:t>
            </w:r>
          </w:p>
        </w:tc>
      </w:tr>
      <w:tr w:rsidR="00681E55" w:rsidRPr="00051AED" w14:paraId="24506193" w14:textId="77777777" w:rsidTr="0095662A">
        <w:tblPrEx>
          <w:tblCellMar>
            <w:top w:w="0" w:type="dxa"/>
            <w:bottom w:w="0" w:type="dxa"/>
          </w:tblCellMar>
        </w:tblPrEx>
        <w:tc>
          <w:tcPr>
            <w:tcW w:w="26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BDE2EFA" w14:textId="77777777" w:rsidR="00681E55" w:rsidRPr="00051AED" w:rsidRDefault="00681E55" w:rsidP="0095662A">
            <w:pPr>
              <w:spacing w:after="0" w:line="276" w:lineRule="auto"/>
              <w:rPr>
                <w:rFonts w:ascii="Times New Roman" w:hAnsi="Times New Roman" w:cs="Times New Roman"/>
                <w:sz w:val="24"/>
                <w:szCs w:val="24"/>
              </w:rPr>
            </w:pPr>
            <w:r w:rsidRPr="00051AED">
              <w:rPr>
                <w:rFonts w:ascii="Times New Roman" w:eastAsia="Times New Roman" w:hAnsi="Times New Roman" w:cs="Times New Roman"/>
                <w:sz w:val="24"/>
                <w:szCs w:val="24"/>
              </w:rPr>
              <w:t>create_cross_timing_figure</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5BCF426" w14:textId="77777777" w:rsidR="00681E55" w:rsidRPr="00051AED" w:rsidRDefault="00681E55" w:rsidP="0095662A">
            <w:pPr>
              <w:spacing w:after="0" w:line="276" w:lineRule="auto"/>
              <w:jc w:val="center"/>
              <w:rPr>
                <w:rFonts w:ascii="Times New Roman" w:hAnsi="Times New Roman" w:cs="Times New Roman"/>
                <w:sz w:val="24"/>
                <w:szCs w:val="24"/>
              </w:rPr>
            </w:pPr>
            <w:r w:rsidRPr="00051AED">
              <w:rPr>
                <w:rFonts w:ascii="Times New Roman" w:eastAsia="Times New Roman" w:hAnsi="Times New Roman" w:cs="Times New Roman"/>
                <w:sz w:val="24"/>
                <w:szCs w:val="24"/>
              </w:rPr>
              <w:t>1×1</w:t>
            </w:r>
          </w:p>
        </w:tc>
        <w:tc>
          <w:tcPr>
            <w:tcW w:w="465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CEF5303" w14:textId="77777777" w:rsidR="00681E55" w:rsidRPr="00051AED" w:rsidRDefault="00681E55" w:rsidP="0095662A">
            <w:pPr>
              <w:spacing w:after="0" w:line="276" w:lineRule="auto"/>
              <w:rPr>
                <w:rFonts w:ascii="Times New Roman" w:hAnsi="Times New Roman" w:cs="Times New Roman"/>
                <w:sz w:val="24"/>
                <w:szCs w:val="24"/>
              </w:rPr>
            </w:pPr>
            <w:r w:rsidRPr="00051AED">
              <w:rPr>
                <w:rFonts w:ascii="Times New Roman" w:eastAsia="Times New Roman" w:hAnsi="Times New Roman" w:cs="Times New Roman"/>
                <w:sz w:val="24"/>
                <w:szCs w:val="24"/>
              </w:rPr>
              <w:t>All-image comparison of per-stage timing on grouped bar chart</w:t>
            </w:r>
          </w:p>
        </w:tc>
      </w:tr>
    </w:tbl>
    <w:p w14:paraId="59C4F187" w14:textId="77777777" w:rsidR="00681E55" w:rsidRPr="00051AED" w:rsidRDefault="00681E55" w:rsidP="00C92D80">
      <w:pPr>
        <w:spacing w:after="0" w:line="276" w:lineRule="auto"/>
        <w:ind w:left="284" w:firstLine="567"/>
        <w:jc w:val="both"/>
        <w:rPr>
          <w:rFonts w:ascii="Times New Roman" w:hAnsi="Times New Roman" w:cs="Times New Roman"/>
          <w:sz w:val="24"/>
          <w:szCs w:val="24"/>
        </w:rPr>
      </w:pPr>
      <w:r w:rsidRPr="00051AED">
        <w:rPr>
          <w:rFonts w:ascii="Times New Roman" w:eastAsia="Times New Roman" w:hAnsi="Times New Roman" w:cs="Times New Roman"/>
          <w:sz w:val="24"/>
          <w:szCs w:val="24"/>
        </w:rPr>
        <w:t>All functions use the Object-Oriented Matplotlib API (</w:t>
      </w:r>
      <w:r w:rsidRPr="00051AED">
        <w:rPr>
          <w:rFonts w:ascii="Times New Roman" w:eastAsia="Courier New" w:hAnsi="Times New Roman" w:cs="Times New Roman"/>
          <w:sz w:val="24"/>
          <w:szCs w:val="24"/>
        </w:rPr>
        <w:t>Figure</w:t>
      </w:r>
      <w:r w:rsidRPr="00051AED">
        <w:rPr>
          <w:rFonts w:ascii="Times New Roman" w:eastAsia="Times New Roman" w:hAnsi="Times New Roman" w:cs="Times New Roman"/>
          <w:sz w:val="24"/>
          <w:szCs w:val="24"/>
        </w:rPr>
        <w:t xml:space="preserve"> + </w:t>
      </w:r>
      <w:r w:rsidRPr="00051AED">
        <w:rPr>
          <w:rFonts w:ascii="Times New Roman" w:eastAsia="Courier New" w:hAnsi="Times New Roman" w:cs="Times New Roman"/>
          <w:sz w:val="24"/>
          <w:szCs w:val="24"/>
        </w:rPr>
        <w:t>Axes</w:t>
      </w:r>
      <w:r w:rsidRPr="00051AED">
        <w:rPr>
          <w:rFonts w:ascii="Times New Roman" w:eastAsia="Times New Roman" w:hAnsi="Times New Roman" w:cs="Times New Roman"/>
          <w:sz w:val="24"/>
          <w:szCs w:val="24"/>
        </w:rPr>
        <w:t xml:space="preserve"> objects) rather than the stateful </w:t>
      </w:r>
      <w:r w:rsidRPr="00051AED">
        <w:rPr>
          <w:rFonts w:ascii="Times New Roman" w:eastAsia="Courier New" w:hAnsi="Times New Roman" w:cs="Times New Roman"/>
          <w:sz w:val="24"/>
          <w:szCs w:val="24"/>
        </w:rPr>
        <w:t>plt.subplots()</w:t>
      </w:r>
      <w:r w:rsidRPr="00051AED">
        <w:rPr>
          <w:rFonts w:ascii="Times New Roman" w:eastAsia="Times New Roman" w:hAnsi="Times New Roman" w:cs="Times New Roman"/>
          <w:sz w:val="24"/>
          <w:szCs w:val="24"/>
        </w:rPr>
        <w:t xml:space="preserve"> interface. This prevents state leakage across multiple function calls in the same process and is required for thread-safe rendering from the PyQt6 event loop. The functions read dark theme colors from the </w:t>
      </w:r>
      <w:r w:rsidRPr="00051AED">
        <w:rPr>
          <w:rFonts w:ascii="Times New Roman" w:eastAsia="Courier New" w:hAnsi="Times New Roman" w:cs="Times New Roman"/>
          <w:sz w:val="24"/>
          <w:szCs w:val="24"/>
        </w:rPr>
        <w:t>PAL</w:t>
      </w:r>
      <w:r w:rsidRPr="00051AED">
        <w:rPr>
          <w:rFonts w:ascii="Times New Roman" w:eastAsia="Times New Roman" w:hAnsi="Times New Roman" w:cs="Times New Roman"/>
          <w:sz w:val="24"/>
          <w:szCs w:val="24"/>
        </w:rPr>
        <w:t xml:space="preserve"> dictionary imported from </w:t>
      </w:r>
      <w:r w:rsidRPr="00051AED">
        <w:rPr>
          <w:rFonts w:ascii="Times New Roman" w:eastAsia="Courier New" w:hAnsi="Times New Roman" w:cs="Times New Roman"/>
          <w:sz w:val="24"/>
          <w:szCs w:val="24"/>
        </w:rPr>
        <w:t>ui.theme</w:t>
      </w:r>
      <w:r w:rsidRPr="00051AED">
        <w:rPr>
          <w:rFonts w:ascii="Times New Roman" w:eastAsia="Times New Roman" w:hAnsi="Times New Roman" w:cs="Times New Roman"/>
          <w:sz w:val="24"/>
          <w:szCs w:val="24"/>
        </w:rPr>
        <w:t xml:space="preserve">, but have no dependency on PyQt6, ensuring that </w:t>
      </w:r>
      <w:r w:rsidRPr="00051AED">
        <w:rPr>
          <w:rFonts w:ascii="Times New Roman" w:eastAsia="Courier New" w:hAnsi="Times New Roman" w:cs="Times New Roman"/>
          <w:sz w:val="24"/>
          <w:szCs w:val="24"/>
        </w:rPr>
        <w:t>viz</w:t>
      </w:r>
      <w:r w:rsidRPr="00051AED">
        <w:rPr>
          <w:rFonts w:ascii="Times New Roman" w:eastAsia="Times New Roman" w:hAnsi="Times New Roman" w:cs="Times New Roman"/>
          <w:sz w:val="24"/>
          <w:szCs w:val="24"/>
        </w:rPr>
        <w:t xml:space="preserve"> can be used from a Jupyter Notebook without a Qt event loop. A private helper </w:t>
      </w:r>
      <w:r w:rsidRPr="00051AED">
        <w:rPr>
          <w:rFonts w:ascii="Times New Roman" w:eastAsia="Courier New" w:hAnsi="Times New Roman" w:cs="Times New Roman"/>
          <w:sz w:val="24"/>
          <w:szCs w:val="24"/>
        </w:rPr>
        <w:t>_ax_off</w:t>
      </w:r>
      <w:r w:rsidRPr="00051AED">
        <w:rPr>
          <w:rFonts w:ascii="Times New Roman" w:eastAsia="Times New Roman" w:hAnsi="Times New Roman" w:cs="Times New Roman"/>
          <w:sz w:val="24"/>
          <w:szCs w:val="24"/>
        </w:rPr>
        <w:t xml:space="preserve"> disables ticks and spines on image axes throughout the module.</w:t>
      </w:r>
    </w:p>
    <w:p w14:paraId="7372AD91" w14:textId="665BDFA8" w:rsidR="00681E55" w:rsidRPr="00051AED" w:rsidRDefault="00681E55" w:rsidP="00681E55">
      <w:pPr>
        <w:spacing w:after="0" w:line="276" w:lineRule="auto"/>
        <w:rPr>
          <w:rFonts w:ascii="Times New Roman" w:hAnsi="Times New Roman" w:cs="Times New Roman"/>
          <w:sz w:val="24"/>
          <w:szCs w:val="24"/>
        </w:rPr>
      </w:pPr>
      <w:r w:rsidRPr="00051AED">
        <w:rPr>
          <w:rFonts w:ascii="Times New Roman" w:eastAsia="Times New Roman" w:hAnsi="Times New Roman" w:cs="Times New Roman"/>
          <w:b/>
          <w:bCs/>
          <w:sz w:val="24"/>
          <w:szCs w:val="24"/>
        </w:rPr>
        <w:t xml:space="preserve">2.2.4. The </w:t>
      </w:r>
      <w:r w:rsidR="001D57B5" w:rsidRPr="001D57B5">
        <w:rPr>
          <w:rFonts w:ascii="Times New Roman" w:eastAsia="Courier New" w:hAnsi="Times New Roman" w:cs="Times New Roman"/>
          <w:b/>
          <w:bCs/>
          <w:sz w:val="24"/>
          <w:szCs w:val="24"/>
        </w:rPr>
        <w:t>modular_scripts_root</w:t>
      </w:r>
      <w:r w:rsidRPr="00051AED">
        <w:rPr>
          <w:rFonts w:ascii="Times New Roman" w:eastAsia="Times New Roman" w:hAnsi="Times New Roman" w:cs="Times New Roman"/>
          <w:b/>
          <w:bCs/>
          <w:sz w:val="24"/>
          <w:szCs w:val="24"/>
        </w:rPr>
        <w:t>/ui Directory</w:t>
      </w:r>
    </w:p>
    <w:p w14:paraId="1179989A" w14:textId="77777777" w:rsidR="00681E55" w:rsidRPr="00051AED" w:rsidRDefault="00681E55" w:rsidP="0008133A">
      <w:pPr>
        <w:spacing w:after="0" w:line="276" w:lineRule="auto"/>
        <w:ind w:left="284"/>
        <w:rPr>
          <w:rFonts w:ascii="Times New Roman" w:hAnsi="Times New Roman" w:cs="Times New Roman"/>
          <w:sz w:val="24"/>
          <w:szCs w:val="24"/>
        </w:rPr>
      </w:pPr>
      <w:r w:rsidRPr="00051AED">
        <w:rPr>
          <w:rFonts w:ascii="Times New Roman" w:eastAsia="Times New Roman" w:hAnsi="Times New Roman" w:cs="Times New Roman"/>
          <w:b/>
          <w:bCs/>
          <w:sz w:val="24"/>
          <w:szCs w:val="24"/>
        </w:rPr>
        <w:t>a. theme.py</w:t>
      </w:r>
    </w:p>
    <w:p w14:paraId="00E0086B" w14:textId="356952F4" w:rsidR="00681E55" w:rsidRPr="00051AED" w:rsidRDefault="00681E55" w:rsidP="0008133A">
      <w:pPr>
        <w:spacing w:after="0" w:line="276" w:lineRule="auto"/>
        <w:ind w:left="284" w:firstLine="567"/>
        <w:jc w:val="both"/>
        <w:rPr>
          <w:rFonts w:ascii="Times New Roman" w:hAnsi="Times New Roman" w:cs="Times New Roman"/>
          <w:sz w:val="24"/>
          <w:szCs w:val="24"/>
        </w:rPr>
      </w:pPr>
      <w:r w:rsidRPr="00051AED">
        <w:rPr>
          <w:rFonts w:ascii="Times New Roman" w:eastAsia="Times New Roman" w:hAnsi="Times New Roman" w:cs="Times New Roman"/>
          <w:sz w:val="24"/>
          <w:szCs w:val="24"/>
        </w:rPr>
        <w:t xml:space="preserve">The </w:t>
      </w:r>
      <w:r w:rsidRPr="00051AED">
        <w:rPr>
          <w:rFonts w:ascii="Times New Roman" w:eastAsia="Courier New" w:hAnsi="Times New Roman" w:cs="Times New Roman"/>
          <w:sz w:val="24"/>
          <w:szCs w:val="24"/>
        </w:rPr>
        <w:t>theme.py</w:t>
      </w:r>
      <w:r w:rsidRPr="00051AED">
        <w:rPr>
          <w:rFonts w:ascii="Times New Roman" w:eastAsia="Times New Roman" w:hAnsi="Times New Roman" w:cs="Times New Roman"/>
          <w:sz w:val="24"/>
          <w:szCs w:val="24"/>
        </w:rPr>
        <w:t xml:space="preserve"> module centralizes all visual styling definitions and is imported first to avoid any Qt initialization issues. It defines three objects</w:t>
      </w:r>
      <w:r w:rsidR="00B43B56">
        <w:rPr>
          <w:rFonts w:ascii="Times New Roman" w:eastAsia="Times New Roman" w:hAnsi="Times New Roman" w:cs="Times New Roman"/>
          <w:sz w:val="24"/>
          <w:szCs w:val="24"/>
        </w:rPr>
        <w:t>,</w:t>
      </w:r>
      <w:r w:rsidR="00BF3097">
        <w:rPr>
          <w:rFonts w:ascii="Times New Roman" w:eastAsia="Times New Roman" w:hAnsi="Times New Roman" w:cs="Times New Roman"/>
          <w:sz w:val="24"/>
          <w:szCs w:val="24"/>
        </w:rPr>
        <w:t xml:space="preserve"> that are</w:t>
      </w:r>
      <w:r w:rsidRPr="00051AED">
        <w:rPr>
          <w:rFonts w:ascii="Times New Roman" w:eastAsia="Times New Roman" w:hAnsi="Times New Roman" w:cs="Times New Roman"/>
          <w:sz w:val="24"/>
          <w:szCs w:val="24"/>
        </w:rPr>
        <w:t xml:space="preserve"> </w:t>
      </w:r>
      <w:r w:rsidRPr="00051AED">
        <w:rPr>
          <w:rFonts w:ascii="Times New Roman" w:eastAsia="Courier New" w:hAnsi="Times New Roman" w:cs="Times New Roman"/>
          <w:sz w:val="24"/>
          <w:szCs w:val="24"/>
        </w:rPr>
        <w:t>PAL</w:t>
      </w:r>
      <w:r w:rsidRPr="00051AED">
        <w:rPr>
          <w:rFonts w:ascii="Times New Roman" w:eastAsia="Times New Roman" w:hAnsi="Times New Roman" w:cs="Times New Roman"/>
          <w:sz w:val="24"/>
          <w:szCs w:val="24"/>
        </w:rPr>
        <w:t xml:space="preserve">, </w:t>
      </w:r>
      <w:r w:rsidRPr="00051AED">
        <w:rPr>
          <w:rFonts w:ascii="Times New Roman" w:eastAsia="Courier New" w:hAnsi="Times New Roman" w:cs="Times New Roman"/>
          <w:sz w:val="24"/>
          <w:szCs w:val="24"/>
        </w:rPr>
        <w:t>MPL_STYLE</w:t>
      </w:r>
      <w:r w:rsidRPr="00051AED">
        <w:rPr>
          <w:rFonts w:ascii="Times New Roman" w:eastAsia="Times New Roman" w:hAnsi="Times New Roman" w:cs="Times New Roman"/>
          <w:sz w:val="24"/>
          <w:szCs w:val="24"/>
        </w:rPr>
        <w:t xml:space="preserve">, and </w:t>
      </w:r>
      <w:r w:rsidRPr="00051AED">
        <w:rPr>
          <w:rFonts w:ascii="Times New Roman" w:eastAsia="Courier New" w:hAnsi="Times New Roman" w:cs="Times New Roman"/>
          <w:sz w:val="24"/>
          <w:szCs w:val="24"/>
        </w:rPr>
        <w:t>DARK_QSS</w:t>
      </w:r>
      <w:r w:rsidRPr="00051AED">
        <w:rPr>
          <w:rFonts w:ascii="Times New Roman" w:eastAsia="Times New Roman" w:hAnsi="Times New Roman" w:cs="Times New Roman"/>
          <w:sz w:val="24"/>
          <w:szCs w:val="24"/>
        </w:rPr>
        <w:t>.</w:t>
      </w:r>
    </w:p>
    <w:p w14:paraId="2DAF9463" w14:textId="37F16DFB" w:rsidR="00681E55" w:rsidRPr="00051AED" w:rsidRDefault="00681E55" w:rsidP="0008133A">
      <w:pPr>
        <w:spacing w:after="0" w:line="276" w:lineRule="auto"/>
        <w:ind w:left="284" w:firstLine="567"/>
        <w:jc w:val="both"/>
        <w:rPr>
          <w:rFonts w:ascii="Times New Roman" w:hAnsi="Times New Roman" w:cs="Times New Roman"/>
          <w:sz w:val="24"/>
          <w:szCs w:val="24"/>
        </w:rPr>
      </w:pPr>
      <w:r w:rsidRPr="00051AED">
        <w:rPr>
          <w:rFonts w:ascii="Times New Roman" w:eastAsia="Courier New" w:hAnsi="Times New Roman" w:cs="Times New Roman"/>
          <w:sz w:val="24"/>
          <w:szCs w:val="24"/>
        </w:rPr>
        <w:t>PAL</w:t>
      </w:r>
      <w:r w:rsidRPr="00051AED">
        <w:rPr>
          <w:rFonts w:ascii="Times New Roman" w:eastAsia="Times New Roman" w:hAnsi="Times New Roman" w:cs="Times New Roman"/>
          <w:sz w:val="24"/>
          <w:szCs w:val="24"/>
        </w:rPr>
        <w:t xml:space="preserve"> is a Python dictionary mapping semantic color names </w:t>
      </w:r>
      <w:r w:rsidR="00A16C6F">
        <w:rPr>
          <w:rFonts w:ascii="Times New Roman" w:eastAsia="Times New Roman" w:hAnsi="Times New Roman" w:cs="Times New Roman"/>
          <w:sz w:val="24"/>
          <w:szCs w:val="24"/>
        </w:rPr>
        <w:t>for example</w:t>
      </w:r>
      <w:r w:rsidRPr="00051AED">
        <w:rPr>
          <w:rFonts w:ascii="Times New Roman" w:eastAsia="Times New Roman" w:hAnsi="Times New Roman" w:cs="Times New Roman"/>
          <w:sz w:val="24"/>
          <w:szCs w:val="24"/>
        </w:rPr>
        <w:t xml:space="preserve">, </w:t>
      </w:r>
      <w:r w:rsidRPr="00051AED">
        <w:rPr>
          <w:rFonts w:ascii="Times New Roman" w:eastAsia="Courier New" w:hAnsi="Times New Roman" w:cs="Times New Roman"/>
          <w:sz w:val="24"/>
          <w:szCs w:val="24"/>
        </w:rPr>
        <w:t>'bg0'</w:t>
      </w:r>
      <w:r w:rsidRPr="00051AED">
        <w:rPr>
          <w:rFonts w:ascii="Times New Roman" w:eastAsia="Times New Roman" w:hAnsi="Times New Roman" w:cs="Times New Roman"/>
          <w:sz w:val="24"/>
          <w:szCs w:val="24"/>
        </w:rPr>
        <w:t xml:space="preserve">, </w:t>
      </w:r>
      <w:r w:rsidRPr="00051AED">
        <w:rPr>
          <w:rFonts w:ascii="Times New Roman" w:eastAsia="Courier New" w:hAnsi="Times New Roman" w:cs="Times New Roman"/>
          <w:sz w:val="24"/>
          <w:szCs w:val="24"/>
        </w:rPr>
        <w:t>'accent2'</w:t>
      </w:r>
      <w:r w:rsidRPr="00051AED">
        <w:rPr>
          <w:rFonts w:ascii="Times New Roman" w:eastAsia="Times New Roman" w:hAnsi="Times New Roman" w:cs="Times New Roman"/>
          <w:sz w:val="24"/>
          <w:szCs w:val="24"/>
        </w:rPr>
        <w:t xml:space="preserve">, </w:t>
      </w:r>
      <w:r w:rsidRPr="00051AED">
        <w:rPr>
          <w:rFonts w:ascii="Times New Roman" w:eastAsia="Courier New" w:hAnsi="Times New Roman" w:cs="Times New Roman"/>
          <w:sz w:val="24"/>
          <w:szCs w:val="24"/>
        </w:rPr>
        <w:t>'text1'</w:t>
      </w:r>
      <w:r w:rsidR="006B3608">
        <w:rPr>
          <w:rFonts w:ascii="Times New Roman" w:eastAsia="Times New Roman" w:hAnsi="Times New Roman" w:cs="Times New Roman"/>
          <w:sz w:val="24"/>
          <w:szCs w:val="24"/>
        </w:rPr>
        <w:t>,</w:t>
      </w:r>
      <w:r w:rsidRPr="00051AED">
        <w:rPr>
          <w:rFonts w:ascii="Times New Roman" w:eastAsia="Times New Roman" w:hAnsi="Times New Roman" w:cs="Times New Roman"/>
          <w:sz w:val="24"/>
          <w:szCs w:val="24"/>
        </w:rPr>
        <w:t xml:space="preserve"> to hexadecimal color strings. This dictionary is used both by the Qt stylesheet via Python </w:t>
      </w:r>
      <w:r w:rsidRPr="00051AED">
        <w:rPr>
          <w:rFonts w:ascii="Times New Roman" w:eastAsia="Courier New" w:hAnsi="Times New Roman" w:cs="Times New Roman"/>
          <w:sz w:val="24"/>
          <w:szCs w:val="24"/>
        </w:rPr>
        <w:t>'%(key)s' % PAL</w:t>
      </w:r>
      <w:r w:rsidRPr="00051AED">
        <w:rPr>
          <w:rFonts w:ascii="Times New Roman" w:eastAsia="Times New Roman" w:hAnsi="Times New Roman" w:cs="Times New Roman"/>
          <w:sz w:val="24"/>
          <w:szCs w:val="24"/>
        </w:rPr>
        <w:t xml:space="preserve"> string formatting</w:t>
      </w:r>
      <w:r w:rsidR="006A3366">
        <w:rPr>
          <w:rFonts w:ascii="Times New Roman" w:eastAsia="Times New Roman" w:hAnsi="Times New Roman" w:cs="Times New Roman"/>
          <w:sz w:val="24"/>
          <w:szCs w:val="24"/>
        </w:rPr>
        <w:t>,</w:t>
      </w:r>
      <w:r w:rsidRPr="00051AED">
        <w:rPr>
          <w:rFonts w:ascii="Times New Roman" w:eastAsia="Times New Roman" w:hAnsi="Times New Roman" w:cs="Times New Roman"/>
          <w:sz w:val="24"/>
          <w:szCs w:val="24"/>
        </w:rPr>
        <w:t xml:space="preserve"> and by the Matplotlib figure factories in </w:t>
      </w:r>
      <w:r w:rsidRPr="00051AED">
        <w:rPr>
          <w:rFonts w:ascii="Times New Roman" w:eastAsia="Courier New" w:hAnsi="Times New Roman" w:cs="Times New Roman"/>
          <w:sz w:val="24"/>
          <w:szCs w:val="24"/>
        </w:rPr>
        <w:t>figures.py</w:t>
      </w:r>
      <w:r w:rsidRPr="00051AED">
        <w:rPr>
          <w:rFonts w:ascii="Times New Roman" w:eastAsia="Times New Roman" w:hAnsi="Times New Roman" w:cs="Times New Roman"/>
          <w:sz w:val="24"/>
          <w:szCs w:val="24"/>
        </w:rPr>
        <w:t>, ensuring visual consistency between the Qt widget surfaces and the embedded plot canvases.</w:t>
      </w:r>
    </w:p>
    <w:p w14:paraId="43DC778D" w14:textId="77777777" w:rsidR="00681E55" w:rsidRPr="00051AED" w:rsidRDefault="00681E55" w:rsidP="0008133A">
      <w:pPr>
        <w:spacing w:after="0" w:line="276" w:lineRule="auto"/>
        <w:ind w:left="284" w:firstLine="567"/>
        <w:jc w:val="both"/>
        <w:rPr>
          <w:rFonts w:ascii="Times New Roman" w:hAnsi="Times New Roman" w:cs="Times New Roman"/>
          <w:sz w:val="24"/>
          <w:szCs w:val="24"/>
        </w:rPr>
      </w:pPr>
      <w:r w:rsidRPr="00051AED">
        <w:rPr>
          <w:rFonts w:ascii="Times New Roman" w:eastAsia="Courier New" w:hAnsi="Times New Roman" w:cs="Times New Roman"/>
          <w:sz w:val="24"/>
          <w:szCs w:val="24"/>
        </w:rPr>
        <w:t>MPL_STYLE</w:t>
      </w:r>
      <w:r w:rsidRPr="00051AED">
        <w:rPr>
          <w:rFonts w:ascii="Times New Roman" w:eastAsia="Times New Roman" w:hAnsi="Times New Roman" w:cs="Times New Roman"/>
          <w:sz w:val="24"/>
          <w:szCs w:val="24"/>
        </w:rPr>
        <w:t xml:space="preserve"> is a dictionary of Matplotlib rcParams overrides that is applied at module import time via </w:t>
      </w:r>
      <w:r w:rsidRPr="00051AED">
        <w:rPr>
          <w:rFonts w:ascii="Times New Roman" w:eastAsia="Courier New" w:hAnsi="Times New Roman" w:cs="Times New Roman"/>
          <w:sz w:val="24"/>
          <w:szCs w:val="24"/>
        </w:rPr>
        <w:t>matplotlib.rcParams.update(MPL_STYLE)</w:t>
      </w:r>
      <w:r w:rsidRPr="00051AED">
        <w:rPr>
          <w:rFonts w:ascii="Times New Roman" w:eastAsia="Times New Roman" w:hAnsi="Times New Roman" w:cs="Times New Roman"/>
          <w:sz w:val="24"/>
          <w:szCs w:val="24"/>
        </w:rPr>
        <w:t xml:space="preserve">. It configures figure and axes background colors, text colors, tick colors, grid settings, and spine visibility to match the dark theme, so that every </w:t>
      </w:r>
      <w:r w:rsidRPr="00051AED">
        <w:rPr>
          <w:rFonts w:ascii="Times New Roman" w:eastAsia="Courier New" w:hAnsi="Times New Roman" w:cs="Times New Roman"/>
          <w:sz w:val="24"/>
          <w:szCs w:val="24"/>
        </w:rPr>
        <w:t>Figure</w:t>
      </w:r>
      <w:r w:rsidRPr="00051AED">
        <w:rPr>
          <w:rFonts w:ascii="Times New Roman" w:eastAsia="Times New Roman" w:hAnsi="Times New Roman" w:cs="Times New Roman"/>
          <w:sz w:val="24"/>
          <w:szCs w:val="24"/>
        </w:rPr>
        <w:t xml:space="preserve"> object created anywhere in the package inherits the dark aesthetic without per-function configuration.</w:t>
      </w:r>
    </w:p>
    <w:p w14:paraId="7BE33C8A" w14:textId="1FC8AFFB" w:rsidR="00681E55" w:rsidRPr="00051AED" w:rsidRDefault="00681E55" w:rsidP="0008133A">
      <w:pPr>
        <w:spacing w:after="0" w:line="276" w:lineRule="auto"/>
        <w:ind w:left="284" w:firstLine="567"/>
        <w:jc w:val="both"/>
        <w:rPr>
          <w:rFonts w:ascii="Times New Roman" w:hAnsi="Times New Roman" w:cs="Times New Roman"/>
          <w:sz w:val="24"/>
          <w:szCs w:val="24"/>
        </w:rPr>
      </w:pPr>
      <w:r w:rsidRPr="00051AED">
        <w:rPr>
          <w:rFonts w:ascii="Times New Roman" w:eastAsia="Courier New" w:hAnsi="Times New Roman" w:cs="Times New Roman"/>
          <w:sz w:val="24"/>
          <w:szCs w:val="24"/>
        </w:rPr>
        <w:t>DARK_QSS</w:t>
      </w:r>
      <w:r w:rsidRPr="00051AED">
        <w:rPr>
          <w:rFonts w:ascii="Times New Roman" w:eastAsia="Times New Roman" w:hAnsi="Times New Roman" w:cs="Times New Roman"/>
          <w:sz w:val="24"/>
          <w:szCs w:val="24"/>
        </w:rPr>
        <w:t xml:space="preserve"> is a multi-line Qt Stylesheet string generated by applying </w:t>
      </w:r>
      <w:r w:rsidRPr="00051AED">
        <w:rPr>
          <w:rFonts w:ascii="Times New Roman" w:eastAsia="Courier New" w:hAnsi="Times New Roman" w:cs="Times New Roman"/>
          <w:sz w:val="24"/>
          <w:szCs w:val="24"/>
        </w:rPr>
        <w:t>% PAL</w:t>
      </w:r>
      <w:r w:rsidRPr="00051AED">
        <w:rPr>
          <w:rFonts w:ascii="Times New Roman" w:eastAsia="Times New Roman" w:hAnsi="Times New Roman" w:cs="Times New Roman"/>
          <w:sz w:val="24"/>
          <w:szCs w:val="24"/>
        </w:rPr>
        <w:t xml:space="preserve"> string interpolation to embed the hex color values. It styles all relevant Qt widget classes</w:t>
      </w:r>
      <w:r w:rsidR="00D05D16">
        <w:rPr>
          <w:rFonts w:ascii="Times New Roman" w:eastAsia="Times New Roman" w:hAnsi="Times New Roman" w:cs="Times New Roman"/>
          <w:sz w:val="24"/>
          <w:szCs w:val="24"/>
        </w:rPr>
        <w:t>,</w:t>
      </w:r>
      <w:r w:rsidRPr="00051AED">
        <w:rPr>
          <w:rFonts w:ascii="Times New Roman" w:eastAsia="Times New Roman" w:hAnsi="Times New Roman" w:cs="Times New Roman"/>
          <w:sz w:val="24"/>
          <w:szCs w:val="24"/>
        </w:rPr>
        <w:t xml:space="preserve"> </w:t>
      </w:r>
      <w:r w:rsidRPr="00051AED">
        <w:rPr>
          <w:rFonts w:ascii="Times New Roman" w:eastAsia="Courier New" w:hAnsi="Times New Roman" w:cs="Times New Roman"/>
          <w:sz w:val="24"/>
          <w:szCs w:val="24"/>
        </w:rPr>
        <w:t>QMainWindow</w:t>
      </w:r>
      <w:r w:rsidRPr="00051AED">
        <w:rPr>
          <w:rFonts w:ascii="Times New Roman" w:eastAsia="Times New Roman" w:hAnsi="Times New Roman" w:cs="Times New Roman"/>
          <w:sz w:val="24"/>
          <w:szCs w:val="24"/>
        </w:rPr>
        <w:t xml:space="preserve">, </w:t>
      </w:r>
      <w:r w:rsidRPr="00051AED">
        <w:rPr>
          <w:rFonts w:ascii="Times New Roman" w:eastAsia="Courier New" w:hAnsi="Times New Roman" w:cs="Times New Roman"/>
          <w:sz w:val="24"/>
          <w:szCs w:val="24"/>
        </w:rPr>
        <w:t>QScrollBar</w:t>
      </w:r>
      <w:r w:rsidRPr="00051AED">
        <w:rPr>
          <w:rFonts w:ascii="Times New Roman" w:eastAsia="Times New Roman" w:hAnsi="Times New Roman" w:cs="Times New Roman"/>
          <w:sz w:val="24"/>
          <w:szCs w:val="24"/>
        </w:rPr>
        <w:t xml:space="preserve">, </w:t>
      </w:r>
      <w:r w:rsidRPr="00051AED">
        <w:rPr>
          <w:rFonts w:ascii="Times New Roman" w:eastAsia="Courier New" w:hAnsi="Times New Roman" w:cs="Times New Roman"/>
          <w:sz w:val="24"/>
          <w:szCs w:val="24"/>
        </w:rPr>
        <w:t>QTabWidget</w:t>
      </w:r>
      <w:r w:rsidRPr="00051AED">
        <w:rPr>
          <w:rFonts w:ascii="Times New Roman" w:eastAsia="Times New Roman" w:hAnsi="Times New Roman" w:cs="Times New Roman"/>
          <w:sz w:val="24"/>
          <w:szCs w:val="24"/>
        </w:rPr>
        <w:t xml:space="preserve">, </w:t>
      </w:r>
      <w:r w:rsidRPr="00051AED">
        <w:rPr>
          <w:rFonts w:ascii="Times New Roman" w:eastAsia="Courier New" w:hAnsi="Times New Roman" w:cs="Times New Roman"/>
          <w:sz w:val="24"/>
          <w:szCs w:val="24"/>
        </w:rPr>
        <w:t>QLineEdit</w:t>
      </w:r>
      <w:r w:rsidRPr="00051AED">
        <w:rPr>
          <w:rFonts w:ascii="Times New Roman" w:eastAsia="Times New Roman" w:hAnsi="Times New Roman" w:cs="Times New Roman"/>
          <w:sz w:val="24"/>
          <w:szCs w:val="24"/>
        </w:rPr>
        <w:t xml:space="preserve">, </w:t>
      </w:r>
      <w:r w:rsidRPr="00051AED">
        <w:rPr>
          <w:rFonts w:ascii="Times New Roman" w:eastAsia="Courier New" w:hAnsi="Times New Roman" w:cs="Times New Roman"/>
          <w:sz w:val="24"/>
          <w:szCs w:val="24"/>
        </w:rPr>
        <w:t>QSpinBox</w:t>
      </w:r>
      <w:r w:rsidRPr="00051AED">
        <w:rPr>
          <w:rFonts w:ascii="Times New Roman" w:eastAsia="Times New Roman" w:hAnsi="Times New Roman" w:cs="Times New Roman"/>
          <w:sz w:val="24"/>
          <w:szCs w:val="24"/>
        </w:rPr>
        <w:t xml:space="preserve">, </w:t>
      </w:r>
      <w:r w:rsidRPr="00051AED">
        <w:rPr>
          <w:rFonts w:ascii="Times New Roman" w:eastAsia="Courier New" w:hAnsi="Times New Roman" w:cs="Times New Roman"/>
          <w:sz w:val="24"/>
          <w:szCs w:val="24"/>
        </w:rPr>
        <w:t>QComboBox</w:t>
      </w:r>
      <w:r w:rsidRPr="00051AED">
        <w:rPr>
          <w:rFonts w:ascii="Times New Roman" w:eastAsia="Times New Roman" w:hAnsi="Times New Roman" w:cs="Times New Roman"/>
          <w:sz w:val="24"/>
          <w:szCs w:val="24"/>
        </w:rPr>
        <w:t xml:space="preserve">, </w:t>
      </w:r>
      <w:r w:rsidRPr="00051AED">
        <w:rPr>
          <w:rFonts w:ascii="Times New Roman" w:eastAsia="Courier New" w:hAnsi="Times New Roman" w:cs="Times New Roman"/>
          <w:sz w:val="24"/>
          <w:szCs w:val="24"/>
        </w:rPr>
        <w:t>QCheckBox</w:t>
      </w:r>
      <w:r w:rsidRPr="00051AED">
        <w:rPr>
          <w:rFonts w:ascii="Times New Roman" w:eastAsia="Times New Roman" w:hAnsi="Times New Roman" w:cs="Times New Roman"/>
          <w:sz w:val="24"/>
          <w:szCs w:val="24"/>
        </w:rPr>
        <w:t xml:space="preserve">, </w:t>
      </w:r>
      <w:r w:rsidRPr="00051AED">
        <w:rPr>
          <w:rFonts w:ascii="Times New Roman" w:eastAsia="Courier New" w:hAnsi="Times New Roman" w:cs="Times New Roman"/>
          <w:sz w:val="24"/>
          <w:szCs w:val="24"/>
        </w:rPr>
        <w:t>QPushButton</w:t>
      </w:r>
      <w:r w:rsidRPr="00051AED">
        <w:rPr>
          <w:rFonts w:ascii="Times New Roman" w:eastAsia="Times New Roman" w:hAnsi="Times New Roman" w:cs="Times New Roman"/>
          <w:sz w:val="24"/>
          <w:szCs w:val="24"/>
        </w:rPr>
        <w:t xml:space="preserve">, </w:t>
      </w:r>
      <w:r w:rsidRPr="00051AED">
        <w:rPr>
          <w:rFonts w:ascii="Times New Roman" w:eastAsia="Courier New" w:hAnsi="Times New Roman" w:cs="Times New Roman"/>
          <w:sz w:val="24"/>
          <w:szCs w:val="24"/>
        </w:rPr>
        <w:t>QProgressBar</w:t>
      </w:r>
      <w:r w:rsidRPr="00051AED">
        <w:rPr>
          <w:rFonts w:ascii="Times New Roman" w:eastAsia="Times New Roman" w:hAnsi="Times New Roman" w:cs="Times New Roman"/>
          <w:sz w:val="24"/>
          <w:szCs w:val="24"/>
        </w:rPr>
        <w:t xml:space="preserve">, </w:t>
      </w:r>
      <w:r w:rsidRPr="00051AED">
        <w:rPr>
          <w:rFonts w:ascii="Times New Roman" w:eastAsia="Courier New" w:hAnsi="Times New Roman" w:cs="Times New Roman"/>
          <w:sz w:val="24"/>
          <w:szCs w:val="24"/>
        </w:rPr>
        <w:t>QStatusBar</w:t>
      </w:r>
      <w:r w:rsidRPr="00051AED">
        <w:rPr>
          <w:rFonts w:ascii="Times New Roman" w:eastAsia="Times New Roman" w:hAnsi="Times New Roman" w:cs="Times New Roman"/>
          <w:sz w:val="24"/>
          <w:szCs w:val="24"/>
        </w:rPr>
        <w:t xml:space="preserve">, and </w:t>
      </w:r>
      <w:r w:rsidRPr="00051AED">
        <w:rPr>
          <w:rFonts w:ascii="Times New Roman" w:eastAsia="Courier New" w:hAnsi="Times New Roman" w:cs="Times New Roman"/>
          <w:sz w:val="24"/>
          <w:szCs w:val="24"/>
        </w:rPr>
        <w:t>QLabel</w:t>
      </w:r>
      <w:r w:rsidRPr="00051AED">
        <w:rPr>
          <w:rFonts w:ascii="Times New Roman" w:eastAsia="Times New Roman" w:hAnsi="Times New Roman" w:cs="Times New Roman"/>
          <w:sz w:val="24"/>
          <w:szCs w:val="24"/>
        </w:rPr>
        <w:t xml:space="preserve"> sub-classes</w:t>
      </w:r>
      <w:r w:rsidR="00D05D16">
        <w:rPr>
          <w:rFonts w:ascii="Times New Roman" w:eastAsia="Times New Roman" w:hAnsi="Times New Roman" w:cs="Times New Roman"/>
          <w:sz w:val="24"/>
          <w:szCs w:val="24"/>
        </w:rPr>
        <w:t>,</w:t>
      </w:r>
      <w:r w:rsidRPr="00051AED">
        <w:rPr>
          <w:rFonts w:ascii="Times New Roman" w:eastAsia="Times New Roman" w:hAnsi="Times New Roman" w:cs="Times New Roman"/>
          <w:sz w:val="24"/>
          <w:szCs w:val="24"/>
        </w:rPr>
        <w:t xml:space="preserve"> with the deep blue-dark color palette, ensuring a consistent and professional visual appearance across all application components.</w:t>
      </w:r>
    </w:p>
    <w:p w14:paraId="57967A42" w14:textId="77777777" w:rsidR="00681E55" w:rsidRPr="00051AED" w:rsidRDefault="00681E55" w:rsidP="00CE41EB">
      <w:pPr>
        <w:spacing w:after="0" w:line="276" w:lineRule="auto"/>
        <w:ind w:left="284"/>
        <w:rPr>
          <w:rFonts w:ascii="Times New Roman" w:hAnsi="Times New Roman" w:cs="Times New Roman"/>
          <w:sz w:val="24"/>
          <w:szCs w:val="24"/>
        </w:rPr>
      </w:pPr>
      <w:r w:rsidRPr="00051AED">
        <w:rPr>
          <w:rFonts w:ascii="Times New Roman" w:eastAsia="Times New Roman" w:hAnsi="Times New Roman" w:cs="Times New Roman"/>
          <w:b/>
          <w:bCs/>
          <w:sz w:val="24"/>
          <w:szCs w:val="24"/>
        </w:rPr>
        <w:t>b. widgets.py</w:t>
      </w:r>
    </w:p>
    <w:p w14:paraId="322B69E8" w14:textId="6200FBCE" w:rsidR="00681E55" w:rsidRDefault="00681E55" w:rsidP="00F86846">
      <w:pPr>
        <w:spacing w:after="0" w:line="276" w:lineRule="auto"/>
        <w:ind w:left="284" w:firstLine="567"/>
        <w:jc w:val="both"/>
        <w:rPr>
          <w:rFonts w:ascii="Times New Roman" w:hAnsi="Times New Roman" w:cs="Times New Roman"/>
          <w:sz w:val="24"/>
          <w:szCs w:val="24"/>
        </w:rPr>
      </w:pPr>
      <w:r w:rsidRPr="00051AED">
        <w:rPr>
          <w:rFonts w:ascii="Times New Roman" w:eastAsia="Times New Roman" w:hAnsi="Times New Roman" w:cs="Times New Roman"/>
          <w:sz w:val="24"/>
          <w:szCs w:val="24"/>
        </w:rPr>
        <w:t xml:space="preserve">The </w:t>
      </w:r>
      <w:r w:rsidRPr="00051AED">
        <w:rPr>
          <w:rFonts w:ascii="Times New Roman" w:eastAsia="Courier New" w:hAnsi="Times New Roman" w:cs="Times New Roman"/>
          <w:sz w:val="24"/>
          <w:szCs w:val="24"/>
        </w:rPr>
        <w:t>widgets.py</w:t>
      </w:r>
      <w:r w:rsidRPr="00051AED">
        <w:rPr>
          <w:rFonts w:ascii="Times New Roman" w:eastAsia="Times New Roman" w:hAnsi="Times New Roman" w:cs="Times New Roman"/>
          <w:sz w:val="24"/>
          <w:szCs w:val="24"/>
        </w:rPr>
        <w:t xml:space="preserve"> module defines five reusable custom Qt widgets that are shared across the sidebar and main tab area.</w:t>
      </w:r>
      <w:r w:rsidR="00AD42B6">
        <w:rPr>
          <w:rFonts w:ascii="Times New Roman" w:hAnsi="Times New Roman" w:cs="Times New Roman"/>
          <w:sz w:val="24"/>
          <w:szCs w:val="24"/>
        </w:rPr>
        <w:t xml:space="preserve"> The </w:t>
      </w:r>
      <w:r w:rsidRPr="00AD42B6">
        <w:rPr>
          <w:rFonts w:ascii="Times New Roman" w:eastAsia="Times New Roman" w:hAnsi="Times New Roman" w:cs="Times New Roman"/>
          <w:sz w:val="24"/>
          <w:szCs w:val="24"/>
        </w:rPr>
        <w:t>MatplotlibCanvas</w:t>
      </w:r>
      <w:r w:rsidRPr="00051AED">
        <w:rPr>
          <w:rFonts w:ascii="Times New Roman" w:eastAsia="Times New Roman" w:hAnsi="Times New Roman" w:cs="Times New Roman"/>
          <w:sz w:val="24"/>
          <w:szCs w:val="24"/>
        </w:rPr>
        <w:t xml:space="preserve"> embeds a Matplotlib </w:t>
      </w:r>
      <w:r w:rsidRPr="00051AED">
        <w:rPr>
          <w:rFonts w:ascii="Times New Roman" w:eastAsia="Courier New" w:hAnsi="Times New Roman" w:cs="Times New Roman"/>
          <w:sz w:val="24"/>
          <w:szCs w:val="24"/>
        </w:rPr>
        <w:t>Figure</w:t>
      </w:r>
      <w:r w:rsidRPr="00051AED">
        <w:rPr>
          <w:rFonts w:ascii="Times New Roman" w:eastAsia="Times New Roman" w:hAnsi="Times New Roman" w:cs="Times New Roman"/>
          <w:sz w:val="24"/>
          <w:szCs w:val="24"/>
        </w:rPr>
        <w:t xml:space="preserve"> inside a </w:t>
      </w:r>
      <w:r w:rsidRPr="00051AED">
        <w:rPr>
          <w:rFonts w:ascii="Times New Roman" w:eastAsia="Courier New" w:hAnsi="Times New Roman" w:cs="Times New Roman"/>
          <w:sz w:val="24"/>
          <w:szCs w:val="24"/>
        </w:rPr>
        <w:t>QScrollArea</w:t>
      </w:r>
      <w:r w:rsidRPr="00051AED">
        <w:rPr>
          <w:rFonts w:ascii="Times New Roman" w:eastAsia="Times New Roman" w:hAnsi="Times New Roman" w:cs="Times New Roman"/>
          <w:sz w:val="24"/>
          <w:szCs w:val="24"/>
        </w:rPr>
        <w:t xml:space="preserve"> with a </w:t>
      </w:r>
      <w:r w:rsidRPr="00051AED">
        <w:rPr>
          <w:rFonts w:ascii="Times New Roman" w:eastAsia="Courier New" w:hAnsi="Times New Roman" w:cs="Times New Roman"/>
          <w:sz w:val="24"/>
          <w:szCs w:val="24"/>
        </w:rPr>
        <w:t>NavigationToolbar2QT</w:t>
      </w:r>
      <w:r w:rsidRPr="00051AED">
        <w:rPr>
          <w:rFonts w:ascii="Times New Roman" w:eastAsia="Times New Roman" w:hAnsi="Times New Roman" w:cs="Times New Roman"/>
          <w:sz w:val="24"/>
          <w:szCs w:val="24"/>
        </w:rPr>
        <w:t xml:space="preserve"> above it. The critical implementation detail is the </w:t>
      </w:r>
      <w:r w:rsidRPr="00051AED">
        <w:rPr>
          <w:rFonts w:ascii="Times New Roman" w:eastAsia="Courier New" w:hAnsi="Times New Roman" w:cs="Times New Roman"/>
          <w:sz w:val="24"/>
          <w:szCs w:val="24"/>
        </w:rPr>
        <w:t>update_figure</w:t>
      </w:r>
      <w:r w:rsidRPr="00051AED">
        <w:rPr>
          <w:rFonts w:ascii="Times New Roman" w:eastAsia="Times New Roman" w:hAnsi="Times New Roman" w:cs="Times New Roman"/>
          <w:sz w:val="24"/>
          <w:szCs w:val="24"/>
        </w:rPr>
        <w:t xml:space="preserve"> method, which replaces the current figure without destroying the </w:t>
      </w:r>
      <w:r w:rsidRPr="00051AED">
        <w:rPr>
          <w:rFonts w:ascii="Times New Roman" w:eastAsia="Courier New" w:hAnsi="Times New Roman" w:cs="Times New Roman"/>
          <w:sz w:val="24"/>
          <w:szCs w:val="24"/>
        </w:rPr>
        <w:t>QScrollArea</w:t>
      </w:r>
      <w:r w:rsidRPr="00051AED">
        <w:rPr>
          <w:rFonts w:ascii="Times New Roman" w:eastAsia="Times New Roman" w:hAnsi="Times New Roman" w:cs="Times New Roman"/>
          <w:sz w:val="24"/>
          <w:szCs w:val="24"/>
        </w:rPr>
        <w:t xml:space="preserve"> instance:</w:t>
      </w:r>
    </w:p>
    <w:tbl>
      <w:tblPr>
        <w:tblStyle w:val="TableGrid"/>
        <w:tblW w:w="0" w:type="auto"/>
        <w:tblInd w:w="284" w:type="dxa"/>
        <w:tblLook w:val="04A0" w:firstRow="1" w:lastRow="0" w:firstColumn="1" w:lastColumn="0" w:noHBand="0" w:noVBand="1"/>
      </w:tblPr>
      <w:tblGrid>
        <w:gridCol w:w="8732"/>
      </w:tblGrid>
      <w:tr w:rsidR="00F86846" w14:paraId="22EEBCAF" w14:textId="77777777" w:rsidTr="00F86846">
        <w:tc>
          <w:tcPr>
            <w:tcW w:w="9016" w:type="dxa"/>
          </w:tcPr>
          <w:p w14:paraId="59C27714" w14:textId="732D6B3A" w:rsidR="00F86846" w:rsidRPr="00051AED" w:rsidRDefault="00F254F5" w:rsidP="00F86846">
            <w:pPr>
              <w:spacing w:line="276" w:lineRule="auto"/>
              <w:ind w:left="32"/>
              <w:rPr>
                <w:rFonts w:ascii="Times New Roman" w:hAnsi="Times New Roman" w:cs="Times New Roman"/>
                <w:sz w:val="24"/>
                <w:szCs w:val="24"/>
              </w:rPr>
            </w:pPr>
            <w:r>
              <w:rPr>
                <w:rFonts w:ascii="Times New Roman" w:eastAsia="Courier New" w:hAnsi="Times New Roman" w:cs="Times New Roman"/>
                <w:sz w:val="24"/>
                <w:szCs w:val="24"/>
              </w:rPr>
              <w:t xml:space="preserve"> </w:t>
            </w:r>
            <w:r w:rsidR="00F86846" w:rsidRPr="00051AED">
              <w:rPr>
                <w:rFonts w:ascii="Times New Roman" w:eastAsia="Courier New" w:hAnsi="Times New Roman" w:cs="Times New Roman"/>
                <w:sz w:val="24"/>
                <w:szCs w:val="24"/>
              </w:rPr>
              <w:t>1. def update_figure(self, fig: Figure):</w:t>
            </w:r>
          </w:p>
          <w:p w14:paraId="145F2065" w14:textId="77777777" w:rsidR="00F86846" w:rsidRPr="00051AED" w:rsidRDefault="00F86846" w:rsidP="00F86846">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2.     plt.close(self._fig)</w:t>
            </w:r>
          </w:p>
          <w:p w14:paraId="206A8C46" w14:textId="77777777" w:rsidR="00F86846" w:rsidRPr="00051AED" w:rsidRDefault="00F86846" w:rsidP="00F86846">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3.     self._canvas  = FigureCanvas(fig)</w:t>
            </w:r>
          </w:p>
          <w:p w14:paraId="32941B25" w14:textId="77777777" w:rsidR="00F86846" w:rsidRPr="00051AED" w:rsidRDefault="00F86846" w:rsidP="00F86846">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lastRenderedPageBreak/>
              <w:t xml:space="preserve"> 4.     new_toolbar   = NavigationToolbar(self._canvas, self)</w:t>
            </w:r>
          </w:p>
          <w:p w14:paraId="76E21961" w14:textId="77777777" w:rsidR="00F86846" w:rsidRPr="00051AED" w:rsidRDefault="00F86846" w:rsidP="00F86846">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5.     layout        = self.layout()</w:t>
            </w:r>
          </w:p>
          <w:p w14:paraId="5AF48E41" w14:textId="77777777" w:rsidR="00F86846" w:rsidRPr="00051AED" w:rsidRDefault="00F86846" w:rsidP="00F86846">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6.     old_item      = layout.takeAt(0)       # removes only the toolbar (index 0)</w:t>
            </w:r>
          </w:p>
          <w:p w14:paraId="730242BB" w14:textId="77777777" w:rsidR="00F86846" w:rsidRPr="00051AED" w:rsidRDefault="00F86846" w:rsidP="00F86846">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7.     if old_item and old_item.widget():</w:t>
            </w:r>
          </w:p>
          <w:p w14:paraId="38C6E816" w14:textId="77777777" w:rsidR="00F86846" w:rsidRPr="00051AED" w:rsidRDefault="00F86846" w:rsidP="00F86846">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8.         old_item.widget().deleteLater()    # only the old toolbar is deleted</w:t>
            </w:r>
          </w:p>
          <w:p w14:paraId="41C25A0D" w14:textId="77777777" w:rsidR="00F86846" w:rsidRPr="00051AED" w:rsidRDefault="00F86846" w:rsidP="00F86846">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 xml:space="preserve"> 9.     layout.insertWidget(0, new_toolbar)</w:t>
            </w:r>
          </w:p>
          <w:p w14:paraId="58057831" w14:textId="77777777" w:rsidR="00F86846" w:rsidRPr="00051AED" w:rsidRDefault="00F86846" w:rsidP="00F86846">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10.     self._scroll.setWidget(self._canvas)   # scroll area stays alive</w:t>
            </w:r>
          </w:p>
          <w:p w14:paraId="64E0D6FA" w14:textId="77777777" w:rsidR="00F86846" w:rsidRPr="00051AED" w:rsidRDefault="00F86846" w:rsidP="00F86846">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11.     self._canvas.setMinimumSize(w, h)</w:t>
            </w:r>
          </w:p>
          <w:p w14:paraId="2F5675B7" w14:textId="2CEC0419" w:rsidR="00F86846" w:rsidRDefault="00F86846" w:rsidP="00F86846">
            <w:pPr>
              <w:spacing w:line="276" w:lineRule="auto"/>
              <w:ind w:left="32"/>
              <w:rPr>
                <w:rFonts w:ascii="Times New Roman" w:hAnsi="Times New Roman" w:cs="Times New Roman"/>
                <w:sz w:val="24"/>
                <w:szCs w:val="24"/>
              </w:rPr>
            </w:pPr>
            <w:r w:rsidRPr="00051AED">
              <w:rPr>
                <w:rFonts w:ascii="Times New Roman" w:eastAsia="Courier New" w:hAnsi="Times New Roman" w:cs="Times New Roman"/>
                <w:sz w:val="24"/>
                <w:szCs w:val="24"/>
              </w:rPr>
              <w:t>12.     self._canvas.draw()</w:t>
            </w:r>
          </w:p>
        </w:tc>
      </w:tr>
    </w:tbl>
    <w:p w14:paraId="468AA5D3" w14:textId="0CAB2DB3" w:rsidR="00681E55" w:rsidRPr="00051AED" w:rsidRDefault="00681E55" w:rsidP="00634CA7">
      <w:pPr>
        <w:spacing w:after="0" w:line="276" w:lineRule="auto"/>
        <w:ind w:left="284" w:firstLine="567"/>
        <w:jc w:val="both"/>
        <w:rPr>
          <w:rFonts w:ascii="Times New Roman" w:hAnsi="Times New Roman" w:cs="Times New Roman"/>
          <w:sz w:val="24"/>
          <w:szCs w:val="24"/>
        </w:rPr>
      </w:pPr>
      <w:r w:rsidRPr="00051AED">
        <w:rPr>
          <w:rFonts w:ascii="Times New Roman" w:eastAsia="Times New Roman" w:hAnsi="Times New Roman" w:cs="Times New Roman"/>
          <w:sz w:val="24"/>
          <w:szCs w:val="24"/>
        </w:rPr>
        <w:lastRenderedPageBreak/>
        <w:t xml:space="preserve">The design surgically replaces only the toolbar </w:t>
      </w:r>
      <w:r w:rsidR="0071284D">
        <w:rPr>
          <w:rFonts w:ascii="Times New Roman" w:eastAsia="Times New Roman" w:hAnsi="Times New Roman" w:cs="Times New Roman"/>
          <w:sz w:val="24"/>
          <w:szCs w:val="24"/>
        </w:rPr>
        <w:t xml:space="preserve">or </w:t>
      </w:r>
      <w:r w:rsidRPr="00051AED">
        <w:rPr>
          <w:rFonts w:ascii="Times New Roman" w:eastAsia="Times New Roman" w:hAnsi="Times New Roman" w:cs="Times New Roman"/>
          <w:sz w:val="24"/>
          <w:szCs w:val="24"/>
        </w:rPr>
        <w:t>index 0 in the layout</w:t>
      </w:r>
      <w:r w:rsidR="0071284D">
        <w:rPr>
          <w:rFonts w:ascii="Times New Roman" w:eastAsia="Times New Roman" w:hAnsi="Times New Roman" w:cs="Times New Roman"/>
          <w:sz w:val="24"/>
          <w:szCs w:val="24"/>
        </w:rPr>
        <w:t>,</w:t>
      </w:r>
      <w:r w:rsidRPr="00051AED">
        <w:rPr>
          <w:rFonts w:ascii="Times New Roman" w:eastAsia="Times New Roman" w:hAnsi="Times New Roman" w:cs="Times New Roman"/>
          <w:sz w:val="24"/>
          <w:szCs w:val="24"/>
        </w:rPr>
        <w:t xml:space="preserve"> while keeping the </w:t>
      </w:r>
      <w:r w:rsidRPr="00051AED">
        <w:rPr>
          <w:rFonts w:ascii="Times New Roman" w:eastAsia="Courier New" w:hAnsi="Times New Roman" w:cs="Times New Roman"/>
          <w:sz w:val="24"/>
          <w:szCs w:val="24"/>
        </w:rPr>
        <w:t>QScrollArea</w:t>
      </w:r>
      <w:r w:rsidR="0071284D">
        <w:rPr>
          <w:rFonts w:ascii="Times New Roman" w:eastAsia="Times New Roman" w:hAnsi="Times New Roman" w:cs="Times New Roman"/>
          <w:sz w:val="24"/>
          <w:szCs w:val="24"/>
        </w:rPr>
        <w:t xml:space="preserve"> or </w:t>
      </w:r>
      <w:r w:rsidRPr="00051AED">
        <w:rPr>
          <w:rFonts w:ascii="Times New Roman" w:eastAsia="Times New Roman" w:hAnsi="Times New Roman" w:cs="Times New Roman"/>
          <w:sz w:val="24"/>
          <w:szCs w:val="24"/>
        </w:rPr>
        <w:t xml:space="preserve">index 1 alive. A previous implementation that called </w:t>
      </w:r>
      <w:r w:rsidRPr="00051AED">
        <w:rPr>
          <w:rFonts w:ascii="Times New Roman" w:eastAsia="Courier New" w:hAnsi="Times New Roman" w:cs="Times New Roman"/>
          <w:sz w:val="24"/>
          <w:szCs w:val="24"/>
        </w:rPr>
        <w:t>deleteLater()</w:t>
      </w:r>
      <w:r w:rsidRPr="00051AED">
        <w:rPr>
          <w:rFonts w:ascii="Times New Roman" w:eastAsia="Times New Roman" w:hAnsi="Times New Roman" w:cs="Times New Roman"/>
          <w:sz w:val="24"/>
          <w:szCs w:val="24"/>
        </w:rPr>
        <w:t xml:space="preserve"> on every layout item</w:t>
      </w:r>
      <w:r w:rsidR="00B40E5D">
        <w:rPr>
          <w:rFonts w:ascii="Times New Roman" w:eastAsia="Times New Roman" w:hAnsi="Times New Roman" w:cs="Times New Roman"/>
          <w:sz w:val="24"/>
          <w:szCs w:val="24"/>
        </w:rPr>
        <w:t>,</w:t>
      </w:r>
      <w:r w:rsidRPr="00051AED">
        <w:rPr>
          <w:rFonts w:ascii="Times New Roman" w:eastAsia="Times New Roman" w:hAnsi="Times New Roman" w:cs="Times New Roman"/>
          <w:sz w:val="24"/>
          <w:szCs w:val="24"/>
        </w:rPr>
        <w:t xml:space="preserve"> including the </w:t>
      </w:r>
      <w:r w:rsidRPr="00051AED">
        <w:rPr>
          <w:rFonts w:ascii="Times New Roman" w:eastAsia="Courier New" w:hAnsi="Times New Roman" w:cs="Times New Roman"/>
          <w:sz w:val="24"/>
          <w:szCs w:val="24"/>
        </w:rPr>
        <w:t>QScrollArea</w:t>
      </w:r>
      <w:r w:rsidR="00B40E5D">
        <w:rPr>
          <w:rFonts w:ascii="Times New Roman" w:eastAsia="Times New Roman" w:hAnsi="Times New Roman" w:cs="Times New Roman"/>
          <w:sz w:val="24"/>
          <w:szCs w:val="24"/>
        </w:rPr>
        <w:t>,</w:t>
      </w:r>
      <w:r w:rsidRPr="00051AED">
        <w:rPr>
          <w:rFonts w:ascii="Times New Roman" w:eastAsia="Times New Roman" w:hAnsi="Times New Roman" w:cs="Times New Roman"/>
          <w:sz w:val="24"/>
          <w:szCs w:val="24"/>
        </w:rPr>
        <w:t xml:space="preserve"> produced a fatal </w:t>
      </w:r>
      <w:r w:rsidRPr="00051AED">
        <w:rPr>
          <w:rFonts w:ascii="Times New Roman" w:eastAsia="Courier New" w:hAnsi="Times New Roman" w:cs="Times New Roman"/>
          <w:sz w:val="24"/>
          <w:szCs w:val="24"/>
        </w:rPr>
        <w:t>'wrapped C/C++ object of type QScrollArea has been deleted'</w:t>
      </w:r>
      <w:r w:rsidRPr="00051AED">
        <w:rPr>
          <w:rFonts w:ascii="Times New Roman" w:eastAsia="Times New Roman" w:hAnsi="Times New Roman" w:cs="Times New Roman"/>
          <w:sz w:val="24"/>
          <w:szCs w:val="24"/>
        </w:rPr>
        <w:t xml:space="preserve"> crash when the next </w:t>
      </w:r>
      <w:r w:rsidRPr="00051AED">
        <w:rPr>
          <w:rFonts w:ascii="Times New Roman" w:eastAsia="Courier New" w:hAnsi="Times New Roman" w:cs="Times New Roman"/>
          <w:sz w:val="24"/>
          <w:szCs w:val="24"/>
        </w:rPr>
        <w:t>update_figure</w:t>
      </w:r>
      <w:r w:rsidRPr="00051AED">
        <w:rPr>
          <w:rFonts w:ascii="Times New Roman" w:eastAsia="Times New Roman" w:hAnsi="Times New Roman" w:cs="Times New Roman"/>
          <w:sz w:val="24"/>
          <w:szCs w:val="24"/>
        </w:rPr>
        <w:t xml:space="preserve"> call tried to use </w:t>
      </w:r>
      <w:r w:rsidRPr="00051AED">
        <w:rPr>
          <w:rFonts w:ascii="Times New Roman" w:eastAsia="Courier New" w:hAnsi="Times New Roman" w:cs="Times New Roman"/>
          <w:sz w:val="24"/>
          <w:szCs w:val="24"/>
        </w:rPr>
        <w:t>self._scroll</w:t>
      </w:r>
      <w:r w:rsidRPr="00051AED">
        <w:rPr>
          <w:rFonts w:ascii="Times New Roman" w:eastAsia="Times New Roman" w:hAnsi="Times New Roman" w:cs="Times New Roman"/>
          <w:sz w:val="24"/>
          <w:szCs w:val="24"/>
        </w:rPr>
        <w:t xml:space="preserve"> after it had been scheduled for destruction.</w:t>
      </w:r>
    </w:p>
    <w:p w14:paraId="50086080" w14:textId="5053D839" w:rsidR="00681E55" w:rsidRPr="009873C5" w:rsidRDefault="00681E55" w:rsidP="00634CA7">
      <w:pPr>
        <w:spacing w:after="0" w:line="276" w:lineRule="auto"/>
        <w:ind w:left="284" w:firstLine="567"/>
        <w:jc w:val="both"/>
        <w:rPr>
          <w:rFonts w:ascii="Times New Roman" w:hAnsi="Times New Roman" w:cs="Times New Roman"/>
          <w:sz w:val="24"/>
          <w:szCs w:val="24"/>
        </w:rPr>
      </w:pPr>
      <w:r w:rsidRPr="009873C5">
        <w:rPr>
          <w:rFonts w:ascii="Times New Roman" w:eastAsia="Times New Roman" w:hAnsi="Times New Roman" w:cs="Times New Roman"/>
          <w:sz w:val="24"/>
          <w:szCs w:val="24"/>
        </w:rPr>
        <w:t xml:space="preserve">BgCentralWidget overrides the </w:t>
      </w:r>
      <w:r w:rsidRPr="009873C5">
        <w:rPr>
          <w:rFonts w:ascii="Times New Roman" w:eastAsia="Courier New" w:hAnsi="Times New Roman" w:cs="Times New Roman"/>
          <w:sz w:val="24"/>
          <w:szCs w:val="24"/>
        </w:rPr>
        <w:t>paintEvent</w:t>
      </w:r>
      <w:r w:rsidRPr="009873C5">
        <w:rPr>
          <w:rFonts w:ascii="Times New Roman" w:eastAsia="Times New Roman" w:hAnsi="Times New Roman" w:cs="Times New Roman"/>
          <w:sz w:val="24"/>
          <w:szCs w:val="24"/>
        </w:rPr>
        <w:t xml:space="preserve"> to draw a background JPEG or PNG image behind all child widgets. It maintains a </w:t>
      </w:r>
      <w:r w:rsidRPr="009873C5">
        <w:rPr>
          <w:rFonts w:ascii="Times New Roman" w:eastAsia="Courier New" w:hAnsi="Times New Roman" w:cs="Times New Roman"/>
          <w:sz w:val="24"/>
          <w:szCs w:val="24"/>
        </w:rPr>
        <w:t>_OVERLAY_ALPHA</w:t>
      </w:r>
      <w:r w:rsidRPr="009873C5">
        <w:rPr>
          <w:rFonts w:ascii="Times New Roman" w:eastAsia="Times New Roman" w:hAnsi="Times New Roman" w:cs="Times New Roman"/>
          <w:sz w:val="24"/>
          <w:szCs w:val="24"/>
        </w:rPr>
        <w:t xml:space="preserve"> semi-transparent dark fill </w:t>
      </w:r>
      <w:r w:rsidR="009121F1">
        <w:rPr>
          <w:rFonts w:ascii="Times New Roman" w:eastAsia="Times New Roman" w:hAnsi="Times New Roman" w:cs="Times New Roman"/>
          <w:sz w:val="24"/>
          <w:szCs w:val="24"/>
        </w:rPr>
        <w:t xml:space="preserve">where </w:t>
      </w:r>
      <w:r w:rsidRPr="009873C5">
        <w:rPr>
          <w:rFonts w:ascii="Times New Roman" w:eastAsia="Times New Roman" w:hAnsi="Times New Roman" w:cs="Times New Roman"/>
          <w:sz w:val="24"/>
          <w:szCs w:val="24"/>
        </w:rPr>
        <w:t xml:space="preserve">alpha </w:t>
      </w:r>
      <w:r w:rsidR="009121F1">
        <w:rPr>
          <w:rFonts w:ascii="Times New Roman" w:eastAsia="Times New Roman" w:hAnsi="Times New Roman" w:cs="Times New Roman"/>
          <w:sz w:val="24"/>
          <w:szCs w:val="24"/>
        </w:rPr>
        <w:t xml:space="preserve">is </w:t>
      </w:r>
      <w:r w:rsidRPr="009873C5">
        <w:rPr>
          <w:rFonts w:ascii="Times New Roman" w:eastAsia="Times New Roman" w:hAnsi="Times New Roman" w:cs="Times New Roman"/>
          <w:sz w:val="24"/>
          <w:szCs w:val="24"/>
        </w:rPr>
        <w:t xml:space="preserve">155/255 on top of the background image, so that the frosted-glass effect does not obscure the GUI panels. Child panels set </w:t>
      </w:r>
      <w:r w:rsidRPr="009873C5">
        <w:rPr>
          <w:rFonts w:ascii="Times New Roman" w:eastAsia="Courier New" w:hAnsi="Times New Roman" w:cs="Times New Roman"/>
          <w:sz w:val="24"/>
          <w:szCs w:val="24"/>
        </w:rPr>
        <w:t>WA_TranslucentBackground</w:t>
      </w:r>
      <w:r w:rsidRPr="009873C5">
        <w:rPr>
          <w:rFonts w:ascii="Times New Roman" w:eastAsia="Times New Roman" w:hAnsi="Times New Roman" w:cs="Times New Roman"/>
          <w:sz w:val="24"/>
          <w:szCs w:val="24"/>
        </w:rPr>
        <w:t xml:space="preserve"> to </w:t>
      </w:r>
      <w:r w:rsidRPr="009873C5">
        <w:rPr>
          <w:rFonts w:ascii="Times New Roman" w:eastAsia="Courier New" w:hAnsi="Times New Roman" w:cs="Times New Roman"/>
          <w:sz w:val="24"/>
          <w:szCs w:val="24"/>
        </w:rPr>
        <w:t>True</w:t>
      </w:r>
      <w:r w:rsidRPr="009873C5">
        <w:rPr>
          <w:rFonts w:ascii="Times New Roman" w:eastAsia="Times New Roman" w:hAnsi="Times New Roman" w:cs="Times New Roman"/>
          <w:sz w:val="24"/>
          <w:szCs w:val="24"/>
        </w:rPr>
        <w:t xml:space="preserve"> and use </w:t>
      </w:r>
      <w:r w:rsidRPr="009873C5">
        <w:rPr>
          <w:rFonts w:ascii="Times New Roman" w:eastAsia="Courier New" w:hAnsi="Times New Roman" w:cs="Times New Roman"/>
          <w:sz w:val="24"/>
          <w:szCs w:val="24"/>
        </w:rPr>
        <w:t>rgba()</w:t>
      </w:r>
      <w:r w:rsidRPr="009873C5">
        <w:rPr>
          <w:rFonts w:ascii="Times New Roman" w:eastAsia="Times New Roman" w:hAnsi="Times New Roman" w:cs="Times New Roman"/>
          <w:sz w:val="24"/>
          <w:szCs w:val="24"/>
        </w:rPr>
        <w:t xml:space="preserve"> colors in their QSS rules to composite correctly.</w:t>
      </w:r>
    </w:p>
    <w:p w14:paraId="6C6AE7F6" w14:textId="13B7234A" w:rsidR="00681E55" w:rsidRPr="009873C5" w:rsidRDefault="00681E55" w:rsidP="00634CA7">
      <w:pPr>
        <w:spacing w:after="0" w:line="276" w:lineRule="auto"/>
        <w:ind w:left="284" w:firstLine="567"/>
        <w:jc w:val="both"/>
        <w:rPr>
          <w:rFonts w:ascii="Times New Roman" w:hAnsi="Times New Roman" w:cs="Times New Roman"/>
          <w:sz w:val="24"/>
          <w:szCs w:val="24"/>
        </w:rPr>
      </w:pPr>
      <w:r w:rsidRPr="009873C5">
        <w:rPr>
          <w:rFonts w:ascii="Times New Roman" w:eastAsia="Times New Roman" w:hAnsi="Times New Roman" w:cs="Times New Roman"/>
          <w:sz w:val="24"/>
          <w:szCs w:val="24"/>
        </w:rPr>
        <w:t xml:space="preserve">SidebarSection extends </w:t>
      </w:r>
      <w:r w:rsidRPr="009873C5">
        <w:rPr>
          <w:rFonts w:ascii="Times New Roman" w:eastAsia="Courier New" w:hAnsi="Times New Roman" w:cs="Times New Roman"/>
          <w:sz w:val="24"/>
          <w:szCs w:val="24"/>
        </w:rPr>
        <w:t>QGroupBox</w:t>
      </w:r>
      <w:r w:rsidRPr="009873C5">
        <w:rPr>
          <w:rFonts w:ascii="Times New Roman" w:eastAsia="Times New Roman" w:hAnsi="Times New Roman" w:cs="Times New Roman"/>
          <w:sz w:val="24"/>
          <w:szCs w:val="24"/>
        </w:rPr>
        <w:t xml:space="preserve"> with a custom stylesheet that draws an accent-colored left border (3px wide) to visually distinguish each parameter </w:t>
      </w:r>
      <w:r w:rsidR="001408EB" w:rsidRPr="009873C5">
        <w:rPr>
          <w:rFonts w:ascii="Times New Roman" w:eastAsia="Times New Roman" w:hAnsi="Times New Roman" w:cs="Times New Roman"/>
          <w:sz w:val="24"/>
          <w:szCs w:val="24"/>
        </w:rPr>
        <w:t>section and</w:t>
      </w:r>
      <w:r w:rsidRPr="009873C5">
        <w:rPr>
          <w:rFonts w:ascii="Times New Roman" w:eastAsia="Times New Roman" w:hAnsi="Times New Roman" w:cs="Times New Roman"/>
          <w:sz w:val="24"/>
          <w:szCs w:val="24"/>
        </w:rPr>
        <w:t xml:space="preserve"> applies </w:t>
      </w:r>
      <w:r w:rsidRPr="009873C5">
        <w:rPr>
          <w:rFonts w:ascii="Times New Roman" w:eastAsia="Courier New" w:hAnsi="Times New Roman" w:cs="Times New Roman"/>
          <w:sz w:val="24"/>
          <w:szCs w:val="24"/>
        </w:rPr>
        <w:t>WA_TranslucentBackground</w:t>
      </w:r>
      <w:r w:rsidRPr="009873C5">
        <w:rPr>
          <w:rFonts w:ascii="Times New Roman" w:eastAsia="Times New Roman" w:hAnsi="Times New Roman" w:cs="Times New Roman"/>
          <w:sz w:val="24"/>
          <w:szCs w:val="24"/>
        </w:rPr>
        <w:t xml:space="preserve"> so the background image shows through. It exposes convenience methods </w:t>
      </w:r>
      <w:r w:rsidRPr="009873C5">
        <w:rPr>
          <w:rFonts w:ascii="Times New Roman" w:eastAsia="Courier New" w:hAnsi="Times New Roman" w:cs="Times New Roman"/>
          <w:sz w:val="24"/>
          <w:szCs w:val="24"/>
        </w:rPr>
        <w:t>add_row</w:t>
      </w:r>
      <w:r w:rsidRPr="009873C5">
        <w:rPr>
          <w:rFonts w:ascii="Times New Roman" w:eastAsia="Times New Roman" w:hAnsi="Times New Roman" w:cs="Times New Roman"/>
          <w:sz w:val="24"/>
          <w:szCs w:val="24"/>
        </w:rPr>
        <w:t xml:space="preserve">, </w:t>
      </w:r>
      <w:r w:rsidRPr="009873C5">
        <w:rPr>
          <w:rFonts w:ascii="Times New Roman" w:eastAsia="Courier New" w:hAnsi="Times New Roman" w:cs="Times New Roman"/>
          <w:sz w:val="24"/>
          <w:szCs w:val="24"/>
        </w:rPr>
        <w:t>add_widget</w:t>
      </w:r>
      <w:r w:rsidRPr="009873C5">
        <w:rPr>
          <w:rFonts w:ascii="Times New Roman" w:eastAsia="Times New Roman" w:hAnsi="Times New Roman" w:cs="Times New Roman"/>
          <w:sz w:val="24"/>
          <w:szCs w:val="24"/>
        </w:rPr>
        <w:t xml:space="preserve">, and </w:t>
      </w:r>
      <w:r w:rsidRPr="009873C5">
        <w:rPr>
          <w:rFonts w:ascii="Times New Roman" w:eastAsia="Courier New" w:hAnsi="Times New Roman" w:cs="Times New Roman"/>
          <w:sz w:val="24"/>
          <w:szCs w:val="24"/>
        </w:rPr>
        <w:t>add_spacing</w:t>
      </w:r>
      <w:r w:rsidRPr="009873C5">
        <w:rPr>
          <w:rFonts w:ascii="Times New Roman" w:eastAsia="Times New Roman" w:hAnsi="Times New Roman" w:cs="Times New Roman"/>
          <w:sz w:val="24"/>
          <w:szCs w:val="24"/>
        </w:rPr>
        <w:t xml:space="preserve"> that abstract the inner </w:t>
      </w:r>
      <w:r w:rsidRPr="009873C5">
        <w:rPr>
          <w:rFonts w:ascii="Times New Roman" w:eastAsia="Courier New" w:hAnsi="Times New Roman" w:cs="Times New Roman"/>
          <w:sz w:val="24"/>
          <w:szCs w:val="24"/>
        </w:rPr>
        <w:t>QVBoxLayout</w:t>
      </w:r>
      <w:r w:rsidRPr="009873C5">
        <w:rPr>
          <w:rFonts w:ascii="Times New Roman" w:eastAsia="Times New Roman" w:hAnsi="Times New Roman" w:cs="Times New Roman"/>
          <w:sz w:val="24"/>
          <w:szCs w:val="24"/>
        </w:rPr>
        <w:t xml:space="preserve"> management.</w:t>
      </w:r>
    </w:p>
    <w:p w14:paraId="5C51C3EC" w14:textId="77777777" w:rsidR="00681E55" w:rsidRPr="009873C5" w:rsidRDefault="00681E55" w:rsidP="00634CA7">
      <w:pPr>
        <w:spacing w:after="0" w:line="276" w:lineRule="auto"/>
        <w:ind w:left="284" w:firstLine="567"/>
        <w:jc w:val="both"/>
        <w:rPr>
          <w:rFonts w:ascii="Times New Roman" w:hAnsi="Times New Roman" w:cs="Times New Roman"/>
          <w:sz w:val="24"/>
          <w:szCs w:val="24"/>
        </w:rPr>
      </w:pPr>
      <w:r w:rsidRPr="009873C5">
        <w:rPr>
          <w:rFonts w:ascii="Times New Roman" w:eastAsia="Times New Roman" w:hAnsi="Times New Roman" w:cs="Times New Roman"/>
          <w:sz w:val="24"/>
          <w:szCs w:val="24"/>
        </w:rPr>
        <w:t xml:space="preserve">LogWidget is a read-only </w:t>
      </w:r>
      <w:r w:rsidRPr="009873C5">
        <w:rPr>
          <w:rFonts w:ascii="Times New Roman" w:eastAsia="Courier New" w:hAnsi="Times New Roman" w:cs="Times New Roman"/>
          <w:sz w:val="24"/>
          <w:szCs w:val="24"/>
        </w:rPr>
        <w:t>QTextEdit</w:t>
      </w:r>
      <w:r w:rsidRPr="009873C5">
        <w:rPr>
          <w:rFonts w:ascii="Times New Roman" w:eastAsia="Times New Roman" w:hAnsi="Times New Roman" w:cs="Times New Roman"/>
          <w:sz w:val="24"/>
          <w:szCs w:val="24"/>
        </w:rPr>
        <w:t xml:space="preserve"> styled with a monospace font. Its </w:t>
      </w:r>
      <w:r w:rsidRPr="009873C5">
        <w:rPr>
          <w:rFonts w:ascii="Times New Roman" w:eastAsia="Courier New" w:hAnsi="Times New Roman" w:cs="Times New Roman"/>
          <w:sz w:val="24"/>
          <w:szCs w:val="24"/>
        </w:rPr>
        <w:t>append_log</w:t>
      </w:r>
      <w:r w:rsidRPr="009873C5">
        <w:rPr>
          <w:rFonts w:ascii="Times New Roman" w:eastAsia="Times New Roman" w:hAnsi="Times New Roman" w:cs="Times New Roman"/>
          <w:sz w:val="24"/>
          <w:szCs w:val="24"/>
        </w:rPr>
        <w:t xml:space="preserve"> method appends text and immediately scrolls the vertical scrollbar to maximum, ensuring that the most recent log entry is always visible without requiring user interaction.</w:t>
      </w:r>
    </w:p>
    <w:p w14:paraId="47D622CE" w14:textId="13BBE0DB" w:rsidR="00681E55" w:rsidRPr="00051AED" w:rsidRDefault="00681E55" w:rsidP="00634CA7">
      <w:pPr>
        <w:spacing w:after="0" w:line="276" w:lineRule="auto"/>
        <w:ind w:left="284" w:firstLine="567"/>
        <w:jc w:val="both"/>
        <w:rPr>
          <w:rFonts w:ascii="Times New Roman" w:hAnsi="Times New Roman" w:cs="Times New Roman"/>
          <w:sz w:val="24"/>
          <w:szCs w:val="24"/>
        </w:rPr>
      </w:pPr>
      <w:r w:rsidRPr="009873C5">
        <w:rPr>
          <w:rFonts w:ascii="Times New Roman" w:eastAsia="Times New Roman" w:hAnsi="Times New Roman" w:cs="Times New Roman"/>
          <w:sz w:val="24"/>
          <w:szCs w:val="24"/>
        </w:rPr>
        <w:t>MetricsBadge</w:t>
      </w:r>
      <w:r w:rsidRPr="00051AED">
        <w:rPr>
          <w:rFonts w:ascii="Times New Roman" w:eastAsia="Times New Roman" w:hAnsi="Times New Roman" w:cs="Times New Roman"/>
          <w:sz w:val="24"/>
          <w:szCs w:val="24"/>
        </w:rPr>
        <w:t xml:space="preserve"> is a compact </w:t>
      </w:r>
      <w:r w:rsidRPr="00051AED">
        <w:rPr>
          <w:rFonts w:ascii="Times New Roman" w:eastAsia="Courier New" w:hAnsi="Times New Roman" w:cs="Times New Roman"/>
          <w:sz w:val="24"/>
          <w:szCs w:val="24"/>
        </w:rPr>
        <w:t>QWidget</w:t>
      </w:r>
      <w:r w:rsidRPr="00051AED">
        <w:rPr>
          <w:rFonts w:ascii="Times New Roman" w:eastAsia="Times New Roman" w:hAnsi="Times New Roman" w:cs="Times New Roman"/>
          <w:sz w:val="24"/>
          <w:szCs w:val="24"/>
        </w:rPr>
        <w:t xml:space="preserve"> containing four colored </w:t>
      </w:r>
      <w:r w:rsidRPr="00051AED">
        <w:rPr>
          <w:rFonts w:ascii="Times New Roman" w:eastAsia="Courier New" w:hAnsi="Times New Roman" w:cs="Times New Roman"/>
          <w:sz w:val="24"/>
          <w:szCs w:val="24"/>
        </w:rPr>
        <w:t>QLabel</w:t>
      </w:r>
      <w:r w:rsidRPr="00051AED">
        <w:rPr>
          <w:rFonts w:ascii="Times New Roman" w:eastAsia="Times New Roman" w:hAnsi="Times New Roman" w:cs="Times New Roman"/>
          <w:sz w:val="24"/>
          <w:szCs w:val="24"/>
        </w:rPr>
        <w:t xml:space="preserve"> objects</w:t>
      </w:r>
      <w:r w:rsidR="007E422E">
        <w:rPr>
          <w:rFonts w:ascii="Times New Roman" w:eastAsia="Times New Roman" w:hAnsi="Times New Roman" w:cs="Times New Roman"/>
          <w:sz w:val="24"/>
          <w:szCs w:val="24"/>
        </w:rPr>
        <w:t xml:space="preserve">, </w:t>
      </w:r>
      <w:r w:rsidRPr="00051AED">
        <w:rPr>
          <w:rFonts w:ascii="Times New Roman" w:eastAsia="Times New Roman" w:hAnsi="Times New Roman" w:cs="Times New Roman"/>
          <w:sz w:val="24"/>
          <w:szCs w:val="24"/>
        </w:rPr>
        <w:t xml:space="preserve">one per metric, placed in the image header row of the Segmentation tab. It provides real-time metric display that updates as soon as the </w:t>
      </w:r>
      <w:r w:rsidRPr="00051AED">
        <w:rPr>
          <w:rFonts w:ascii="Times New Roman" w:eastAsia="Courier New" w:hAnsi="Times New Roman" w:cs="Times New Roman"/>
          <w:sz w:val="24"/>
          <w:szCs w:val="24"/>
        </w:rPr>
        <w:t>seg_ready</w:t>
      </w:r>
      <w:r w:rsidRPr="00051AED">
        <w:rPr>
          <w:rFonts w:ascii="Times New Roman" w:eastAsia="Times New Roman" w:hAnsi="Times New Roman" w:cs="Times New Roman"/>
          <w:sz w:val="24"/>
          <w:szCs w:val="24"/>
        </w:rPr>
        <w:t xml:space="preserve"> signal is emitted by the worker, before the full segmentation figure has been rendered.</w:t>
      </w:r>
    </w:p>
    <w:p w14:paraId="7D020C27" w14:textId="77777777" w:rsidR="00681E55" w:rsidRPr="00051AED" w:rsidRDefault="00681E55" w:rsidP="00681E55">
      <w:pPr>
        <w:spacing w:after="0" w:line="276" w:lineRule="auto"/>
        <w:ind w:left="360"/>
        <w:rPr>
          <w:rFonts w:ascii="Times New Roman" w:hAnsi="Times New Roman" w:cs="Times New Roman"/>
          <w:sz w:val="24"/>
          <w:szCs w:val="24"/>
        </w:rPr>
      </w:pPr>
      <w:r w:rsidRPr="00051AED">
        <w:rPr>
          <w:rFonts w:ascii="Times New Roman" w:eastAsia="Times New Roman" w:hAnsi="Times New Roman" w:cs="Times New Roman"/>
          <w:b/>
          <w:bCs/>
          <w:sz w:val="24"/>
          <w:szCs w:val="24"/>
        </w:rPr>
        <w:t>c. main_window.py</w:t>
      </w:r>
    </w:p>
    <w:p w14:paraId="529933C5" w14:textId="77777777" w:rsidR="00681E55" w:rsidRPr="00CC2E5D" w:rsidRDefault="00681E55" w:rsidP="00CC2E5D">
      <w:pPr>
        <w:spacing w:after="0" w:line="276" w:lineRule="auto"/>
        <w:ind w:left="284" w:firstLine="567"/>
        <w:jc w:val="both"/>
        <w:rPr>
          <w:rFonts w:ascii="Times New Roman" w:hAnsi="Times New Roman" w:cs="Times New Roman"/>
          <w:sz w:val="24"/>
          <w:szCs w:val="24"/>
        </w:rPr>
      </w:pPr>
      <w:r w:rsidRPr="00CC2E5D">
        <w:rPr>
          <w:rFonts w:ascii="Times New Roman" w:eastAsia="Times New Roman" w:hAnsi="Times New Roman" w:cs="Times New Roman"/>
          <w:sz w:val="24"/>
          <w:szCs w:val="24"/>
        </w:rPr>
        <w:t xml:space="preserve">The </w:t>
      </w:r>
      <w:r w:rsidRPr="00CC2E5D">
        <w:rPr>
          <w:rFonts w:ascii="Times New Roman" w:eastAsia="Courier New" w:hAnsi="Times New Roman" w:cs="Times New Roman"/>
          <w:sz w:val="24"/>
          <w:szCs w:val="24"/>
        </w:rPr>
        <w:t>main_window.py</w:t>
      </w:r>
      <w:r w:rsidRPr="00CC2E5D">
        <w:rPr>
          <w:rFonts w:ascii="Times New Roman" w:eastAsia="Times New Roman" w:hAnsi="Times New Roman" w:cs="Times New Roman"/>
          <w:sz w:val="24"/>
          <w:szCs w:val="24"/>
        </w:rPr>
        <w:t xml:space="preserve"> module implements </w:t>
      </w:r>
      <w:r w:rsidRPr="00CC2E5D">
        <w:rPr>
          <w:rFonts w:ascii="Times New Roman" w:eastAsia="Courier New" w:hAnsi="Times New Roman" w:cs="Times New Roman"/>
          <w:sz w:val="24"/>
          <w:szCs w:val="24"/>
        </w:rPr>
        <w:t>NucleiSegApp</w:t>
      </w:r>
      <w:r w:rsidRPr="00CC2E5D">
        <w:rPr>
          <w:rFonts w:ascii="Times New Roman" w:eastAsia="Times New Roman" w:hAnsi="Times New Roman" w:cs="Times New Roman"/>
          <w:sz w:val="24"/>
          <w:szCs w:val="24"/>
        </w:rPr>
        <w:t xml:space="preserve">, the single </w:t>
      </w:r>
      <w:r w:rsidRPr="00CC2E5D">
        <w:rPr>
          <w:rFonts w:ascii="Times New Roman" w:eastAsia="Courier New" w:hAnsi="Times New Roman" w:cs="Times New Roman"/>
          <w:sz w:val="24"/>
          <w:szCs w:val="24"/>
        </w:rPr>
        <w:t>QMainWindow</w:t>
      </w:r>
      <w:r w:rsidRPr="00CC2E5D">
        <w:rPr>
          <w:rFonts w:ascii="Times New Roman" w:eastAsia="Times New Roman" w:hAnsi="Times New Roman" w:cs="Times New Roman"/>
          <w:sz w:val="24"/>
          <w:szCs w:val="24"/>
        </w:rPr>
        <w:t xml:space="preserve"> subclass that composes the full graphical interface. It is organized into three main responsibilities: sidebar construction (</w:t>
      </w:r>
      <w:r w:rsidRPr="00CC2E5D">
        <w:rPr>
          <w:rFonts w:ascii="Times New Roman" w:eastAsia="Courier New" w:hAnsi="Times New Roman" w:cs="Times New Roman"/>
          <w:sz w:val="24"/>
          <w:szCs w:val="24"/>
        </w:rPr>
        <w:t>_build_sidebar</w:t>
      </w:r>
      <w:r w:rsidRPr="00CC2E5D">
        <w:rPr>
          <w:rFonts w:ascii="Times New Roman" w:eastAsia="Times New Roman" w:hAnsi="Times New Roman" w:cs="Times New Roman"/>
          <w:sz w:val="24"/>
          <w:szCs w:val="24"/>
        </w:rPr>
        <w:t>), main tab construction (</w:t>
      </w:r>
      <w:r w:rsidRPr="00CC2E5D">
        <w:rPr>
          <w:rFonts w:ascii="Times New Roman" w:eastAsia="Courier New" w:hAnsi="Times New Roman" w:cs="Times New Roman"/>
          <w:sz w:val="24"/>
          <w:szCs w:val="24"/>
        </w:rPr>
        <w:t>_build_main_tabs</w:t>
      </w:r>
      <w:r w:rsidRPr="00CC2E5D">
        <w:rPr>
          <w:rFonts w:ascii="Times New Roman" w:eastAsia="Times New Roman" w:hAnsi="Times New Roman" w:cs="Times New Roman"/>
          <w:sz w:val="24"/>
          <w:szCs w:val="24"/>
        </w:rPr>
        <w:t>), and worker slot definitions.</w:t>
      </w:r>
    </w:p>
    <w:p w14:paraId="5A63F34B" w14:textId="77777777" w:rsidR="00681E55" w:rsidRPr="00CC2E5D" w:rsidRDefault="00681E55" w:rsidP="00CC2E5D">
      <w:pPr>
        <w:spacing w:after="0" w:line="276" w:lineRule="auto"/>
        <w:ind w:left="284" w:firstLine="567"/>
        <w:jc w:val="both"/>
        <w:rPr>
          <w:rFonts w:ascii="Times New Roman" w:hAnsi="Times New Roman" w:cs="Times New Roman"/>
          <w:sz w:val="24"/>
          <w:szCs w:val="24"/>
        </w:rPr>
      </w:pPr>
      <w:r w:rsidRPr="00CC2E5D">
        <w:rPr>
          <w:rFonts w:ascii="Times New Roman" w:eastAsia="Times New Roman" w:hAnsi="Times New Roman" w:cs="Times New Roman"/>
          <w:sz w:val="24"/>
          <w:szCs w:val="24"/>
        </w:rPr>
        <w:t>Sidebar construction (</w:t>
      </w:r>
      <w:r w:rsidRPr="00CC2E5D">
        <w:rPr>
          <w:rFonts w:ascii="Times New Roman" w:eastAsia="Courier New" w:hAnsi="Times New Roman" w:cs="Times New Roman"/>
          <w:sz w:val="24"/>
          <w:szCs w:val="24"/>
        </w:rPr>
        <w:t>_build_sidebar</w:t>
      </w:r>
      <w:r w:rsidRPr="00CC2E5D">
        <w:rPr>
          <w:rFonts w:ascii="Times New Roman" w:eastAsia="Times New Roman" w:hAnsi="Times New Roman" w:cs="Times New Roman"/>
          <w:sz w:val="24"/>
          <w:szCs w:val="24"/>
        </w:rPr>
        <w:t xml:space="preserve">) creates eight </w:t>
      </w:r>
      <w:r w:rsidRPr="00CC2E5D">
        <w:rPr>
          <w:rFonts w:ascii="Times New Roman" w:eastAsia="Courier New" w:hAnsi="Times New Roman" w:cs="Times New Roman"/>
          <w:sz w:val="24"/>
          <w:szCs w:val="24"/>
        </w:rPr>
        <w:t>SidebarSection</w:t>
      </w:r>
      <w:r w:rsidRPr="00CC2E5D">
        <w:rPr>
          <w:rFonts w:ascii="Times New Roman" w:eastAsia="Times New Roman" w:hAnsi="Times New Roman" w:cs="Times New Roman"/>
          <w:sz w:val="24"/>
          <w:szCs w:val="24"/>
        </w:rPr>
        <w:t xml:space="preserve"> panels scrollable inside a 330 px-wide </w:t>
      </w:r>
      <w:r w:rsidRPr="00CC2E5D">
        <w:rPr>
          <w:rFonts w:ascii="Times New Roman" w:eastAsia="Courier New" w:hAnsi="Times New Roman" w:cs="Times New Roman"/>
          <w:sz w:val="24"/>
          <w:szCs w:val="24"/>
        </w:rPr>
        <w:t>QScrollArea</w:t>
      </w:r>
      <w:r w:rsidRPr="00CC2E5D">
        <w:rPr>
          <w:rFonts w:ascii="Times New Roman" w:eastAsia="Times New Roman" w:hAnsi="Times New Roman" w:cs="Times New Roman"/>
          <w:sz w:val="24"/>
          <w:szCs w:val="24"/>
        </w:rPr>
        <w:t xml:space="preserve">: (1) Dataset (base directory + background image path), (2) Stain Extraction mode combo-box, (3) per-image Threshold Strategy sub-tabs, (4) CLAHE parameters, (5) Gaussian kernel size, (6) Morphological kernel and iteration counts, (7) Size Filter limits, (8) Watershed and Diagnostics toggles. All parameter widgets are stored as instance attributes (e.g., </w:t>
      </w:r>
      <w:r w:rsidRPr="00CC2E5D">
        <w:rPr>
          <w:rFonts w:ascii="Times New Roman" w:eastAsia="Courier New" w:hAnsi="Times New Roman" w:cs="Times New Roman"/>
          <w:sz w:val="24"/>
          <w:szCs w:val="24"/>
        </w:rPr>
        <w:t>self._sp_clip</w:t>
      </w:r>
      <w:r w:rsidRPr="00CC2E5D">
        <w:rPr>
          <w:rFonts w:ascii="Times New Roman" w:eastAsia="Times New Roman" w:hAnsi="Times New Roman" w:cs="Times New Roman"/>
          <w:sz w:val="24"/>
          <w:szCs w:val="24"/>
        </w:rPr>
        <w:t xml:space="preserve">, </w:t>
      </w:r>
      <w:r w:rsidRPr="00CC2E5D">
        <w:rPr>
          <w:rFonts w:ascii="Times New Roman" w:eastAsia="Courier New" w:hAnsi="Times New Roman" w:cs="Times New Roman"/>
          <w:sz w:val="24"/>
          <w:szCs w:val="24"/>
        </w:rPr>
        <w:t>self._thr_cb</w:t>
      </w:r>
      <w:r w:rsidRPr="00CC2E5D">
        <w:rPr>
          <w:rFonts w:ascii="Times New Roman" w:eastAsia="Times New Roman" w:hAnsi="Times New Roman" w:cs="Times New Roman"/>
          <w:sz w:val="24"/>
          <w:szCs w:val="24"/>
        </w:rPr>
        <w:t xml:space="preserve">) so that </w:t>
      </w:r>
      <w:r w:rsidRPr="00CC2E5D">
        <w:rPr>
          <w:rFonts w:ascii="Times New Roman" w:eastAsia="Courier New" w:hAnsi="Times New Roman" w:cs="Times New Roman"/>
          <w:sz w:val="24"/>
          <w:szCs w:val="24"/>
        </w:rPr>
        <w:t>_get_config()</w:t>
      </w:r>
      <w:r w:rsidRPr="00CC2E5D">
        <w:rPr>
          <w:rFonts w:ascii="Times New Roman" w:eastAsia="Times New Roman" w:hAnsi="Times New Roman" w:cs="Times New Roman"/>
          <w:sz w:val="24"/>
          <w:szCs w:val="24"/>
        </w:rPr>
        <w:t xml:space="preserve"> can collect their current values into a single configuration dictionary at run time.</w:t>
      </w:r>
    </w:p>
    <w:p w14:paraId="47795F35" w14:textId="77777777" w:rsidR="00681E55" w:rsidRPr="00CC2E5D" w:rsidRDefault="00681E55" w:rsidP="00CC2E5D">
      <w:pPr>
        <w:spacing w:after="0" w:line="276" w:lineRule="auto"/>
        <w:ind w:left="284" w:firstLine="567"/>
        <w:jc w:val="both"/>
        <w:rPr>
          <w:rFonts w:ascii="Times New Roman" w:hAnsi="Times New Roman" w:cs="Times New Roman"/>
          <w:sz w:val="24"/>
          <w:szCs w:val="24"/>
        </w:rPr>
      </w:pPr>
      <w:r w:rsidRPr="00CC2E5D">
        <w:rPr>
          <w:rFonts w:ascii="Times New Roman" w:eastAsia="Times New Roman" w:hAnsi="Times New Roman" w:cs="Times New Roman"/>
          <w:sz w:val="24"/>
          <w:szCs w:val="24"/>
        </w:rPr>
        <w:lastRenderedPageBreak/>
        <w:t>Main tab construction (</w:t>
      </w:r>
      <w:r w:rsidRPr="00CC2E5D">
        <w:rPr>
          <w:rFonts w:ascii="Times New Roman" w:eastAsia="Courier New" w:hAnsi="Times New Roman" w:cs="Times New Roman"/>
          <w:sz w:val="24"/>
          <w:szCs w:val="24"/>
        </w:rPr>
        <w:t>_build_main_tabs</w:t>
      </w:r>
      <w:r w:rsidRPr="00CC2E5D">
        <w:rPr>
          <w:rFonts w:ascii="Times New Roman" w:eastAsia="Times New Roman" w:hAnsi="Times New Roman" w:cs="Times New Roman"/>
          <w:sz w:val="24"/>
          <w:szCs w:val="24"/>
        </w:rPr>
        <w:t xml:space="preserve">) creates seven tabs: (0) Overview + Log, (1) Histograms, (2) CLAHE, (3) Segmentation, (4) Stage Analysis, (5) Timing, and (6) Summary. Tabs 1–5 each contain a </w:t>
      </w:r>
      <w:r w:rsidRPr="00CC2E5D">
        <w:rPr>
          <w:rFonts w:ascii="Times New Roman" w:eastAsia="Courier New" w:hAnsi="Times New Roman" w:cs="Times New Roman"/>
          <w:sz w:val="24"/>
          <w:szCs w:val="24"/>
        </w:rPr>
        <w:t>QTabWidget</w:t>
      </w:r>
      <w:r w:rsidRPr="00CC2E5D">
        <w:rPr>
          <w:rFonts w:ascii="Times New Roman" w:eastAsia="Times New Roman" w:hAnsi="Times New Roman" w:cs="Times New Roman"/>
          <w:sz w:val="24"/>
          <w:szCs w:val="24"/>
        </w:rPr>
        <w:t xml:space="preserve"> with one inner tab per image (plus a cross-image comparison tab for Tabs 4 and 5). Every </w:t>
      </w:r>
      <w:r w:rsidRPr="00CC2E5D">
        <w:rPr>
          <w:rFonts w:ascii="Times New Roman" w:eastAsia="Courier New" w:hAnsi="Times New Roman" w:cs="Times New Roman"/>
          <w:sz w:val="24"/>
          <w:szCs w:val="24"/>
        </w:rPr>
        <w:t>MatplotlibCanvas</w:t>
      </w:r>
      <w:r w:rsidRPr="00CC2E5D">
        <w:rPr>
          <w:rFonts w:ascii="Times New Roman" w:eastAsia="Times New Roman" w:hAnsi="Times New Roman" w:cs="Times New Roman"/>
          <w:sz w:val="24"/>
          <w:szCs w:val="24"/>
        </w:rPr>
        <w:t xml:space="preserve"> instance is stored in the </w:t>
      </w:r>
      <w:r w:rsidRPr="00CC2E5D">
        <w:rPr>
          <w:rFonts w:ascii="Times New Roman" w:eastAsia="Courier New" w:hAnsi="Times New Roman" w:cs="Times New Roman"/>
          <w:sz w:val="24"/>
          <w:szCs w:val="24"/>
        </w:rPr>
        <w:t>self._canvases</w:t>
      </w:r>
      <w:r w:rsidRPr="00CC2E5D">
        <w:rPr>
          <w:rFonts w:ascii="Times New Roman" w:eastAsia="Times New Roman" w:hAnsi="Times New Roman" w:cs="Times New Roman"/>
          <w:sz w:val="24"/>
          <w:szCs w:val="24"/>
        </w:rPr>
        <w:t xml:space="preserve"> dictionary under a key of the form </w:t>
      </w:r>
      <w:r w:rsidRPr="00CC2E5D">
        <w:rPr>
          <w:rFonts w:ascii="Times New Roman" w:eastAsia="Courier New" w:hAnsi="Times New Roman" w:cs="Times New Roman"/>
          <w:sz w:val="24"/>
          <w:szCs w:val="24"/>
        </w:rPr>
        <w:t>'{type}_{image_name}'</w:t>
      </w:r>
      <w:r w:rsidRPr="00CC2E5D">
        <w:rPr>
          <w:rFonts w:ascii="Times New Roman" w:eastAsia="Times New Roman" w:hAnsi="Times New Roman" w:cs="Times New Roman"/>
          <w:sz w:val="24"/>
          <w:szCs w:val="24"/>
        </w:rPr>
        <w:t>, so that the worker slots can locate and update the correct canvas when each signal arrives.</w:t>
      </w:r>
    </w:p>
    <w:p w14:paraId="251FDE82" w14:textId="71260C00" w:rsidR="00681E55" w:rsidRPr="00051AED" w:rsidRDefault="00681E55" w:rsidP="0003072D">
      <w:pPr>
        <w:spacing w:after="0" w:line="276" w:lineRule="auto"/>
        <w:ind w:left="284" w:firstLine="567"/>
        <w:jc w:val="both"/>
        <w:rPr>
          <w:rFonts w:ascii="Times New Roman" w:hAnsi="Times New Roman" w:cs="Times New Roman"/>
          <w:sz w:val="24"/>
          <w:szCs w:val="24"/>
        </w:rPr>
      </w:pPr>
      <w:r w:rsidRPr="00CC2E5D">
        <w:rPr>
          <w:rFonts w:ascii="Times New Roman" w:eastAsia="Times New Roman" w:hAnsi="Times New Roman" w:cs="Times New Roman"/>
          <w:sz w:val="24"/>
          <w:szCs w:val="24"/>
        </w:rPr>
        <w:t xml:space="preserve">Worker slot definitions connect to the signals emitted by </w:t>
      </w:r>
      <w:r w:rsidRPr="00CC2E5D">
        <w:rPr>
          <w:rFonts w:ascii="Times New Roman" w:eastAsia="Courier New" w:hAnsi="Times New Roman" w:cs="Times New Roman"/>
          <w:sz w:val="24"/>
          <w:szCs w:val="24"/>
        </w:rPr>
        <w:t>ProcessingWorker</w:t>
      </w:r>
      <w:r w:rsidRPr="00CC2E5D">
        <w:rPr>
          <w:rFonts w:ascii="Times New Roman" w:eastAsia="Times New Roman" w:hAnsi="Times New Roman" w:cs="Times New Roman"/>
          <w:sz w:val="24"/>
          <w:szCs w:val="24"/>
        </w:rPr>
        <w:t>. Upon receiving each signal, the corresponding slot creates or updates</w:t>
      </w:r>
      <w:r w:rsidRPr="00051AED">
        <w:rPr>
          <w:rFonts w:ascii="Times New Roman" w:eastAsia="Times New Roman" w:hAnsi="Times New Roman" w:cs="Times New Roman"/>
          <w:sz w:val="24"/>
          <w:szCs w:val="24"/>
        </w:rPr>
        <w:t xml:space="preserve"> a Matplotlib figure using the appropriate factory function from </w:t>
      </w:r>
      <w:r w:rsidRPr="00051AED">
        <w:rPr>
          <w:rFonts w:ascii="Times New Roman" w:eastAsia="Courier New" w:hAnsi="Times New Roman" w:cs="Times New Roman"/>
          <w:sz w:val="24"/>
          <w:szCs w:val="24"/>
        </w:rPr>
        <w:t>viz.figures</w:t>
      </w:r>
      <w:r w:rsidRPr="00051AED">
        <w:rPr>
          <w:rFonts w:ascii="Times New Roman" w:eastAsia="Times New Roman" w:hAnsi="Times New Roman" w:cs="Times New Roman"/>
          <w:sz w:val="24"/>
          <w:szCs w:val="24"/>
        </w:rPr>
        <w:t xml:space="preserve"> and passes it to the target </w:t>
      </w:r>
      <w:r w:rsidRPr="00051AED">
        <w:rPr>
          <w:rFonts w:ascii="Times New Roman" w:eastAsia="Courier New" w:hAnsi="Times New Roman" w:cs="Times New Roman"/>
          <w:sz w:val="24"/>
          <w:szCs w:val="24"/>
        </w:rPr>
        <w:t>MatplotlibCanvas.update_figure</w:t>
      </w:r>
      <w:r w:rsidRPr="00051AED">
        <w:rPr>
          <w:rFonts w:ascii="Times New Roman" w:eastAsia="Times New Roman" w:hAnsi="Times New Roman" w:cs="Times New Roman"/>
          <w:sz w:val="24"/>
          <w:szCs w:val="24"/>
        </w:rPr>
        <w:t xml:space="preserve"> call. The slots are:</w:t>
      </w:r>
    </w:p>
    <w:p w14:paraId="52A7F512" w14:textId="703C98C5" w:rsidR="00681E55" w:rsidRPr="00051AED" w:rsidRDefault="00681E55" w:rsidP="00CA24C9">
      <w:pPr>
        <w:spacing w:after="0" w:line="276" w:lineRule="auto"/>
        <w:ind w:left="284"/>
        <w:jc w:val="both"/>
        <w:rPr>
          <w:rFonts w:ascii="Times New Roman" w:hAnsi="Times New Roman" w:cs="Times New Roman"/>
          <w:sz w:val="24"/>
          <w:szCs w:val="24"/>
        </w:rPr>
      </w:pPr>
      <w:r w:rsidRPr="00051AED">
        <w:rPr>
          <w:rFonts w:ascii="Times New Roman" w:eastAsia="Courier New" w:hAnsi="Times New Roman" w:cs="Times New Roman"/>
          <w:sz w:val="24"/>
          <w:szCs w:val="24"/>
        </w:rPr>
        <w:t>• _on_hist_ready(name, image_rgb, H_u8)</w:t>
      </w:r>
      <w:r w:rsidR="0045199E">
        <w:rPr>
          <w:rFonts w:ascii="Times New Roman" w:eastAsia="Courier New" w:hAnsi="Times New Roman" w:cs="Times New Roman"/>
          <w:sz w:val="24"/>
          <w:szCs w:val="24"/>
        </w:rPr>
        <w:t xml:space="preserve"> </w:t>
      </w:r>
      <w:r w:rsidRPr="00051AED">
        <w:rPr>
          <w:rFonts w:ascii="Times New Roman" w:eastAsia="Courier New" w:hAnsi="Times New Roman" w:cs="Times New Roman"/>
          <w:sz w:val="24"/>
          <w:szCs w:val="24"/>
        </w:rPr>
        <w:t>→ create_histogram_figure</w:t>
      </w:r>
    </w:p>
    <w:p w14:paraId="10719732" w14:textId="77777777" w:rsidR="00681E55" w:rsidRPr="00051AED" w:rsidRDefault="00681E55" w:rsidP="00CA24C9">
      <w:pPr>
        <w:spacing w:after="0" w:line="276" w:lineRule="auto"/>
        <w:ind w:left="284"/>
        <w:jc w:val="both"/>
        <w:rPr>
          <w:rFonts w:ascii="Times New Roman" w:hAnsi="Times New Roman" w:cs="Times New Roman"/>
          <w:sz w:val="24"/>
          <w:szCs w:val="24"/>
        </w:rPr>
      </w:pPr>
      <w:r w:rsidRPr="00051AED">
        <w:rPr>
          <w:rFonts w:ascii="Times New Roman" w:eastAsia="Courier New" w:hAnsi="Times New Roman" w:cs="Times New Roman"/>
          <w:sz w:val="24"/>
          <w:szCs w:val="24"/>
        </w:rPr>
        <w:t>• _on_clahe_ready(name, H_u8_raw, params) → create_clahe_figure</w:t>
      </w:r>
    </w:p>
    <w:p w14:paraId="70C222F7" w14:textId="3F9B2791" w:rsidR="00681E55" w:rsidRPr="00051AED" w:rsidRDefault="00681E55" w:rsidP="00CA24C9">
      <w:pPr>
        <w:spacing w:after="0" w:line="276" w:lineRule="auto"/>
        <w:ind w:left="284"/>
        <w:jc w:val="both"/>
        <w:rPr>
          <w:rFonts w:ascii="Times New Roman" w:hAnsi="Times New Roman" w:cs="Times New Roman"/>
          <w:sz w:val="24"/>
          <w:szCs w:val="24"/>
        </w:rPr>
      </w:pPr>
      <w:r w:rsidRPr="00051AED">
        <w:rPr>
          <w:rFonts w:ascii="Times New Roman" w:eastAsia="Courier New" w:hAnsi="Times New Roman" w:cs="Times New Roman"/>
          <w:sz w:val="24"/>
          <w:szCs w:val="24"/>
        </w:rPr>
        <w:t>• _on_seg_ready(name, rgb, gt, pred, m) → create_segmentation_figure + MetricsBadge</w:t>
      </w:r>
    </w:p>
    <w:p w14:paraId="62C45AB6" w14:textId="77CAFBA5" w:rsidR="00681E55" w:rsidRPr="00051AED" w:rsidRDefault="00681E55" w:rsidP="00CA24C9">
      <w:pPr>
        <w:spacing w:after="0" w:line="276" w:lineRule="auto"/>
        <w:ind w:left="284"/>
        <w:jc w:val="both"/>
        <w:rPr>
          <w:rFonts w:ascii="Times New Roman" w:hAnsi="Times New Roman" w:cs="Times New Roman"/>
          <w:sz w:val="24"/>
          <w:szCs w:val="24"/>
        </w:rPr>
      </w:pPr>
      <w:r w:rsidRPr="00051AED">
        <w:rPr>
          <w:rFonts w:ascii="Times New Roman" w:eastAsia="Courier New" w:hAnsi="Times New Roman" w:cs="Times New Roman"/>
          <w:sz w:val="24"/>
          <w:szCs w:val="24"/>
        </w:rPr>
        <w:t>• _on_step_ready(name, step_data) → create_stepwise_bar_figure + grid</w:t>
      </w:r>
    </w:p>
    <w:p w14:paraId="21D8D10F" w14:textId="338C7711" w:rsidR="00681E55" w:rsidRPr="00051AED" w:rsidRDefault="00681E55" w:rsidP="00CA24C9">
      <w:pPr>
        <w:spacing w:after="0" w:line="276" w:lineRule="auto"/>
        <w:ind w:left="284"/>
        <w:jc w:val="both"/>
        <w:rPr>
          <w:rFonts w:ascii="Times New Roman" w:hAnsi="Times New Roman" w:cs="Times New Roman"/>
          <w:sz w:val="24"/>
          <w:szCs w:val="24"/>
        </w:rPr>
      </w:pPr>
      <w:r w:rsidRPr="00051AED">
        <w:rPr>
          <w:rFonts w:ascii="Times New Roman" w:eastAsia="Courier New" w:hAnsi="Times New Roman" w:cs="Times New Roman"/>
          <w:sz w:val="24"/>
          <w:szCs w:val="24"/>
        </w:rPr>
        <w:t>• _on_timing_ready(name, timing_data) → create_timing_figure</w:t>
      </w:r>
    </w:p>
    <w:p w14:paraId="3F91508D" w14:textId="5D527BE3" w:rsidR="00681E55" w:rsidRPr="00051AED" w:rsidRDefault="00681E55" w:rsidP="00CA24C9">
      <w:pPr>
        <w:spacing w:after="0" w:line="276" w:lineRule="auto"/>
        <w:ind w:left="284"/>
        <w:jc w:val="both"/>
        <w:rPr>
          <w:rFonts w:ascii="Times New Roman" w:hAnsi="Times New Roman" w:cs="Times New Roman"/>
          <w:sz w:val="24"/>
          <w:szCs w:val="24"/>
        </w:rPr>
      </w:pPr>
      <w:r w:rsidRPr="00051AED">
        <w:rPr>
          <w:rFonts w:ascii="Times New Roman" w:eastAsia="Courier New" w:hAnsi="Times New Roman" w:cs="Times New Roman"/>
          <w:sz w:val="24"/>
          <w:szCs w:val="24"/>
        </w:rPr>
        <w:t>• _on_all_done(results)</w:t>
      </w:r>
      <w:r w:rsidR="0045199E">
        <w:rPr>
          <w:rFonts w:ascii="Times New Roman" w:eastAsia="Courier New" w:hAnsi="Times New Roman" w:cs="Times New Roman"/>
          <w:sz w:val="24"/>
          <w:szCs w:val="24"/>
        </w:rPr>
        <w:t xml:space="preserve"> </w:t>
      </w:r>
      <w:r w:rsidRPr="00051AED">
        <w:rPr>
          <w:rFonts w:ascii="Times New Roman" w:eastAsia="Courier New" w:hAnsi="Times New Roman" w:cs="Times New Roman"/>
          <w:sz w:val="24"/>
          <w:szCs w:val="24"/>
        </w:rPr>
        <w:t>→ create_summary_figure + runtime + table</w:t>
      </w:r>
    </w:p>
    <w:p w14:paraId="44CBFAF4" w14:textId="77777777" w:rsidR="00681E55" w:rsidRPr="00051AED" w:rsidRDefault="00681E55" w:rsidP="008E3D83">
      <w:pPr>
        <w:spacing w:after="0" w:line="276" w:lineRule="auto"/>
        <w:ind w:left="284" w:firstLine="567"/>
        <w:jc w:val="both"/>
        <w:rPr>
          <w:rFonts w:ascii="Times New Roman" w:hAnsi="Times New Roman" w:cs="Times New Roman"/>
          <w:sz w:val="24"/>
          <w:szCs w:val="24"/>
        </w:rPr>
      </w:pPr>
      <w:r w:rsidRPr="00051AED">
        <w:rPr>
          <w:rFonts w:ascii="Times New Roman" w:eastAsia="Times New Roman" w:hAnsi="Times New Roman" w:cs="Times New Roman"/>
          <w:sz w:val="24"/>
          <w:szCs w:val="24"/>
        </w:rPr>
        <w:t xml:space="preserve">The </w:t>
      </w:r>
      <w:r w:rsidRPr="00051AED">
        <w:rPr>
          <w:rFonts w:ascii="Times New Roman" w:eastAsia="Courier New" w:hAnsi="Times New Roman" w:cs="Times New Roman"/>
          <w:sz w:val="24"/>
          <w:szCs w:val="24"/>
        </w:rPr>
        <w:t>_get_config</w:t>
      </w:r>
      <w:r w:rsidRPr="00051AED">
        <w:rPr>
          <w:rFonts w:ascii="Times New Roman" w:eastAsia="Times New Roman" w:hAnsi="Times New Roman" w:cs="Times New Roman"/>
          <w:sz w:val="24"/>
          <w:szCs w:val="24"/>
        </w:rPr>
        <w:t xml:space="preserve"> method reads all current widget values and assembles the configuration dictionary passed to </w:t>
      </w:r>
      <w:r w:rsidRPr="00051AED">
        <w:rPr>
          <w:rFonts w:ascii="Times New Roman" w:eastAsia="Courier New" w:hAnsi="Times New Roman" w:cs="Times New Roman"/>
          <w:sz w:val="24"/>
          <w:szCs w:val="24"/>
        </w:rPr>
        <w:t>ProcessingWorker</w:t>
      </w:r>
      <w:r w:rsidRPr="00051AED">
        <w:rPr>
          <w:rFonts w:ascii="Times New Roman" w:eastAsia="Times New Roman" w:hAnsi="Times New Roman" w:cs="Times New Roman"/>
          <w:sz w:val="24"/>
          <w:szCs w:val="24"/>
        </w:rPr>
        <w:t>. It enforces the odd-kernel constraint for the Gaussian blur size (adding 1 if the user enters an even value) and collects per-image threshold strategies and percentile values from the per-image sub-tab widgets.</w:t>
      </w:r>
    </w:p>
    <w:p w14:paraId="6067324A" w14:textId="5EC68780" w:rsidR="00681E55" w:rsidRPr="00051AED" w:rsidRDefault="00681E55" w:rsidP="00681E55">
      <w:pPr>
        <w:spacing w:after="0" w:line="276" w:lineRule="auto"/>
        <w:rPr>
          <w:rFonts w:ascii="Times New Roman" w:hAnsi="Times New Roman" w:cs="Times New Roman"/>
          <w:sz w:val="24"/>
          <w:szCs w:val="24"/>
        </w:rPr>
      </w:pPr>
      <w:r w:rsidRPr="00051AED">
        <w:rPr>
          <w:rFonts w:ascii="Times New Roman" w:eastAsia="Times New Roman" w:hAnsi="Times New Roman" w:cs="Times New Roman"/>
          <w:b/>
          <w:bCs/>
          <w:sz w:val="24"/>
          <w:szCs w:val="24"/>
        </w:rPr>
        <w:t xml:space="preserve">2.2.5. </w:t>
      </w:r>
      <w:r w:rsidR="00D93DA2" w:rsidRPr="00D93DA2">
        <w:rPr>
          <w:rFonts w:ascii="Times New Roman" w:eastAsia="Courier New" w:hAnsi="Times New Roman" w:cs="Times New Roman"/>
          <w:b/>
          <w:bCs/>
          <w:sz w:val="24"/>
          <w:szCs w:val="24"/>
        </w:rPr>
        <w:t>modular_scripts_root</w:t>
      </w:r>
      <w:r w:rsidRPr="00051AED">
        <w:rPr>
          <w:rFonts w:ascii="Times New Roman" w:eastAsia="Times New Roman" w:hAnsi="Times New Roman" w:cs="Times New Roman"/>
          <w:b/>
          <w:bCs/>
          <w:sz w:val="24"/>
          <w:szCs w:val="24"/>
        </w:rPr>
        <w:t>/worker.py</w:t>
      </w:r>
    </w:p>
    <w:p w14:paraId="72011DF1" w14:textId="77777777" w:rsidR="00681E55" w:rsidRDefault="00681E55" w:rsidP="00AB6408">
      <w:pPr>
        <w:spacing w:after="0" w:line="276" w:lineRule="auto"/>
        <w:ind w:firstLine="567"/>
        <w:rPr>
          <w:rFonts w:ascii="Times New Roman" w:eastAsia="Times New Roman" w:hAnsi="Times New Roman" w:cs="Times New Roman"/>
          <w:sz w:val="24"/>
          <w:szCs w:val="24"/>
        </w:rPr>
      </w:pPr>
      <w:r w:rsidRPr="00051AED">
        <w:rPr>
          <w:rFonts w:ascii="Times New Roman" w:eastAsia="Times New Roman" w:hAnsi="Times New Roman" w:cs="Times New Roman"/>
          <w:sz w:val="24"/>
          <w:szCs w:val="24"/>
        </w:rPr>
        <w:t xml:space="preserve">The </w:t>
      </w:r>
      <w:r w:rsidRPr="00051AED">
        <w:rPr>
          <w:rFonts w:ascii="Times New Roman" w:eastAsia="Courier New" w:hAnsi="Times New Roman" w:cs="Times New Roman"/>
          <w:sz w:val="24"/>
          <w:szCs w:val="24"/>
        </w:rPr>
        <w:t>ProcessingWorker</w:t>
      </w:r>
      <w:r w:rsidRPr="00051AED">
        <w:rPr>
          <w:rFonts w:ascii="Times New Roman" w:eastAsia="Times New Roman" w:hAnsi="Times New Roman" w:cs="Times New Roman"/>
          <w:sz w:val="24"/>
          <w:szCs w:val="24"/>
        </w:rPr>
        <w:t xml:space="preserve"> class inherits from </w:t>
      </w:r>
      <w:r w:rsidRPr="00051AED">
        <w:rPr>
          <w:rFonts w:ascii="Times New Roman" w:eastAsia="Courier New" w:hAnsi="Times New Roman" w:cs="Times New Roman"/>
          <w:sz w:val="24"/>
          <w:szCs w:val="24"/>
        </w:rPr>
        <w:t>QThread</w:t>
      </w:r>
      <w:r w:rsidRPr="00051AED">
        <w:rPr>
          <w:rFonts w:ascii="Times New Roman" w:eastAsia="Times New Roman" w:hAnsi="Times New Roman" w:cs="Times New Roman"/>
          <w:sz w:val="24"/>
          <w:szCs w:val="24"/>
        </w:rPr>
        <w:t xml:space="preserve"> and encapsulates the full per-image processing pipeline in its </w:t>
      </w:r>
      <w:r w:rsidRPr="00051AED">
        <w:rPr>
          <w:rFonts w:ascii="Times New Roman" w:eastAsia="Courier New" w:hAnsi="Times New Roman" w:cs="Times New Roman"/>
          <w:sz w:val="24"/>
          <w:szCs w:val="24"/>
        </w:rPr>
        <w:t>run()</w:t>
      </w:r>
      <w:r w:rsidRPr="00051AED">
        <w:rPr>
          <w:rFonts w:ascii="Times New Roman" w:eastAsia="Times New Roman" w:hAnsi="Times New Roman" w:cs="Times New Roman"/>
          <w:sz w:val="24"/>
          <w:szCs w:val="24"/>
        </w:rPr>
        <w:t xml:space="preserve"> method. It defines seven typed signals:</w:t>
      </w:r>
    </w:p>
    <w:tbl>
      <w:tblPr>
        <w:tblStyle w:val="TableGrid"/>
        <w:tblW w:w="0" w:type="auto"/>
        <w:tblInd w:w="284" w:type="dxa"/>
        <w:tblLook w:val="04A0" w:firstRow="1" w:lastRow="0" w:firstColumn="1" w:lastColumn="0" w:noHBand="0" w:noVBand="1"/>
      </w:tblPr>
      <w:tblGrid>
        <w:gridCol w:w="8732"/>
      </w:tblGrid>
      <w:tr w:rsidR="000C0DF4" w14:paraId="1B675A06" w14:textId="77777777" w:rsidTr="000C0DF4">
        <w:tc>
          <w:tcPr>
            <w:tcW w:w="9016" w:type="dxa"/>
          </w:tcPr>
          <w:p w14:paraId="42C60D72" w14:textId="77777777" w:rsidR="000C0DF4" w:rsidRPr="00051AED" w:rsidRDefault="000C0DF4" w:rsidP="000C0DF4">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1. log         = pyqtSignal(str)</w:t>
            </w:r>
          </w:p>
          <w:p w14:paraId="42FEA0E9" w14:textId="77777777" w:rsidR="000C0DF4" w:rsidRPr="00051AED" w:rsidRDefault="000C0DF4" w:rsidP="000C0DF4">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2. progress    = pyqtSignal(int, int, str)              # current, total, name</w:t>
            </w:r>
          </w:p>
          <w:p w14:paraId="3D6FE3F6" w14:textId="77777777" w:rsidR="000C0DF4" w:rsidRPr="00051AED" w:rsidRDefault="000C0DF4" w:rsidP="000C0DF4">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3. hist_ready  = pyqtSignal(str, object, object)        # name, rgb, H_u8</w:t>
            </w:r>
          </w:p>
          <w:p w14:paraId="08891BA1" w14:textId="77777777" w:rsidR="000C0DF4" w:rsidRPr="00051AED" w:rsidRDefault="000C0DF4" w:rsidP="000C0DF4">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4. clahe_ready = pyqtSignal(str, object, dict)          # name, H_raw, params</w:t>
            </w:r>
          </w:p>
          <w:p w14:paraId="0EF59900" w14:textId="77777777" w:rsidR="000C0DF4" w:rsidRPr="00051AED" w:rsidRDefault="000C0DF4" w:rsidP="000C0DF4">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5. seg_ready   = pyqtSignal(str, object, object, object, dict)  # +pred, metrics</w:t>
            </w:r>
          </w:p>
          <w:p w14:paraId="7EFB6099" w14:textId="77777777" w:rsidR="000C0DF4" w:rsidRPr="00051AED" w:rsidRDefault="000C0DF4" w:rsidP="000C0DF4">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6. step_ready  = pyqtSignal(str, dict)</w:t>
            </w:r>
          </w:p>
          <w:p w14:paraId="0CB5D85A" w14:textId="77777777" w:rsidR="000C0DF4" w:rsidRPr="00051AED" w:rsidRDefault="000C0DF4" w:rsidP="000C0DF4">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7. timing_ready= pyqtSignal(str, dict)</w:t>
            </w:r>
          </w:p>
          <w:p w14:paraId="3739B775" w14:textId="77777777" w:rsidR="000C0DF4" w:rsidRPr="00051AED" w:rsidRDefault="000C0DF4" w:rsidP="000C0DF4">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8. all_done    = pyqtSignal(list)</w:t>
            </w:r>
          </w:p>
          <w:p w14:paraId="2CC4F7E8" w14:textId="4CED0631" w:rsidR="000C0DF4" w:rsidRDefault="000C0DF4" w:rsidP="000C0DF4">
            <w:pPr>
              <w:spacing w:line="276" w:lineRule="auto"/>
              <w:rPr>
                <w:rFonts w:ascii="Times New Roman" w:hAnsi="Times New Roman" w:cs="Times New Roman"/>
                <w:sz w:val="24"/>
                <w:szCs w:val="24"/>
              </w:rPr>
            </w:pPr>
            <w:r w:rsidRPr="00051AED">
              <w:rPr>
                <w:rFonts w:ascii="Times New Roman" w:eastAsia="Courier New" w:hAnsi="Times New Roman" w:cs="Times New Roman"/>
                <w:sz w:val="24"/>
                <w:szCs w:val="24"/>
              </w:rPr>
              <w:t>9. finished_   = pyqtSignal()</w:t>
            </w:r>
          </w:p>
        </w:tc>
      </w:tr>
    </w:tbl>
    <w:p w14:paraId="7DE90144" w14:textId="72EF7A18" w:rsidR="00681E55" w:rsidRPr="00051AED" w:rsidRDefault="00681E55" w:rsidP="00681E55">
      <w:pPr>
        <w:spacing w:after="0" w:line="276" w:lineRule="auto"/>
        <w:ind w:left="284" w:firstLine="567"/>
        <w:jc w:val="both"/>
        <w:rPr>
          <w:rFonts w:ascii="Times New Roman" w:hAnsi="Times New Roman" w:cs="Times New Roman"/>
          <w:sz w:val="24"/>
          <w:szCs w:val="24"/>
        </w:rPr>
      </w:pPr>
      <w:r w:rsidRPr="00051AED">
        <w:rPr>
          <w:rFonts w:ascii="Times New Roman" w:eastAsia="Times New Roman" w:hAnsi="Times New Roman" w:cs="Times New Roman"/>
          <w:sz w:val="24"/>
          <w:szCs w:val="24"/>
        </w:rPr>
        <w:t xml:space="preserve">Within </w:t>
      </w:r>
      <w:r w:rsidRPr="00051AED">
        <w:rPr>
          <w:rFonts w:ascii="Times New Roman" w:eastAsia="Courier New" w:hAnsi="Times New Roman" w:cs="Times New Roman"/>
          <w:sz w:val="24"/>
          <w:szCs w:val="24"/>
        </w:rPr>
        <w:t>run()</w:t>
      </w:r>
      <w:r w:rsidRPr="00051AED">
        <w:rPr>
          <w:rFonts w:ascii="Times New Roman" w:eastAsia="Times New Roman" w:hAnsi="Times New Roman" w:cs="Times New Roman"/>
          <w:sz w:val="24"/>
          <w:szCs w:val="24"/>
        </w:rPr>
        <w:t xml:space="preserve">, each image is processed sequentially in the following order: (1) load image, (2) parse XML annotation, (3) emit </w:t>
      </w:r>
      <w:r w:rsidRPr="00051AED">
        <w:rPr>
          <w:rFonts w:ascii="Times New Roman" w:eastAsia="Courier New" w:hAnsi="Times New Roman" w:cs="Times New Roman"/>
          <w:sz w:val="24"/>
          <w:szCs w:val="24"/>
        </w:rPr>
        <w:t>hist_ready</w:t>
      </w:r>
      <w:r w:rsidRPr="00051AED">
        <w:rPr>
          <w:rFonts w:ascii="Times New Roman" w:eastAsia="Times New Roman" w:hAnsi="Times New Roman" w:cs="Times New Roman"/>
          <w:sz w:val="24"/>
          <w:szCs w:val="24"/>
        </w:rPr>
        <w:t xml:space="preserve"> with the raw hematoxylin map, (4) emit </w:t>
      </w:r>
      <w:r w:rsidRPr="00051AED">
        <w:rPr>
          <w:rFonts w:ascii="Times New Roman" w:eastAsia="Courier New" w:hAnsi="Times New Roman" w:cs="Times New Roman"/>
          <w:sz w:val="24"/>
          <w:szCs w:val="24"/>
        </w:rPr>
        <w:t>clahe_ready</w:t>
      </w:r>
      <w:r w:rsidRPr="00051AED">
        <w:rPr>
          <w:rFonts w:ascii="Times New Roman" w:eastAsia="Times New Roman" w:hAnsi="Times New Roman" w:cs="Times New Roman"/>
          <w:sz w:val="24"/>
          <w:szCs w:val="24"/>
        </w:rPr>
        <w:t xml:space="preserve">, (5) run </w:t>
      </w:r>
      <w:r w:rsidRPr="00051AED">
        <w:rPr>
          <w:rFonts w:ascii="Times New Roman" w:eastAsia="Courier New" w:hAnsi="Times New Roman" w:cs="Times New Roman"/>
          <w:sz w:val="24"/>
          <w:szCs w:val="24"/>
        </w:rPr>
        <w:t>collect_stepwise_data</w:t>
      </w:r>
      <w:r w:rsidRPr="00051AED">
        <w:rPr>
          <w:rFonts w:ascii="Times New Roman" w:eastAsia="Times New Roman" w:hAnsi="Times New Roman" w:cs="Times New Roman"/>
          <w:sz w:val="24"/>
          <w:szCs w:val="24"/>
        </w:rPr>
        <w:t xml:space="preserve"> and emit </w:t>
      </w:r>
      <w:r w:rsidRPr="00051AED">
        <w:rPr>
          <w:rFonts w:ascii="Times New Roman" w:eastAsia="Courier New" w:hAnsi="Times New Roman" w:cs="Times New Roman"/>
          <w:sz w:val="24"/>
          <w:szCs w:val="24"/>
        </w:rPr>
        <w:t>step_ready</w:t>
      </w:r>
      <w:r w:rsidRPr="00051AED">
        <w:rPr>
          <w:rFonts w:ascii="Times New Roman" w:eastAsia="Times New Roman" w:hAnsi="Times New Roman" w:cs="Times New Roman"/>
          <w:sz w:val="24"/>
          <w:szCs w:val="24"/>
        </w:rPr>
        <w:t xml:space="preserve"> if diagnostics are enabled, (6) run </w:t>
      </w:r>
      <w:r w:rsidRPr="00051AED">
        <w:rPr>
          <w:rFonts w:ascii="Times New Roman" w:eastAsia="Courier New" w:hAnsi="Times New Roman" w:cs="Times New Roman"/>
          <w:sz w:val="24"/>
          <w:szCs w:val="24"/>
        </w:rPr>
        <w:t>segment_nuclei</w:t>
      </w:r>
      <w:r w:rsidRPr="00051AED">
        <w:rPr>
          <w:rFonts w:ascii="Times New Roman" w:eastAsia="Times New Roman" w:hAnsi="Times New Roman" w:cs="Times New Roman"/>
          <w:sz w:val="24"/>
          <w:szCs w:val="24"/>
        </w:rPr>
        <w:t xml:space="preserve"> and emit </w:t>
      </w:r>
      <w:r w:rsidRPr="00051AED">
        <w:rPr>
          <w:rFonts w:ascii="Times New Roman" w:eastAsia="Courier New" w:hAnsi="Times New Roman" w:cs="Times New Roman"/>
          <w:sz w:val="24"/>
          <w:szCs w:val="24"/>
        </w:rPr>
        <w:t>seg_ready</w:t>
      </w:r>
      <w:r w:rsidRPr="00051AED">
        <w:rPr>
          <w:rFonts w:ascii="Times New Roman" w:eastAsia="Times New Roman" w:hAnsi="Times New Roman" w:cs="Times New Roman"/>
          <w:sz w:val="24"/>
          <w:szCs w:val="24"/>
        </w:rPr>
        <w:t xml:space="preserve"> with the predicted mask and metrics, (7) run </w:t>
      </w:r>
      <w:r w:rsidRPr="00051AED">
        <w:rPr>
          <w:rFonts w:ascii="Times New Roman" w:eastAsia="Courier New" w:hAnsi="Times New Roman" w:cs="Times New Roman"/>
          <w:sz w:val="24"/>
          <w:szCs w:val="24"/>
        </w:rPr>
        <w:t>collect_timing_data</w:t>
      </w:r>
      <w:r w:rsidRPr="00051AED">
        <w:rPr>
          <w:rFonts w:ascii="Times New Roman" w:eastAsia="Times New Roman" w:hAnsi="Times New Roman" w:cs="Times New Roman"/>
          <w:sz w:val="24"/>
          <w:szCs w:val="24"/>
        </w:rPr>
        <w:t xml:space="preserve"> and emit </w:t>
      </w:r>
      <w:r w:rsidRPr="00051AED">
        <w:rPr>
          <w:rFonts w:ascii="Times New Roman" w:eastAsia="Courier New" w:hAnsi="Times New Roman" w:cs="Times New Roman"/>
          <w:sz w:val="24"/>
          <w:szCs w:val="24"/>
        </w:rPr>
        <w:t>timing_ready</w:t>
      </w:r>
      <w:r w:rsidRPr="00051AED">
        <w:rPr>
          <w:rFonts w:ascii="Times New Roman" w:eastAsia="Times New Roman" w:hAnsi="Times New Roman" w:cs="Times New Roman"/>
          <w:sz w:val="24"/>
          <w:szCs w:val="24"/>
        </w:rPr>
        <w:t xml:space="preserve">. After all images are processed, </w:t>
      </w:r>
      <w:r w:rsidRPr="00051AED">
        <w:rPr>
          <w:rFonts w:ascii="Times New Roman" w:eastAsia="Courier New" w:hAnsi="Times New Roman" w:cs="Times New Roman"/>
          <w:sz w:val="24"/>
          <w:szCs w:val="24"/>
        </w:rPr>
        <w:t>all_done</w:t>
      </w:r>
      <w:r w:rsidRPr="00051AED">
        <w:rPr>
          <w:rFonts w:ascii="Times New Roman" w:eastAsia="Times New Roman" w:hAnsi="Times New Roman" w:cs="Times New Roman"/>
          <w:sz w:val="24"/>
          <w:szCs w:val="24"/>
        </w:rPr>
        <w:t xml:space="preserve"> is emitted with the aggregated results list, followed by </w:t>
      </w:r>
      <w:r w:rsidRPr="00051AED">
        <w:rPr>
          <w:rFonts w:ascii="Times New Roman" w:eastAsia="Courier New" w:hAnsi="Times New Roman" w:cs="Times New Roman"/>
          <w:sz w:val="24"/>
          <w:szCs w:val="24"/>
        </w:rPr>
        <w:t>finished_</w:t>
      </w:r>
      <w:r w:rsidRPr="00051AED">
        <w:rPr>
          <w:rFonts w:ascii="Times New Roman" w:eastAsia="Times New Roman" w:hAnsi="Times New Roman" w:cs="Times New Roman"/>
          <w:sz w:val="24"/>
          <w:szCs w:val="24"/>
        </w:rPr>
        <w:t xml:space="preserve">. An </w:t>
      </w:r>
      <w:r w:rsidRPr="00051AED">
        <w:rPr>
          <w:rFonts w:ascii="Times New Roman" w:eastAsia="Courier New" w:hAnsi="Times New Roman" w:cs="Times New Roman"/>
          <w:sz w:val="24"/>
          <w:szCs w:val="24"/>
        </w:rPr>
        <w:t>_abort</w:t>
      </w:r>
      <w:r w:rsidRPr="00051AED">
        <w:rPr>
          <w:rFonts w:ascii="Times New Roman" w:eastAsia="Times New Roman" w:hAnsi="Times New Roman" w:cs="Times New Roman"/>
          <w:sz w:val="24"/>
          <w:szCs w:val="24"/>
        </w:rPr>
        <w:t xml:space="preserve"> flag checked at the start of each image loop allows the user to interrupt processing via the Stop button without joining the thread. The </w:t>
      </w:r>
      <w:r w:rsidRPr="00051AED">
        <w:rPr>
          <w:rFonts w:ascii="Times New Roman" w:eastAsia="Courier New" w:hAnsi="Times New Roman" w:cs="Times New Roman"/>
          <w:sz w:val="24"/>
          <w:szCs w:val="24"/>
        </w:rPr>
        <w:t>copyobjects</w:t>
      </w:r>
      <w:r w:rsidRPr="00051AED">
        <w:rPr>
          <w:rFonts w:ascii="Times New Roman" w:eastAsia="Times New Roman" w:hAnsi="Times New Roman" w:cs="Times New Roman"/>
          <w:sz w:val="24"/>
          <w:szCs w:val="24"/>
        </w:rPr>
        <w:t xml:space="preserve"> pattern (</w:t>
      </w:r>
      <w:r w:rsidRPr="00051AED">
        <w:rPr>
          <w:rFonts w:ascii="Times New Roman" w:eastAsia="Courier New" w:hAnsi="Times New Roman" w:cs="Times New Roman"/>
          <w:sz w:val="24"/>
          <w:szCs w:val="24"/>
        </w:rPr>
        <w:t>image.copy()</w:t>
      </w:r>
      <w:r w:rsidRPr="00051AED">
        <w:rPr>
          <w:rFonts w:ascii="Times New Roman" w:eastAsia="Times New Roman" w:hAnsi="Times New Roman" w:cs="Times New Roman"/>
          <w:sz w:val="24"/>
          <w:szCs w:val="24"/>
        </w:rPr>
        <w:t xml:space="preserve">, </w:t>
      </w:r>
      <w:r w:rsidRPr="00051AED">
        <w:rPr>
          <w:rFonts w:ascii="Times New Roman" w:eastAsia="Courier New" w:hAnsi="Times New Roman" w:cs="Times New Roman"/>
          <w:sz w:val="24"/>
          <w:szCs w:val="24"/>
        </w:rPr>
        <w:t>deepcopy(cfg['params'])</w:t>
      </w:r>
      <w:r w:rsidRPr="00051AED">
        <w:rPr>
          <w:rFonts w:ascii="Times New Roman" w:eastAsia="Times New Roman" w:hAnsi="Times New Roman" w:cs="Times New Roman"/>
          <w:sz w:val="24"/>
          <w:szCs w:val="24"/>
        </w:rPr>
        <w:t>) ensures that mutable NumPy arrays and dictionaries emitted across thread boundaries are not mutated by subsequent processing steps.</w:t>
      </w:r>
    </w:p>
    <w:p w14:paraId="51C06B30" w14:textId="77777777" w:rsidR="00E27B0F" w:rsidRPr="004D2B0E" w:rsidRDefault="00E27B0F" w:rsidP="007706C9">
      <w:pPr>
        <w:spacing w:after="120"/>
        <w:ind w:left="284" w:firstLine="567"/>
        <w:jc w:val="both"/>
        <w:rPr>
          <w:rFonts w:ascii="Times New Roman" w:hAnsi="Times New Roman" w:cs="Times New Roman"/>
          <w:sz w:val="24"/>
          <w:szCs w:val="24"/>
        </w:rPr>
      </w:pPr>
    </w:p>
    <w:p w14:paraId="6318B442" w14:textId="77777777" w:rsidR="00AE735F" w:rsidRDefault="00AE735F" w:rsidP="00E119AA">
      <w:pPr>
        <w:spacing w:line="276" w:lineRule="auto"/>
        <w:rPr>
          <w:rFonts w:ascii="Times New Roman" w:hAnsi="Times New Roman" w:cs="Times New Roman"/>
          <w:b/>
          <w:bCs/>
          <w:sz w:val="24"/>
          <w:szCs w:val="24"/>
        </w:rPr>
      </w:pPr>
      <w:r w:rsidRPr="00791F2E">
        <w:rPr>
          <w:rFonts w:ascii="Times New Roman" w:hAnsi="Times New Roman" w:cs="Times New Roman"/>
          <w:b/>
          <w:bCs/>
          <w:sz w:val="24"/>
          <w:szCs w:val="24"/>
        </w:rPr>
        <w:lastRenderedPageBreak/>
        <w:t xml:space="preserve">2.3. </w:t>
      </w:r>
      <w:r>
        <w:rPr>
          <w:rFonts w:ascii="Times New Roman" w:hAnsi="Times New Roman" w:cs="Times New Roman"/>
          <w:b/>
          <w:bCs/>
          <w:sz w:val="24"/>
          <w:szCs w:val="24"/>
        </w:rPr>
        <w:t>Result of the Program and Analysis</w:t>
      </w:r>
    </w:p>
    <w:p w14:paraId="45C84302" w14:textId="730C2025" w:rsidR="00AE735F" w:rsidRPr="00066661" w:rsidRDefault="009A2ED9" w:rsidP="00E119AA">
      <w:pPr>
        <w:spacing w:after="0" w:line="276" w:lineRule="auto"/>
        <w:ind w:firstLine="709"/>
        <w:jc w:val="both"/>
        <w:rPr>
          <w:rFonts w:ascii="Times New Roman" w:hAnsi="Times New Roman" w:cs="Times New Roman"/>
          <w:sz w:val="24"/>
          <w:szCs w:val="24"/>
          <w:lang w:val="en-ID"/>
        </w:rPr>
      </w:pPr>
      <w:r w:rsidRPr="009A2ED9">
        <w:rPr>
          <w:rFonts w:ascii="Times New Roman" w:hAnsi="Times New Roman" w:cs="Times New Roman"/>
          <w:sz w:val="24"/>
          <w:szCs w:val="24"/>
        </w:rPr>
        <w:t xml:space="preserve">The </w:t>
      </w:r>
      <w:r w:rsidR="00C964CA" w:rsidRPr="00C964CA">
        <w:rPr>
          <w:rFonts w:ascii="Times New Roman" w:eastAsia="Courier New" w:hAnsi="Times New Roman" w:cs="Times New Roman"/>
          <w:sz w:val="24"/>
          <w:szCs w:val="24"/>
        </w:rPr>
        <w:t>modular_scripts_root</w:t>
      </w:r>
      <w:r w:rsidR="00C964CA" w:rsidRPr="009A2ED9">
        <w:rPr>
          <w:rFonts w:ascii="Times New Roman" w:hAnsi="Times New Roman" w:cs="Times New Roman"/>
          <w:sz w:val="24"/>
          <w:szCs w:val="24"/>
        </w:rPr>
        <w:t xml:space="preserve"> </w:t>
      </w:r>
      <w:r w:rsidRPr="009A2ED9">
        <w:rPr>
          <w:rFonts w:ascii="Times New Roman" w:hAnsi="Times New Roman" w:cs="Times New Roman"/>
          <w:sz w:val="24"/>
          <w:szCs w:val="24"/>
        </w:rPr>
        <w:t>g v2.1 modular pipeline was executed on the four selected MoNuSeg 2018 training images using the GUI application described in Section 2.2. The following sub-sections present results organized by processing stage: GUI initialization and parameter configuration (2.3.1), H-channel histogram analysis (2.3.2), CLAHE enhancement diagnostics (2.3.3), segmentation outputs with pixel-level accuracy metrics (2.3.4), step-by-step pipeline contribution analysis (2.3.5), computational timing profiling (2.3.6), and a final cross-image performance summary (2.3.7). All figures were generated by the Matplotlib figure factories in viz/figures.py and rendered directly within the GUI's tabbed canvas area during a single processing run.</w:t>
      </w:r>
    </w:p>
    <w:p w14:paraId="2EBF874F" w14:textId="77777777" w:rsidR="00AE735F" w:rsidRDefault="00AE735F" w:rsidP="00E119AA">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*Initial GUI</w:t>
      </w:r>
    </w:p>
    <w:p w14:paraId="04B6A48A" w14:textId="6045117F" w:rsidR="00AE735F" w:rsidRDefault="00FA1514" w:rsidP="00E119AA">
      <w:pPr>
        <w:spacing w:after="0" w:line="276" w:lineRule="auto"/>
        <w:jc w:val="center"/>
        <w:rPr>
          <w:rFonts w:ascii="Times New Roman" w:hAnsi="Times New Roman" w:cs="Times New Roman"/>
          <w:b/>
          <w:bCs/>
          <w:sz w:val="24"/>
          <w:szCs w:val="24"/>
        </w:rPr>
      </w:pPr>
      <w:r w:rsidRPr="00FA1514">
        <w:rPr>
          <w:rFonts w:ascii="Times New Roman" w:hAnsi="Times New Roman" w:cs="Times New Roman"/>
          <w:b/>
          <w:bCs/>
          <w:noProof/>
          <w:sz w:val="24"/>
          <w:szCs w:val="24"/>
        </w:rPr>
        <w:drawing>
          <wp:inline distT="0" distB="0" distL="0" distR="0" wp14:anchorId="760A469C" wp14:editId="6174FE1A">
            <wp:extent cx="5731510" cy="3048000"/>
            <wp:effectExtent l="0" t="0" r="2540" b="0"/>
            <wp:docPr id="2128413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13599" name=""/>
                    <pic:cNvPicPr/>
                  </pic:nvPicPr>
                  <pic:blipFill>
                    <a:blip r:embed="rId9"/>
                    <a:stretch>
                      <a:fillRect/>
                    </a:stretch>
                  </pic:blipFill>
                  <pic:spPr>
                    <a:xfrm>
                      <a:off x="0" y="0"/>
                      <a:ext cx="5731510" cy="3048000"/>
                    </a:xfrm>
                    <a:prstGeom prst="rect">
                      <a:avLst/>
                    </a:prstGeom>
                  </pic:spPr>
                </pic:pic>
              </a:graphicData>
            </a:graphic>
          </wp:inline>
        </w:drawing>
      </w:r>
    </w:p>
    <w:p w14:paraId="6DD2F681" w14:textId="1E31395B" w:rsidR="00AE735F" w:rsidRDefault="00AE735F" w:rsidP="00E119AA">
      <w:pPr>
        <w:spacing w:after="0" w:line="276" w:lineRule="auto"/>
        <w:jc w:val="center"/>
        <w:rPr>
          <w:rFonts w:ascii="Times New Roman" w:hAnsi="Times New Roman" w:cs="Times New Roman"/>
          <w:i/>
          <w:iCs/>
          <w:sz w:val="24"/>
          <w:szCs w:val="24"/>
        </w:rPr>
      </w:pPr>
      <w:r>
        <w:rPr>
          <w:rFonts w:ascii="Times New Roman" w:hAnsi="Times New Roman" w:cs="Times New Roman"/>
          <w:b/>
          <w:bCs/>
          <w:i/>
          <w:iCs/>
          <w:sz w:val="24"/>
          <w:szCs w:val="24"/>
        </w:rPr>
        <w:t xml:space="preserve">Figure 2.1. </w:t>
      </w:r>
      <w:r>
        <w:rPr>
          <w:rFonts w:ascii="Times New Roman" w:hAnsi="Times New Roman" w:cs="Times New Roman"/>
          <w:i/>
          <w:iCs/>
          <w:sz w:val="24"/>
          <w:szCs w:val="24"/>
        </w:rPr>
        <w:t xml:space="preserve">Initial GUI Window for the </w:t>
      </w:r>
      <w:r w:rsidR="00AD13A1">
        <w:rPr>
          <w:rFonts w:ascii="Times New Roman" w:hAnsi="Times New Roman" w:cs="Times New Roman"/>
          <w:i/>
          <w:iCs/>
          <w:sz w:val="24"/>
          <w:szCs w:val="24"/>
        </w:rPr>
        <w:t>Nuclei Segmentation</w:t>
      </w:r>
      <w:r>
        <w:rPr>
          <w:rFonts w:ascii="Times New Roman" w:hAnsi="Times New Roman" w:cs="Times New Roman"/>
          <w:i/>
          <w:iCs/>
          <w:sz w:val="24"/>
          <w:szCs w:val="24"/>
        </w:rPr>
        <w:t xml:space="preserve"> Program</w:t>
      </w:r>
    </w:p>
    <w:p w14:paraId="77F78343" w14:textId="5EB42E2F" w:rsidR="00AE735F" w:rsidRDefault="00D11D1B" w:rsidP="00E119AA">
      <w:pPr>
        <w:spacing w:after="0" w:line="276" w:lineRule="auto"/>
        <w:ind w:firstLine="567"/>
        <w:jc w:val="both"/>
        <w:rPr>
          <w:rFonts w:ascii="Times New Roman" w:hAnsi="Times New Roman" w:cs="Times New Roman"/>
          <w:sz w:val="24"/>
          <w:szCs w:val="24"/>
          <w:lang w:val="en-ID"/>
        </w:rPr>
      </w:pPr>
      <w:r w:rsidRPr="00D11D1B">
        <w:rPr>
          <w:rFonts w:ascii="Times New Roman" w:hAnsi="Times New Roman" w:cs="Times New Roman"/>
          <w:sz w:val="24"/>
          <w:szCs w:val="24"/>
        </w:rPr>
        <w:t>Figure 2.1 shows the initial state of the NucleiSeg GUI upon launch. The interface adopts a dark-themed two-panel layout consistent with the QPalette and DARK_QSS definitions in ui/theme.py. The fixed-width (330 px) sidebar on the left organizes all configurable pipeline hyperparameters into eight SidebarSection panels, each distinguished by a 3 px accent-colored left border. At startup, the main panel's Overview tab is active, displaying the seven-stage pipeline sequence description and a real-time LogWidget that confirms initialization status, GPU detection result (CuPy availability), and a prompt to set the dataset directory. The background JPEG image is composited behind a semi-transparent dark overlay via the BgCentralWidget.paintEvent override, with an overlay alpha of approximately 0.61 (155/255), providing the frosted-glass aesthetic while maintaining panel legibility. The application title reads "NucleiSeg v2.1," consistent with the version label in the main window constructor.</w:t>
      </w:r>
    </w:p>
    <w:p w14:paraId="2DCADD4D" w14:textId="77777777" w:rsidR="00552C3C" w:rsidRDefault="00552C3C" w:rsidP="00E119AA">
      <w:pPr>
        <w:spacing w:after="0" w:line="276" w:lineRule="auto"/>
        <w:jc w:val="both"/>
        <w:rPr>
          <w:rFonts w:ascii="Times New Roman" w:hAnsi="Times New Roman" w:cs="Times New Roman"/>
          <w:sz w:val="24"/>
          <w:szCs w:val="24"/>
          <w:lang w:val="en-ID"/>
        </w:rPr>
      </w:pPr>
    </w:p>
    <w:p w14:paraId="6D73A9B5" w14:textId="17E79DA9" w:rsidR="00AE735F" w:rsidRDefault="00AE735F" w:rsidP="00E119AA">
      <w:pPr>
        <w:spacing w:after="0" w:line="276" w:lineRule="auto"/>
        <w:rPr>
          <w:rFonts w:ascii="Times New Roman" w:hAnsi="Times New Roman" w:cs="Times New Roman"/>
          <w:b/>
          <w:sz w:val="24"/>
          <w:szCs w:val="24"/>
          <w:lang w:val="en-ID"/>
        </w:rPr>
      </w:pPr>
      <w:r w:rsidRPr="006D264C">
        <w:rPr>
          <w:rFonts w:ascii="Times New Roman" w:hAnsi="Times New Roman" w:cs="Times New Roman"/>
          <w:b/>
          <w:sz w:val="24"/>
          <w:szCs w:val="24"/>
          <w:lang w:val="en-ID"/>
        </w:rPr>
        <w:t>2.3.1.</w:t>
      </w:r>
      <w:r>
        <w:rPr>
          <w:rFonts w:ascii="Times New Roman" w:hAnsi="Times New Roman" w:cs="Times New Roman"/>
          <w:b/>
          <w:sz w:val="24"/>
          <w:szCs w:val="24"/>
          <w:lang w:val="en-ID"/>
        </w:rPr>
        <w:t xml:space="preserve"> </w:t>
      </w:r>
      <w:r w:rsidR="009713EF">
        <w:rPr>
          <w:rFonts w:ascii="Times New Roman" w:hAnsi="Times New Roman" w:cs="Times New Roman"/>
          <w:b/>
          <w:sz w:val="24"/>
          <w:szCs w:val="24"/>
          <w:lang w:val="en-ID"/>
        </w:rPr>
        <w:t>Parameter</w:t>
      </w:r>
      <w:r w:rsidR="00625427">
        <w:rPr>
          <w:rFonts w:ascii="Times New Roman" w:hAnsi="Times New Roman" w:cs="Times New Roman"/>
          <w:b/>
          <w:sz w:val="24"/>
          <w:szCs w:val="24"/>
          <w:lang w:val="en-ID"/>
        </w:rPr>
        <w:t xml:space="preserve"> Initialization</w:t>
      </w:r>
    </w:p>
    <w:p w14:paraId="5ED771EB" w14:textId="77777777" w:rsidR="008F6F5F" w:rsidRPr="008F6F5F" w:rsidRDefault="008F6F5F" w:rsidP="00E119AA">
      <w:pPr>
        <w:spacing w:after="0" w:line="276" w:lineRule="auto"/>
        <w:ind w:firstLine="567"/>
        <w:jc w:val="both"/>
        <w:rPr>
          <w:rFonts w:ascii="Times New Roman" w:hAnsi="Times New Roman" w:cs="Times New Roman"/>
          <w:bCs/>
          <w:sz w:val="24"/>
          <w:szCs w:val="24"/>
          <w:lang w:val="en-ID"/>
        </w:rPr>
      </w:pPr>
      <w:r w:rsidRPr="008F6F5F">
        <w:rPr>
          <w:rFonts w:ascii="Times New Roman" w:hAnsi="Times New Roman" w:cs="Times New Roman"/>
          <w:bCs/>
          <w:sz w:val="24"/>
          <w:szCs w:val="24"/>
          <w:lang w:val="en-ID"/>
        </w:rPr>
        <w:t>Figure 2.2 presents the complete initial parameter configuration applied to all four evaluation images, covering both the full sidebar and the per-image Threshold Strategy sub-tabs. The pipeline is initialized with the following settings as defined in config.py:</w:t>
      </w:r>
    </w:p>
    <w:p w14:paraId="0A3A385D" w14:textId="77777777" w:rsidR="008F6F5F" w:rsidRPr="008F6F5F" w:rsidRDefault="008F6F5F" w:rsidP="00E119AA">
      <w:pPr>
        <w:spacing w:after="0" w:line="276" w:lineRule="auto"/>
        <w:ind w:firstLine="567"/>
        <w:jc w:val="both"/>
        <w:rPr>
          <w:rFonts w:ascii="Times New Roman" w:hAnsi="Times New Roman" w:cs="Times New Roman"/>
          <w:bCs/>
          <w:sz w:val="24"/>
          <w:szCs w:val="24"/>
          <w:lang w:val="en-ID"/>
        </w:rPr>
      </w:pPr>
      <w:r w:rsidRPr="008F6F5F">
        <w:rPr>
          <w:rFonts w:ascii="Times New Roman" w:hAnsi="Times New Roman" w:cs="Times New Roman"/>
          <w:bCs/>
          <w:sz w:val="24"/>
          <w:szCs w:val="24"/>
          <w:lang w:val="en-ID"/>
        </w:rPr>
        <w:lastRenderedPageBreak/>
        <w:t>The Stain Extraction mode is set to rgb2hed, delegating hematoxylin channel separation to skimage.color.rgb2hed with the Ruifrok-Johnston reference matrix as described in Section 1.2. The Threshold Strategy section exposes four per-image sub-tabs, each independently configured with the percentile strategy and tuned percentile values of 66.4 (AR-A1AS), 68.0 (AY-A8YK), 82.8 (E2-A1B5), and 61.3 (RD-A8N9), corresponding to DEFAULT_PERCENTILE_MAP in config.py. CLAHE is enabled with clipLimit = 1.0 and tileGridSize = (9, 9). The Gaussian blur kernel is 5×5. Morphological parameters are set to a 3×3 kernel, open_iterations = 2, and close_iterations = 0, consistent with the empirically optimal [MOD-4] settings described in Table 2.1. The size filter retains connected components in the range [20, 80,000] px. Watershed segmentation is disabled by default ([MOD-3]). Step-wise diagnostics are enabled with timing_repeats = 3.</w:t>
      </w:r>
    </w:p>
    <w:p w14:paraId="76910227" w14:textId="77777777" w:rsidR="008F6F5F" w:rsidRPr="008F6F5F" w:rsidRDefault="008F6F5F" w:rsidP="00E119AA">
      <w:pPr>
        <w:spacing w:after="0" w:line="276" w:lineRule="auto"/>
        <w:ind w:firstLine="567"/>
        <w:jc w:val="both"/>
        <w:rPr>
          <w:rFonts w:ascii="Times New Roman" w:hAnsi="Times New Roman" w:cs="Times New Roman"/>
          <w:bCs/>
          <w:sz w:val="24"/>
          <w:szCs w:val="24"/>
          <w:lang w:val="en-ID"/>
        </w:rPr>
      </w:pPr>
      <w:r w:rsidRPr="008F6F5F">
        <w:rPr>
          <w:rFonts w:ascii="Times New Roman" w:hAnsi="Times New Roman" w:cs="Times New Roman"/>
          <w:bCs/>
          <w:sz w:val="24"/>
          <w:szCs w:val="24"/>
          <w:lang w:val="en-ID"/>
        </w:rPr>
        <w:t>The per-image percentile values reflect the adaptive thresholding rationale of Section 1.5. E2-A1B5 requires the highest percentile (82.8) because its sparse nuclear distribution relative to the dominant stromal background means that a lower threshold would classify background pixels as foreground. Conversely, RD-A8N9's uniformly dense kidney nuclear field is best captured at the lowest percentile (61.3), since nuclei constitute a large fraction of all image pixels. These values were determined iteratively using the GUI's real-time segmentation feedback to maximize per-image IoU, replacing the global otsu_factor multiplier used in v1.</w:t>
      </w:r>
    </w:p>
    <w:p w14:paraId="16BEDB2B" w14:textId="77777777" w:rsidR="008F6F5F" w:rsidRPr="008F6F5F" w:rsidRDefault="008F6F5F" w:rsidP="00E119AA">
      <w:pPr>
        <w:spacing w:after="0" w:line="276" w:lineRule="auto"/>
        <w:ind w:firstLine="567"/>
        <w:rPr>
          <w:rFonts w:ascii="Times New Roman" w:hAnsi="Times New Roman" w:cs="Times New Roman"/>
          <w:bCs/>
          <w:sz w:val="24"/>
          <w:szCs w:val="24"/>
          <w:lang w:val="en-ID"/>
        </w:rPr>
      </w:pPr>
    </w:p>
    <w:p w14:paraId="74FDC7AC" w14:textId="78F6A48C" w:rsidR="00A24EE7" w:rsidRDefault="00625427" w:rsidP="00E119AA">
      <w:pPr>
        <w:spacing w:after="0" w:line="276" w:lineRule="auto"/>
        <w:jc w:val="center"/>
        <w:rPr>
          <w:rFonts w:ascii="Times New Roman" w:hAnsi="Times New Roman" w:cs="Times New Roman"/>
          <w:iCs/>
          <w:sz w:val="24"/>
          <w:szCs w:val="24"/>
          <w:lang w:val="en-ID"/>
        </w:rPr>
      </w:pPr>
      <w:r w:rsidRPr="00625427">
        <w:rPr>
          <w:rFonts w:ascii="Times New Roman" w:hAnsi="Times New Roman" w:cs="Times New Roman"/>
          <w:iCs/>
          <w:sz w:val="24"/>
          <w:szCs w:val="24"/>
          <w:lang w:val="en-ID"/>
        </w:rPr>
        <w:lastRenderedPageBreak/>
        <w:drawing>
          <wp:inline distT="0" distB="0" distL="0" distR="0" wp14:anchorId="6AF51405" wp14:editId="1EF423BB">
            <wp:extent cx="1892943" cy="4539343"/>
            <wp:effectExtent l="0" t="0" r="0" b="0"/>
            <wp:docPr id="180840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403822" name=""/>
                    <pic:cNvPicPr/>
                  </pic:nvPicPr>
                  <pic:blipFill>
                    <a:blip r:embed="rId10"/>
                    <a:stretch>
                      <a:fillRect/>
                    </a:stretch>
                  </pic:blipFill>
                  <pic:spPr>
                    <a:xfrm>
                      <a:off x="0" y="0"/>
                      <a:ext cx="1899533" cy="4555146"/>
                    </a:xfrm>
                    <a:prstGeom prst="rect">
                      <a:avLst/>
                    </a:prstGeom>
                  </pic:spPr>
                </pic:pic>
              </a:graphicData>
            </a:graphic>
          </wp:inline>
        </w:drawing>
      </w:r>
      <w:r>
        <w:rPr>
          <w:rFonts w:ascii="Times New Roman" w:hAnsi="Times New Roman" w:cs="Times New Roman"/>
          <w:iCs/>
          <w:sz w:val="24"/>
          <w:szCs w:val="24"/>
          <w:lang w:val="en-ID"/>
        </w:rPr>
        <w:t xml:space="preserve">     </w:t>
      </w:r>
      <w:r w:rsidRPr="00625427">
        <w:rPr>
          <w:rFonts w:ascii="Times New Roman" w:hAnsi="Times New Roman" w:cs="Times New Roman"/>
          <w:iCs/>
          <w:sz w:val="24"/>
          <w:szCs w:val="24"/>
          <w:lang w:val="en-ID"/>
        </w:rPr>
        <w:drawing>
          <wp:inline distT="0" distB="0" distL="0" distR="0" wp14:anchorId="7F1943A2" wp14:editId="4FA2ECAB">
            <wp:extent cx="1915565" cy="4545330"/>
            <wp:effectExtent l="0" t="0" r="8890" b="7620"/>
            <wp:docPr id="180428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6742" name=""/>
                    <pic:cNvPicPr/>
                  </pic:nvPicPr>
                  <pic:blipFill>
                    <a:blip r:embed="rId11"/>
                    <a:stretch>
                      <a:fillRect/>
                    </a:stretch>
                  </pic:blipFill>
                  <pic:spPr>
                    <a:xfrm>
                      <a:off x="0" y="0"/>
                      <a:ext cx="1933783" cy="4588558"/>
                    </a:xfrm>
                    <a:prstGeom prst="rect">
                      <a:avLst/>
                    </a:prstGeom>
                  </pic:spPr>
                </pic:pic>
              </a:graphicData>
            </a:graphic>
          </wp:inline>
        </w:drawing>
      </w:r>
      <w:r w:rsidR="00A24EE7">
        <w:rPr>
          <w:rFonts w:ascii="Times New Roman" w:hAnsi="Times New Roman" w:cs="Times New Roman"/>
          <w:iCs/>
          <w:sz w:val="24"/>
          <w:szCs w:val="24"/>
          <w:lang w:val="en-ID"/>
        </w:rPr>
        <w:t xml:space="preserve"> </w:t>
      </w:r>
      <w:r w:rsidR="007406A0" w:rsidRPr="008908C9">
        <w:rPr>
          <w:rFonts w:ascii="Times New Roman" w:hAnsi="Times New Roman" w:cs="Times New Roman"/>
          <w:iCs/>
          <w:sz w:val="24"/>
          <w:szCs w:val="24"/>
          <w:lang w:val="en-ID"/>
        </w:rPr>
        <w:drawing>
          <wp:inline distT="0" distB="0" distL="0" distR="0" wp14:anchorId="54C4BCB1" wp14:editId="1A87C565">
            <wp:extent cx="2309980" cy="1009861"/>
            <wp:effectExtent l="0" t="0" r="0" b="0"/>
            <wp:docPr id="111993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736464" name=""/>
                    <pic:cNvPicPr/>
                  </pic:nvPicPr>
                  <pic:blipFill>
                    <a:blip r:embed="rId12"/>
                    <a:stretch>
                      <a:fillRect/>
                    </a:stretch>
                  </pic:blipFill>
                  <pic:spPr>
                    <a:xfrm>
                      <a:off x="0" y="0"/>
                      <a:ext cx="2338177" cy="1022188"/>
                    </a:xfrm>
                    <a:prstGeom prst="rect">
                      <a:avLst/>
                    </a:prstGeom>
                  </pic:spPr>
                </pic:pic>
              </a:graphicData>
            </a:graphic>
          </wp:inline>
        </w:drawing>
      </w:r>
      <w:r w:rsidR="007406A0">
        <w:rPr>
          <w:rFonts w:ascii="Times New Roman" w:hAnsi="Times New Roman" w:cs="Times New Roman"/>
          <w:iCs/>
          <w:sz w:val="24"/>
          <w:szCs w:val="24"/>
          <w:lang w:val="en-ID"/>
        </w:rPr>
        <w:t xml:space="preserve"> </w:t>
      </w:r>
      <w:r w:rsidR="00A24EE7" w:rsidRPr="00A24EE7">
        <w:rPr>
          <w:rFonts w:ascii="Times New Roman" w:hAnsi="Times New Roman" w:cs="Times New Roman"/>
          <w:iCs/>
          <w:sz w:val="24"/>
          <w:szCs w:val="24"/>
          <w:lang w:val="en-ID"/>
        </w:rPr>
        <w:drawing>
          <wp:inline distT="0" distB="0" distL="0" distR="0" wp14:anchorId="21257604" wp14:editId="3AEF249C">
            <wp:extent cx="2255520" cy="1018436"/>
            <wp:effectExtent l="0" t="0" r="0" b="0"/>
            <wp:docPr id="714584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84153" name=""/>
                    <pic:cNvPicPr/>
                  </pic:nvPicPr>
                  <pic:blipFill>
                    <a:blip r:embed="rId13"/>
                    <a:stretch>
                      <a:fillRect/>
                    </a:stretch>
                  </pic:blipFill>
                  <pic:spPr>
                    <a:xfrm>
                      <a:off x="0" y="0"/>
                      <a:ext cx="2270260" cy="1025091"/>
                    </a:xfrm>
                    <a:prstGeom prst="rect">
                      <a:avLst/>
                    </a:prstGeom>
                  </pic:spPr>
                </pic:pic>
              </a:graphicData>
            </a:graphic>
          </wp:inline>
        </w:drawing>
      </w:r>
      <w:r w:rsidR="00A24EE7" w:rsidRPr="00A24EE7">
        <w:rPr>
          <w:rFonts w:ascii="Times New Roman" w:hAnsi="Times New Roman" w:cs="Times New Roman"/>
          <w:iCs/>
          <w:sz w:val="24"/>
          <w:szCs w:val="24"/>
          <w:lang w:val="en-ID"/>
        </w:rPr>
        <w:drawing>
          <wp:inline distT="0" distB="0" distL="0" distR="0" wp14:anchorId="6CB2A2E7" wp14:editId="6E54A57D">
            <wp:extent cx="2438400" cy="1030918"/>
            <wp:effectExtent l="0" t="0" r="0" b="0"/>
            <wp:docPr id="1183623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23036" name=""/>
                    <pic:cNvPicPr/>
                  </pic:nvPicPr>
                  <pic:blipFill>
                    <a:blip r:embed="rId14"/>
                    <a:stretch>
                      <a:fillRect/>
                    </a:stretch>
                  </pic:blipFill>
                  <pic:spPr>
                    <a:xfrm>
                      <a:off x="0" y="0"/>
                      <a:ext cx="2502774" cy="1058134"/>
                    </a:xfrm>
                    <a:prstGeom prst="rect">
                      <a:avLst/>
                    </a:prstGeom>
                  </pic:spPr>
                </pic:pic>
              </a:graphicData>
            </a:graphic>
          </wp:inline>
        </w:drawing>
      </w:r>
      <w:r w:rsidR="008908C9" w:rsidRPr="008908C9">
        <w:rPr>
          <w:noProof/>
        </w:rPr>
        <w:t xml:space="preserve"> </w:t>
      </w:r>
      <w:r w:rsidR="00A24EE7" w:rsidRPr="00A24EE7">
        <w:rPr>
          <w:rFonts w:ascii="Times New Roman" w:hAnsi="Times New Roman" w:cs="Times New Roman"/>
          <w:iCs/>
          <w:sz w:val="24"/>
          <w:szCs w:val="24"/>
          <w:lang w:val="en-ID"/>
        </w:rPr>
        <w:drawing>
          <wp:inline distT="0" distB="0" distL="0" distR="0" wp14:anchorId="4FA76721" wp14:editId="41B74675">
            <wp:extent cx="2365586" cy="1051372"/>
            <wp:effectExtent l="0" t="0" r="0" b="0"/>
            <wp:docPr id="144798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86660" name=""/>
                    <pic:cNvPicPr/>
                  </pic:nvPicPr>
                  <pic:blipFill>
                    <a:blip r:embed="rId15"/>
                    <a:stretch>
                      <a:fillRect/>
                    </a:stretch>
                  </pic:blipFill>
                  <pic:spPr>
                    <a:xfrm>
                      <a:off x="0" y="0"/>
                      <a:ext cx="2395852" cy="1064824"/>
                    </a:xfrm>
                    <a:prstGeom prst="rect">
                      <a:avLst/>
                    </a:prstGeom>
                  </pic:spPr>
                </pic:pic>
              </a:graphicData>
            </a:graphic>
          </wp:inline>
        </w:drawing>
      </w:r>
    </w:p>
    <w:p w14:paraId="196AAA62" w14:textId="243062DB" w:rsidR="00C356C8" w:rsidRPr="00205361" w:rsidRDefault="00AE735F" w:rsidP="007F252B">
      <w:pPr>
        <w:spacing w:after="0" w:line="276" w:lineRule="auto"/>
        <w:jc w:val="center"/>
        <w:rPr>
          <w:rFonts w:ascii="Times New Roman" w:hAnsi="Times New Roman" w:cs="Times New Roman"/>
          <w:i/>
          <w:sz w:val="24"/>
          <w:szCs w:val="24"/>
          <w:lang w:val="en-ID"/>
        </w:rPr>
      </w:pPr>
      <w:r>
        <w:rPr>
          <w:rFonts w:ascii="Times New Roman" w:hAnsi="Times New Roman" w:cs="Times New Roman"/>
          <w:b/>
          <w:bCs/>
          <w:i/>
          <w:sz w:val="24"/>
          <w:szCs w:val="24"/>
          <w:lang w:val="en-ID"/>
        </w:rPr>
        <w:t>Figure 2.</w:t>
      </w:r>
      <w:r w:rsidR="00175728">
        <w:rPr>
          <w:rFonts w:ascii="Times New Roman" w:hAnsi="Times New Roman" w:cs="Times New Roman"/>
          <w:b/>
          <w:bCs/>
          <w:i/>
          <w:sz w:val="24"/>
          <w:szCs w:val="24"/>
          <w:lang w:val="en-ID"/>
        </w:rPr>
        <w:t>2</w:t>
      </w:r>
      <w:r>
        <w:rPr>
          <w:rFonts w:ascii="Times New Roman" w:hAnsi="Times New Roman" w:cs="Times New Roman"/>
          <w:b/>
          <w:bCs/>
          <w:i/>
          <w:sz w:val="24"/>
          <w:szCs w:val="24"/>
          <w:lang w:val="en-ID"/>
        </w:rPr>
        <w:t xml:space="preserve">. </w:t>
      </w:r>
      <w:r w:rsidR="007C4310">
        <w:rPr>
          <w:rFonts w:ascii="Times New Roman" w:hAnsi="Times New Roman" w:cs="Times New Roman"/>
          <w:i/>
          <w:sz w:val="24"/>
          <w:szCs w:val="24"/>
          <w:lang w:val="en-ID"/>
        </w:rPr>
        <w:t>Initial Parameter</w:t>
      </w:r>
      <w:r w:rsidR="00C5143E">
        <w:rPr>
          <w:rFonts w:ascii="Times New Roman" w:hAnsi="Times New Roman" w:cs="Times New Roman"/>
          <w:i/>
          <w:sz w:val="24"/>
          <w:szCs w:val="24"/>
          <w:lang w:val="en-ID"/>
        </w:rPr>
        <w:t xml:space="preserve"> Configuration</w:t>
      </w:r>
      <w:r w:rsidR="00A24EE7">
        <w:rPr>
          <w:rFonts w:ascii="Times New Roman" w:hAnsi="Times New Roman" w:cs="Times New Roman"/>
          <w:i/>
          <w:sz w:val="24"/>
          <w:szCs w:val="24"/>
          <w:lang w:val="en-ID"/>
        </w:rPr>
        <w:t xml:space="preserve"> (also Threshold Strategy for </w:t>
      </w:r>
      <w:r w:rsidR="00283AA7">
        <w:rPr>
          <w:rFonts w:ascii="Times New Roman" w:hAnsi="Times New Roman" w:cs="Times New Roman"/>
          <w:i/>
          <w:sz w:val="24"/>
          <w:szCs w:val="24"/>
          <w:lang w:val="en-ID"/>
        </w:rPr>
        <w:t>A</w:t>
      </w:r>
      <w:r w:rsidR="00A24EE7">
        <w:rPr>
          <w:rFonts w:ascii="Times New Roman" w:hAnsi="Times New Roman" w:cs="Times New Roman"/>
          <w:i/>
          <w:sz w:val="24"/>
          <w:szCs w:val="24"/>
          <w:lang w:val="en-ID"/>
        </w:rPr>
        <w:t xml:space="preserve">ll </w:t>
      </w:r>
      <w:r w:rsidR="00CA3A33">
        <w:rPr>
          <w:rFonts w:ascii="Times New Roman" w:hAnsi="Times New Roman" w:cs="Times New Roman"/>
          <w:i/>
          <w:sz w:val="24"/>
          <w:szCs w:val="24"/>
          <w:lang w:val="en-ID"/>
        </w:rPr>
        <w:t>F</w:t>
      </w:r>
      <w:r w:rsidR="00A24EE7">
        <w:rPr>
          <w:rFonts w:ascii="Times New Roman" w:hAnsi="Times New Roman" w:cs="Times New Roman"/>
          <w:i/>
          <w:sz w:val="24"/>
          <w:szCs w:val="24"/>
          <w:lang w:val="en-ID"/>
        </w:rPr>
        <w:t xml:space="preserve">our TIF </w:t>
      </w:r>
      <w:r w:rsidR="00CA3A33">
        <w:rPr>
          <w:rFonts w:ascii="Times New Roman" w:hAnsi="Times New Roman" w:cs="Times New Roman"/>
          <w:i/>
          <w:sz w:val="24"/>
          <w:szCs w:val="24"/>
          <w:lang w:val="en-ID"/>
        </w:rPr>
        <w:t>I</w:t>
      </w:r>
      <w:r w:rsidR="00A24EE7">
        <w:rPr>
          <w:rFonts w:ascii="Times New Roman" w:hAnsi="Times New Roman" w:cs="Times New Roman"/>
          <w:i/>
          <w:sz w:val="24"/>
          <w:szCs w:val="24"/>
          <w:lang w:val="en-ID"/>
        </w:rPr>
        <w:t>mage)</w:t>
      </w:r>
    </w:p>
    <w:p w14:paraId="63633A07" w14:textId="152D2887" w:rsidR="00AE735F" w:rsidRDefault="00AE735F" w:rsidP="00E119AA">
      <w:pPr>
        <w:spacing w:after="0" w:line="276" w:lineRule="auto"/>
        <w:rPr>
          <w:rFonts w:ascii="Times New Roman" w:hAnsi="Times New Roman" w:cs="Times New Roman"/>
          <w:b/>
          <w:sz w:val="24"/>
          <w:szCs w:val="24"/>
          <w:lang w:val="en-ID"/>
        </w:rPr>
      </w:pPr>
      <w:r w:rsidRPr="006D264C">
        <w:rPr>
          <w:rFonts w:ascii="Times New Roman" w:hAnsi="Times New Roman" w:cs="Times New Roman"/>
          <w:b/>
          <w:sz w:val="24"/>
          <w:szCs w:val="24"/>
          <w:lang w:val="en-ID"/>
        </w:rPr>
        <w:t xml:space="preserve">2.3.2. </w:t>
      </w:r>
      <w:r w:rsidR="008E62DC">
        <w:rPr>
          <w:rFonts w:ascii="Times New Roman" w:hAnsi="Times New Roman" w:cs="Times New Roman"/>
          <w:b/>
          <w:sz w:val="24"/>
          <w:szCs w:val="24"/>
          <w:lang w:val="en-ID"/>
        </w:rPr>
        <w:t>Histogram</w:t>
      </w:r>
      <w:r>
        <w:rPr>
          <w:rFonts w:ascii="Times New Roman" w:hAnsi="Times New Roman" w:cs="Times New Roman"/>
          <w:b/>
          <w:sz w:val="24"/>
          <w:szCs w:val="24"/>
          <w:lang w:val="en-ID"/>
        </w:rPr>
        <w:t xml:space="preserve"> Results</w:t>
      </w:r>
      <w:r w:rsidRPr="006D264C">
        <w:rPr>
          <w:rFonts w:ascii="Times New Roman" w:hAnsi="Times New Roman" w:cs="Times New Roman"/>
          <w:b/>
          <w:sz w:val="24"/>
          <w:szCs w:val="24"/>
          <w:lang w:val="en-ID"/>
        </w:rPr>
        <w:t xml:space="preserve"> </w:t>
      </w:r>
    </w:p>
    <w:p w14:paraId="4864BAE7" w14:textId="72DAB32E" w:rsidR="00AB72E7" w:rsidRDefault="00AB72E7" w:rsidP="00E119AA">
      <w:pPr>
        <w:spacing w:after="0" w:line="276" w:lineRule="auto"/>
        <w:ind w:firstLine="567"/>
        <w:jc w:val="both"/>
        <w:rPr>
          <w:rFonts w:ascii="Times New Roman" w:hAnsi="Times New Roman" w:cs="Times New Roman"/>
          <w:bCs/>
          <w:sz w:val="24"/>
          <w:szCs w:val="24"/>
        </w:rPr>
      </w:pPr>
      <w:r w:rsidRPr="00AB72E7">
        <w:rPr>
          <w:rFonts w:ascii="Times New Roman" w:hAnsi="Times New Roman" w:cs="Times New Roman"/>
          <w:bCs/>
          <w:sz w:val="24"/>
          <w:szCs w:val="24"/>
        </w:rPr>
        <w:t>Figures 2.3 through 2.6 display the RGB channel histograms and extracted hematoxylin (H-channel) histograms with Otsu threshold and 75th-percentile threshold candidates overlaid, for each of the four evaluation images. These panels are generated by create_histogram_figure() in viz/figures.py and provide the quantitative justification for the per-image threshold strategy map (MOD-2), demonstrating that a fixed global threshold is structurally insufficient across diverse organ types and staining intensities.</w:t>
      </w:r>
    </w:p>
    <w:p w14:paraId="4610ECFF" w14:textId="2F75B3C9" w:rsidR="00B84E54" w:rsidRPr="00260DA9" w:rsidRDefault="00B84E54" w:rsidP="00E119AA">
      <w:pPr>
        <w:spacing w:after="0" w:line="276" w:lineRule="auto"/>
        <w:ind w:firstLine="567"/>
        <w:jc w:val="both"/>
        <w:rPr>
          <w:rFonts w:ascii="Times New Roman" w:hAnsi="Times New Roman" w:cs="Times New Roman"/>
          <w:noProof/>
          <w:sz w:val="24"/>
          <w:szCs w:val="24"/>
        </w:rPr>
      </w:pPr>
      <w:r w:rsidRPr="003133B1">
        <w:rPr>
          <w:rFonts w:ascii="Times New Roman" w:hAnsi="Times New Roman" w:cs="Times New Roman"/>
          <w:noProof/>
          <w:sz w:val="24"/>
          <w:szCs w:val="24"/>
        </w:rPr>
        <w:lastRenderedPageBreak/>
        <w:t>Figure 2.3</w:t>
      </w:r>
      <w:r w:rsidRPr="001E14DF">
        <w:rPr>
          <w:rFonts w:ascii="Times New Roman" w:hAnsi="Times New Roman" w:cs="Times New Roman"/>
          <w:noProof/>
          <w:sz w:val="24"/>
          <w:szCs w:val="24"/>
        </w:rPr>
        <w:t xml:space="preserve"> presents the RGB and H-channel histograms for the AR-A1AS breast image. The RGB histogram exhibits the characteristic H&amp;E tissue signature: a dominant blue-channel peak near intensity 200 corresponding to the unstained background, and a secondary cluster near 80–120 corresponding to hematoxylin-stained tissue. Color deconvolution via skimage.color.rgb2hed isolates the hematoxylin contribution, producing an H-channel histogram with a distinguishable bimodal tendency</w:t>
      </w:r>
      <w:r>
        <w:rPr>
          <w:rFonts w:ascii="Times New Roman" w:hAnsi="Times New Roman" w:cs="Times New Roman"/>
          <w:noProof/>
          <w:sz w:val="24"/>
          <w:szCs w:val="24"/>
        </w:rPr>
        <w:t>,</w:t>
      </w:r>
      <w:r w:rsidRPr="001E14DF">
        <w:rPr>
          <w:rFonts w:ascii="Times New Roman" w:hAnsi="Times New Roman" w:cs="Times New Roman"/>
          <w:noProof/>
          <w:sz w:val="24"/>
          <w:szCs w:val="24"/>
        </w:rPr>
        <w:t xml:space="preserve"> a large peak at low intensities representing background or lightly stained </w:t>
      </w:r>
      <w:r w:rsidRPr="00260DA9">
        <w:rPr>
          <w:rFonts w:ascii="Times New Roman" w:hAnsi="Times New Roman" w:cs="Times New Roman"/>
          <w:noProof/>
          <w:sz w:val="24"/>
          <w:szCs w:val="24"/>
        </w:rPr>
        <w:t>stroma and a secondary cluster at moderate intensities corresponding to nuclei. Notably, the Otsu threshold (41) and 75th-percentile threshold (41) coincide precisely for this image, indicating that Otsu's bimodal assumption is reasonably valid here. Despite this coincidence, the fine-tuned 66.4th-percentile value is used in the pipeline to optimize the exact foreground boundary for this specific nuclear density and staining condition.</w:t>
      </w:r>
    </w:p>
    <w:p w14:paraId="58F3A594" w14:textId="4CBD73F9" w:rsidR="008D646B" w:rsidRPr="00260DA9" w:rsidRDefault="00C5143E" w:rsidP="00E119AA">
      <w:pPr>
        <w:spacing w:after="0" w:line="276" w:lineRule="auto"/>
        <w:jc w:val="center"/>
        <w:rPr>
          <w:rFonts w:ascii="Times New Roman" w:hAnsi="Times New Roman" w:cs="Times New Roman"/>
          <w:bCs/>
          <w:sz w:val="24"/>
          <w:szCs w:val="24"/>
          <w:lang w:val="en-ID"/>
        </w:rPr>
      </w:pPr>
      <w:r w:rsidRPr="00260DA9">
        <w:rPr>
          <w:rFonts w:ascii="Times New Roman" w:hAnsi="Times New Roman" w:cs="Times New Roman"/>
          <w:noProof/>
          <w:sz w:val="24"/>
          <w:szCs w:val="24"/>
        </w:rPr>
        <w:drawing>
          <wp:inline distT="0" distB="0" distL="0" distR="0" wp14:anchorId="6915A56D" wp14:editId="2CF5C7F6">
            <wp:extent cx="5731510" cy="3058160"/>
            <wp:effectExtent l="0" t="0" r="2540" b="8890"/>
            <wp:docPr id="7632829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058160"/>
                    </a:xfrm>
                    <a:prstGeom prst="rect">
                      <a:avLst/>
                    </a:prstGeom>
                    <a:noFill/>
                    <a:ln>
                      <a:noFill/>
                    </a:ln>
                  </pic:spPr>
                </pic:pic>
              </a:graphicData>
            </a:graphic>
          </wp:inline>
        </w:drawing>
      </w:r>
    </w:p>
    <w:p w14:paraId="594D2BC2" w14:textId="2A18E5AD" w:rsidR="007958B4" w:rsidRPr="00260DA9" w:rsidRDefault="008D646B" w:rsidP="00E119AA">
      <w:pPr>
        <w:spacing w:after="0" w:line="276" w:lineRule="auto"/>
        <w:jc w:val="center"/>
        <w:rPr>
          <w:rFonts w:ascii="Times New Roman" w:hAnsi="Times New Roman" w:cs="Times New Roman"/>
          <w:i/>
          <w:sz w:val="24"/>
          <w:szCs w:val="24"/>
          <w:lang w:val="en-ID"/>
        </w:rPr>
      </w:pPr>
      <w:r w:rsidRPr="00260DA9">
        <w:rPr>
          <w:rFonts w:ascii="Times New Roman" w:hAnsi="Times New Roman" w:cs="Times New Roman"/>
          <w:b/>
          <w:bCs/>
          <w:i/>
          <w:sz w:val="24"/>
          <w:szCs w:val="24"/>
          <w:lang w:val="en-ID"/>
        </w:rPr>
        <w:t xml:space="preserve">Figure 2.3. </w:t>
      </w:r>
      <w:r w:rsidR="00175728" w:rsidRPr="00260DA9">
        <w:rPr>
          <w:rFonts w:ascii="Times New Roman" w:hAnsi="Times New Roman" w:cs="Times New Roman"/>
          <w:i/>
          <w:sz w:val="24"/>
          <w:szCs w:val="24"/>
          <w:lang w:val="en-ID"/>
        </w:rPr>
        <w:t>RGB and H-Channel Histogram</w:t>
      </w:r>
      <w:r w:rsidR="007958B4" w:rsidRPr="00260DA9">
        <w:rPr>
          <w:rFonts w:ascii="Times New Roman" w:hAnsi="Times New Roman" w:cs="Times New Roman"/>
          <w:i/>
          <w:sz w:val="24"/>
          <w:szCs w:val="24"/>
          <w:lang w:val="en-ID"/>
        </w:rPr>
        <w:t xml:space="preserve"> for AR-A1AS Image</w:t>
      </w:r>
    </w:p>
    <w:p w14:paraId="517E7DE0" w14:textId="3ABCBD83" w:rsidR="00260DA9" w:rsidRPr="00260DA9" w:rsidRDefault="00260DA9" w:rsidP="00E119AA">
      <w:pPr>
        <w:spacing w:after="0" w:line="276" w:lineRule="auto"/>
        <w:ind w:firstLine="567"/>
        <w:jc w:val="both"/>
        <w:rPr>
          <w:rFonts w:ascii="Times New Roman" w:hAnsi="Times New Roman" w:cs="Times New Roman"/>
          <w:noProof/>
          <w:sz w:val="24"/>
          <w:szCs w:val="24"/>
        </w:rPr>
      </w:pPr>
      <w:r w:rsidRPr="00260DA9">
        <w:rPr>
          <w:rFonts w:ascii="Times New Roman" w:hAnsi="Times New Roman" w:cs="Times New Roman"/>
          <w:noProof/>
          <w:sz w:val="24"/>
          <w:szCs w:val="24"/>
        </w:rPr>
        <w:t>Figure 2.4 presents the histograms for the AY-A8YK breast image and reveals a markedly different distribution. The RGB histogram shows a broader spread across all three channels, with enhanced blue-channel response consistent with the intensely stained, purple-hued nuclear tissue visible in the original H&amp;E panel. The H-channel histogram is strongly left-skewed: the vast majority of pixels are concentrated at low intensity values, indicating that dense nuclear staining pervades the entire image with little spatial variation. The Otsu threshold (51) and 75th-percentile threshold (69) diverge significantly, with a gap of 18 intensity units. This divergence is the quantitative signature of the bimodal assumption failure described in Section 1.5: with nuclei dominating the pixel population, Otsu selects a threshold that is too low, classifying a large fraction of stromal pixels as nuclear foreground. The 68.0th-percentile strategy is required to correct this by selecting a threshold in the discriminative upper tail of the distribution.</w:t>
      </w:r>
    </w:p>
    <w:p w14:paraId="3DF3E32E" w14:textId="087706D1" w:rsidR="00C5143E" w:rsidRPr="00260DA9" w:rsidRDefault="00C5143E" w:rsidP="00E119AA">
      <w:pPr>
        <w:spacing w:after="0" w:line="276" w:lineRule="auto"/>
        <w:jc w:val="center"/>
        <w:rPr>
          <w:rFonts w:ascii="Times New Roman" w:hAnsi="Times New Roman" w:cs="Times New Roman"/>
          <w:sz w:val="24"/>
          <w:szCs w:val="24"/>
        </w:rPr>
      </w:pPr>
      <w:r w:rsidRPr="00260DA9">
        <w:rPr>
          <w:rFonts w:ascii="Times New Roman" w:hAnsi="Times New Roman" w:cs="Times New Roman"/>
          <w:noProof/>
          <w:sz w:val="24"/>
          <w:szCs w:val="24"/>
        </w:rPr>
        <w:lastRenderedPageBreak/>
        <w:drawing>
          <wp:inline distT="0" distB="0" distL="0" distR="0" wp14:anchorId="1EDF7C3A" wp14:editId="0E156A4A">
            <wp:extent cx="5731510" cy="3820795"/>
            <wp:effectExtent l="0" t="0" r="2540" b="8255"/>
            <wp:docPr id="86295052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r w:rsidR="0030020A" w:rsidRPr="00260DA9">
        <w:rPr>
          <w:rFonts w:ascii="Times New Roman" w:hAnsi="Times New Roman" w:cs="Times New Roman"/>
          <w:sz w:val="24"/>
          <w:szCs w:val="24"/>
        </w:rPr>
        <w:t xml:space="preserve"> </w:t>
      </w:r>
    </w:p>
    <w:p w14:paraId="6F808AD2" w14:textId="16E35B80" w:rsidR="004E4872" w:rsidRDefault="00D372CF" w:rsidP="00E119AA">
      <w:pPr>
        <w:spacing w:after="0" w:line="276" w:lineRule="auto"/>
        <w:jc w:val="center"/>
        <w:rPr>
          <w:rFonts w:ascii="Times New Roman" w:hAnsi="Times New Roman" w:cs="Times New Roman"/>
          <w:i/>
          <w:sz w:val="24"/>
          <w:szCs w:val="24"/>
          <w:lang w:val="en-ID"/>
        </w:rPr>
      </w:pPr>
      <w:r w:rsidRPr="00260DA9">
        <w:rPr>
          <w:rFonts w:ascii="Times New Roman" w:hAnsi="Times New Roman" w:cs="Times New Roman"/>
          <w:b/>
          <w:bCs/>
          <w:i/>
          <w:sz w:val="24"/>
          <w:szCs w:val="24"/>
          <w:lang w:val="en-ID"/>
        </w:rPr>
        <w:t>Figure 2.</w:t>
      </w:r>
      <w:r w:rsidRPr="00260DA9">
        <w:rPr>
          <w:rFonts w:ascii="Times New Roman" w:hAnsi="Times New Roman" w:cs="Times New Roman"/>
          <w:b/>
          <w:bCs/>
          <w:i/>
          <w:sz w:val="24"/>
          <w:szCs w:val="24"/>
          <w:lang w:val="en-ID"/>
        </w:rPr>
        <w:t>4</w:t>
      </w:r>
      <w:r w:rsidRPr="00260DA9">
        <w:rPr>
          <w:rFonts w:ascii="Times New Roman" w:hAnsi="Times New Roman" w:cs="Times New Roman"/>
          <w:b/>
          <w:bCs/>
          <w:i/>
          <w:sz w:val="24"/>
          <w:szCs w:val="24"/>
          <w:lang w:val="en-ID"/>
        </w:rPr>
        <w:t xml:space="preserve">. </w:t>
      </w:r>
      <w:r w:rsidR="007958B4" w:rsidRPr="00260DA9">
        <w:rPr>
          <w:rFonts w:ascii="Times New Roman" w:hAnsi="Times New Roman" w:cs="Times New Roman"/>
          <w:i/>
          <w:sz w:val="24"/>
          <w:szCs w:val="24"/>
          <w:lang w:val="en-ID"/>
        </w:rPr>
        <w:t>RGB and H-Channel Histogram for A</w:t>
      </w:r>
      <w:r w:rsidR="007958B4" w:rsidRPr="00260DA9">
        <w:rPr>
          <w:rFonts w:ascii="Times New Roman" w:hAnsi="Times New Roman" w:cs="Times New Roman"/>
          <w:i/>
          <w:sz w:val="24"/>
          <w:szCs w:val="24"/>
          <w:lang w:val="en-ID"/>
        </w:rPr>
        <w:t>Y</w:t>
      </w:r>
      <w:r w:rsidR="007958B4" w:rsidRPr="00260DA9">
        <w:rPr>
          <w:rFonts w:ascii="Times New Roman" w:hAnsi="Times New Roman" w:cs="Times New Roman"/>
          <w:i/>
          <w:sz w:val="24"/>
          <w:szCs w:val="24"/>
          <w:lang w:val="en-ID"/>
        </w:rPr>
        <w:t>-</w:t>
      </w:r>
      <w:r w:rsidR="007958B4" w:rsidRPr="00260DA9">
        <w:rPr>
          <w:rFonts w:ascii="Times New Roman" w:hAnsi="Times New Roman" w:cs="Times New Roman"/>
          <w:i/>
          <w:sz w:val="24"/>
          <w:szCs w:val="24"/>
          <w:lang w:val="en-ID"/>
        </w:rPr>
        <w:t>A8YK</w:t>
      </w:r>
      <w:r w:rsidR="007958B4" w:rsidRPr="00260DA9">
        <w:rPr>
          <w:rFonts w:ascii="Times New Roman" w:hAnsi="Times New Roman" w:cs="Times New Roman"/>
          <w:i/>
          <w:sz w:val="24"/>
          <w:szCs w:val="24"/>
          <w:lang w:val="en-ID"/>
        </w:rPr>
        <w:t xml:space="preserve"> Image</w:t>
      </w:r>
    </w:p>
    <w:p w14:paraId="07BDB056" w14:textId="044D819F" w:rsidR="00947C8A" w:rsidRPr="00947C8A" w:rsidRDefault="00947C8A" w:rsidP="00E119AA">
      <w:pPr>
        <w:spacing w:after="0" w:line="276" w:lineRule="auto"/>
        <w:ind w:firstLine="567"/>
        <w:jc w:val="both"/>
        <w:rPr>
          <w:rFonts w:ascii="Times New Roman" w:hAnsi="Times New Roman" w:cs="Times New Roman"/>
          <w:iCs/>
          <w:sz w:val="24"/>
          <w:szCs w:val="24"/>
          <w:lang w:val="en-ID"/>
        </w:rPr>
      </w:pPr>
      <w:r w:rsidRPr="00947C8A">
        <w:rPr>
          <w:rFonts w:ascii="Times New Roman" w:hAnsi="Times New Roman" w:cs="Times New Roman"/>
          <w:iCs/>
          <w:sz w:val="24"/>
          <w:szCs w:val="24"/>
        </w:rPr>
        <w:t>Figure 2.5 presents the histograms for the E2-A1B5 breast image, which exhibits the most extreme case among the four images. The H-channel histogram is almost entirely concentrated in the intensity range 0–50, with an abrupt drop-off above this range, reflecting the predominantly sparse nuclear content of this breast tissue section that contains large unstained glandular voids. Both the Otsu threshold (27) and 75th-percentile threshold (18) are very low, indicating that standard threshold selection strategies are poorly calibrated for this tissue architecture. The 82.8th-percentile strategy is specifically required to push the effective threshold above the low-intensity background cluster; any lower percentile value would massively over-segment the sparse background as nuclear foreground.</w:t>
      </w:r>
    </w:p>
    <w:p w14:paraId="09B6BB48" w14:textId="243BA573" w:rsidR="00C5143E" w:rsidRPr="00260DA9" w:rsidRDefault="00C5143E" w:rsidP="00E119AA">
      <w:pPr>
        <w:spacing w:after="0" w:line="276" w:lineRule="auto"/>
        <w:jc w:val="center"/>
        <w:rPr>
          <w:rFonts w:ascii="Times New Roman" w:hAnsi="Times New Roman" w:cs="Times New Roman"/>
          <w:b/>
          <w:bCs/>
          <w:i/>
          <w:sz w:val="24"/>
          <w:szCs w:val="24"/>
          <w:lang w:val="en-ID"/>
        </w:rPr>
      </w:pPr>
      <w:r w:rsidRPr="00260DA9">
        <w:rPr>
          <w:rFonts w:ascii="Times New Roman" w:hAnsi="Times New Roman" w:cs="Times New Roman"/>
          <w:noProof/>
          <w:sz w:val="24"/>
          <w:szCs w:val="24"/>
        </w:rPr>
        <w:lastRenderedPageBreak/>
        <w:drawing>
          <wp:inline distT="0" distB="0" distL="0" distR="0" wp14:anchorId="29C2826B" wp14:editId="7E0E2DBD">
            <wp:extent cx="5731510" cy="3820795"/>
            <wp:effectExtent l="0" t="0" r="2540" b="8255"/>
            <wp:docPr id="76353237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1E9A7062" w14:textId="452B1A24" w:rsidR="00205361" w:rsidRDefault="004E4872" w:rsidP="00E119AA">
      <w:pPr>
        <w:spacing w:after="0" w:line="276" w:lineRule="auto"/>
        <w:jc w:val="center"/>
        <w:rPr>
          <w:rFonts w:ascii="Times New Roman" w:hAnsi="Times New Roman" w:cs="Times New Roman"/>
          <w:i/>
          <w:sz w:val="24"/>
          <w:szCs w:val="24"/>
          <w:lang w:val="en-ID"/>
        </w:rPr>
      </w:pPr>
      <w:r w:rsidRPr="00260DA9">
        <w:rPr>
          <w:rFonts w:ascii="Times New Roman" w:hAnsi="Times New Roman" w:cs="Times New Roman"/>
          <w:b/>
          <w:bCs/>
          <w:i/>
          <w:sz w:val="24"/>
          <w:szCs w:val="24"/>
          <w:lang w:val="en-ID"/>
        </w:rPr>
        <w:t>Figure 2.</w:t>
      </w:r>
      <w:r w:rsidRPr="00260DA9">
        <w:rPr>
          <w:rFonts w:ascii="Times New Roman" w:hAnsi="Times New Roman" w:cs="Times New Roman"/>
          <w:b/>
          <w:bCs/>
          <w:i/>
          <w:sz w:val="24"/>
          <w:szCs w:val="24"/>
          <w:lang w:val="en-ID"/>
        </w:rPr>
        <w:t>5</w:t>
      </w:r>
      <w:r w:rsidRPr="00260DA9">
        <w:rPr>
          <w:rFonts w:ascii="Times New Roman" w:hAnsi="Times New Roman" w:cs="Times New Roman"/>
          <w:b/>
          <w:bCs/>
          <w:i/>
          <w:sz w:val="24"/>
          <w:szCs w:val="24"/>
          <w:lang w:val="en-ID"/>
        </w:rPr>
        <w:t xml:space="preserve">. </w:t>
      </w:r>
      <w:r w:rsidR="00DD141B" w:rsidRPr="00260DA9">
        <w:rPr>
          <w:rFonts w:ascii="Times New Roman" w:hAnsi="Times New Roman" w:cs="Times New Roman"/>
          <w:i/>
          <w:sz w:val="24"/>
          <w:szCs w:val="24"/>
          <w:lang w:val="en-ID"/>
        </w:rPr>
        <w:t xml:space="preserve">RGB and H-Channel Histogram for </w:t>
      </w:r>
      <w:r w:rsidR="00DD141B" w:rsidRPr="00260DA9">
        <w:rPr>
          <w:rFonts w:ascii="Times New Roman" w:hAnsi="Times New Roman" w:cs="Times New Roman"/>
          <w:i/>
          <w:sz w:val="24"/>
          <w:szCs w:val="24"/>
          <w:lang w:val="en-ID"/>
        </w:rPr>
        <w:t>E2-A1B5</w:t>
      </w:r>
      <w:r w:rsidR="00DD141B" w:rsidRPr="00260DA9">
        <w:rPr>
          <w:rFonts w:ascii="Times New Roman" w:hAnsi="Times New Roman" w:cs="Times New Roman"/>
          <w:i/>
          <w:sz w:val="24"/>
          <w:szCs w:val="24"/>
          <w:lang w:val="en-ID"/>
        </w:rPr>
        <w:t xml:space="preserve"> Image</w:t>
      </w:r>
    </w:p>
    <w:p w14:paraId="3DF3B4B4" w14:textId="18B0BC5E" w:rsidR="002D1200" w:rsidRPr="002D1200" w:rsidRDefault="002D1200" w:rsidP="00E119AA">
      <w:pPr>
        <w:spacing w:after="0" w:line="276" w:lineRule="auto"/>
        <w:ind w:firstLine="567"/>
        <w:jc w:val="both"/>
        <w:rPr>
          <w:rFonts w:ascii="Times New Roman" w:hAnsi="Times New Roman" w:cs="Times New Roman"/>
          <w:iCs/>
          <w:sz w:val="24"/>
          <w:szCs w:val="24"/>
          <w:lang w:val="en-ID"/>
        </w:rPr>
      </w:pPr>
      <w:r w:rsidRPr="002D1200">
        <w:rPr>
          <w:rFonts w:ascii="Times New Roman" w:hAnsi="Times New Roman" w:cs="Times New Roman"/>
          <w:iCs/>
          <w:sz w:val="24"/>
          <w:szCs w:val="24"/>
          <w:lang w:val="en-ID"/>
        </w:rPr>
        <w:t>Figure 2.6 presents the histograms for the RD-A8N9 kidney image. Unlike the three breast images, the kidney tissue contains a uniformly dense nuclear population with relatively consistent staining intensity, producing a broad and approximately symmetric H-channel distribution extending from approximately 0 to 140. The Otsu threshold (44) and 75th-percentile threshold (63) show moderate divergence (Δ = 19), intermediate between the negligible gap of AR-A1AS and the large gap of AY-A8YK. The 61.3th-percentile strategy is used to optimally separate the dense, uniformly distributed nuclear signal from the renal stroma, capturing the majority of nuclear pixels without excessive inclusion of background.</w:t>
      </w:r>
    </w:p>
    <w:p w14:paraId="385F829E" w14:textId="7B4F4D35" w:rsidR="00205361" w:rsidRPr="00260DA9" w:rsidRDefault="00C5143E" w:rsidP="00E119AA">
      <w:pPr>
        <w:spacing w:after="0" w:line="276" w:lineRule="auto"/>
        <w:jc w:val="center"/>
        <w:rPr>
          <w:rFonts w:ascii="Times New Roman" w:hAnsi="Times New Roman" w:cs="Times New Roman"/>
          <w:b/>
          <w:bCs/>
          <w:i/>
          <w:sz w:val="24"/>
          <w:szCs w:val="24"/>
          <w:lang w:val="en-ID"/>
        </w:rPr>
      </w:pPr>
      <w:r w:rsidRPr="00260DA9">
        <w:rPr>
          <w:rFonts w:ascii="Times New Roman" w:hAnsi="Times New Roman" w:cs="Times New Roman"/>
          <w:noProof/>
          <w:sz w:val="24"/>
          <w:szCs w:val="24"/>
        </w:rPr>
        <w:lastRenderedPageBreak/>
        <w:drawing>
          <wp:inline distT="0" distB="0" distL="0" distR="0" wp14:anchorId="23C92F4C" wp14:editId="537ACC7C">
            <wp:extent cx="5731510" cy="3820795"/>
            <wp:effectExtent l="0" t="0" r="2540" b="8255"/>
            <wp:docPr id="180235196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6F8821E2" w14:textId="7FD65828" w:rsidR="00205361" w:rsidRDefault="00205361" w:rsidP="00E119AA">
      <w:pPr>
        <w:spacing w:after="0" w:line="276" w:lineRule="auto"/>
        <w:jc w:val="center"/>
        <w:rPr>
          <w:rFonts w:ascii="Times New Roman" w:hAnsi="Times New Roman" w:cs="Times New Roman"/>
          <w:i/>
          <w:sz w:val="24"/>
          <w:szCs w:val="24"/>
          <w:lang w:val="en-ID"/>
        </w:rPr>
      </w:pPr>
      <w:r w:rsidRPr="00260DA9">
        <w:rPr>
          <w:rFonts w:ascii="Times New Roman" w:hAnsi="Times New Roman" w:cs="Times New Roman"/>
          <w:b/>
          <w:bCs/>
          <w:i/>
          <w:sz w:val="24"/>
          <w:szCs w:val="24"/>
          <w:lang w:val="en-ID"/>
        </w:rPr>
        <w:t>Figure 2</w:t>
      </w:r>
      <w:r w:rsidRPr="00260DA9">
        <w:rPr>
          <w:rFonts w:ascii="Times New Roman" w:hAnsi="Times New Roman" w:cs="Times New Roman"/>
          <w:b/>
          <w:bCs/>
          <w:i/>
          <w:sz w:val="24"/>
          <w:szCs w:val="24"/>
          <w:lang w:val="en-ID"/>
        </w:rPr>
        <w:t>.6</w:t>
      </w:r>
      <w:r w:rsidRPr="00260DA9">
        <w:rPr>
          <w:rFonts w:ascii="Times New Roman" w:hAnsi="Times New Roman" w:cs="Times New Roman"/>
          <w:b/>
          <w:bCs/>
          <w:i/>
          <w:sz w:val="24"/>
          <w:szCs w:val="24"/>
          <w:lang w:val="en-ID"/>
        </w:rPr>
        <w:t>.</w:t>
      </w:r>
      <w:r w:rsidR="00D13297" w:rsidRPr="00260DA9">
        <w:rPr>
          <w:rFonts w:ascii="Times New Roman" w:hAnsi="Times New Roman" w:cs="Times New Roman"/>
          <w:b/>
          <w:bCs/>
          <w:i/>
          <w:sz w:val="24"/>
          <w:szCs w:val="24"/>
          <w:lang w:val="en-ID"/>
        </w:rPr>
        <w:t xml:space="preserve"> </w:t>
      </w:r>
      <w:r w:rsidR="00D13297" w:rsidRPr="00260DA9">
        <w:rPr>
          <w:rFonts w:ascii="Times New Roman" w:hAnsi="Times New Roman" w:cs="Times New Roman"/>
          <w:i/>
          <w:sz w:val="24"/>
          <w:szCs w:val="24"/>
          <w:lang w:val="en-ID"/>
        </w:rPr>
        <w:t xml:space="preserve">RGB and H-Channel Histogram for </w:t>
      </w:r>
      <w:r w:rsidR="00D13297" w:rsidRPr="00260DA9">
        <w:rPr>
          <w:rFonts w:ascii="Times New Roman" w:hAnsi="Times New Roman" w:cs="Times New Roman"/>
          <w:i/>
          <w:sz w:val="24"/>
          <w:szCs w:val="24"/>
          <w:lang w:val="en-ID"/>
        </w:rPr>
        <w:t>RD-A8N9</w:t>
      </w:r>
      <w:r w:rsidR="00D13297" w:rsidRPr="00260DA9">
        <w:rPr>
          <w:rFonts w:ascii="Times New Roman" w:hAnsi="Times New Roman" w:cs="Times New Roman"/>
          <w:i/>
          <w:sz w:val="24"/>
          <w:szCs w:val="24"/>
          <w:lang w:val="en-ID"/>
        </w:rPr>
        <w:t xml:space="preserve"> Image</w:t>
      </w:r>
    </w:p>
    <w:p w14:paraId="616DB867" w14:textId="29307C22" w:rsidR="00AD5A0E" w:rsidRPr="00AD5A0E" w:rsidRDefault="00AD5A0E" w:rsidP="00E119AA">
      <w:pPr>
        <w:spacing w:after="0" w:line="276" w:lineRule="auto"/>
        <w:ind w:firstLine="567"/>
        <w:jc w:val="both"/>
        <w:rPr>
          <w:rFonts w:ascii="Times New Roman" w:hAnsi="Times New Roman" w:cs="Times New Roman"/>
          <w:iCs/>
          <w:sz w:val="24"/>
          <w:szCs w:val="24"/>
          <w:lang w:val="en-ID"/>
        </w:rPr>
      </w:pPr>
      <w:r w:rsidRPr="002D1200">
        <w:rPr>
          <w:rFonts w:ascii="Times New Roman" w:hAnsi="Times New Roman" w:cs="Times New Roman"/>
          <w:iCs/>
          <w:sz w:val="24"/>
          <w:szCs w:val="24"/>
          <w:lang w:val="en-ID"/>
        </w:rPr>
        <w:t>Taken together, these four histograms confirm that the H-channel distribution shape is determined jointly by organ type, nuclear density, and staining variability, and that no single fixed threshold can optimally segment all four images simultaneously. The per-image DEFAULT_THRESHOLD_MAP and DEFAULT_PERCENTILE_MAP in config.py directly address this structural variability.</w:t>
      </w:r>
    </w:p>
    <w:p w14:paraId="26D7B52A" w14:textId="77777777" w:rsidR="00B51F0A" w:rsidRPr="00260DA9" w:rsidRDefault="00B51F0A" w:rsidP="00E119AA">
      <w:pPr>
        <w:spacing w:after="0" w:line="276" w:lineRule="auto"/>
        <w:jc w:val="center"/>
        <w:rPr>
          <w:rFonts w:ascii="Times New Roman" w:hAnsi="Times New Roman" w:cs="Times New Roman"/>
          <w:i/>
          <w:sz w:val="24"/>
          <w:szCs w:val="24"/>
          <w:lang w:val="en-ID"/>
        </w:rPr>
      </w:pPr>
    </w:p>
    <w:p w14:paraId="1B2291EE" w14:textId="71BE9A55" w:rsidR="00D8613C" w:rsidRDefault="00205361" w:rsidP="00E119AA">
      <w:pPr>
        <w:spacing w:after="0" w:line="276" w:lineRule="auto"/>
        <w:rPr>
          <w:rFonts w:ascii="Times New Roman" w:hAnsi="Times New Roman" w:cs="Times New Roman"/>
          <w:b/>
          <w:sz w:val="24"/>
          <w:szCs w:val="24"/>
          <w:lang w:val="en-ID"/>
        </w:rPr>
      </w:pPr>
      <w:r w:rsidRPr="00260DA9">
        <w:rPr>
          <w:rFonts w:ascii="Times New Roman" w:hAnsi="Times New Roman" w:cs="Times New Roman"/>
          <w:b/>
          <w:bCs/>
          <w:i/>
          <w:sz w:val="24"/>
          <w:szCs w:val="24"/>
          <w:lang w:val="en-ID"/>
        </w:rPr>
        <w:t xml:space="preserve"> </w:t>
      </w:r>
      <w:r w:rsidR="00D8613C" w:rsidRPr="00260DA9">
        <w:rPr>
          <w:rFonts w:ascii="Times New Roman" w:hAnsi="Times New Roman" w:cs="Times New Roman"/>
          <w:b/>
          <w:sz w:val="24"/>
          <w:szCs w:val="24"/>
          <w:lang w:val="en-ID"/>
        </w:rPr>
        <w:t>2.3.</w:t>
      </w:r>
      <w:r w:rsidR="00D8613C" w:rsidRPr="00260DA9">
        <w:rPr>
          <w:rFonts w:ascii="Times New Roman" w:hAnsi="Times New Roman" w:cs="Times New Roman"/>
          <w:b/>
          <w:sz w:val="24"/>
          <w:szCs w:val="24"/>
          <w:lang w:val="en-ID"/>
        </w:rPr>
        <w:t>3</w:t>
      </w:r>
      <w:r w:rsidR="00D8613C" w:rsidRPr="00260DA9">
        <w:rPr>
          <w:rFonts w:ascii="Times New Roman" w:hAnsi="Times New Roman" w:cs="Times New Roman"/>
          <w:b/>
          <w:sz w:val="24"/>
          <w:szCs w:val="24"/>
          <w:lang w:val="en-ID"/>
        </w:rPr>
        <w:t xml:space="preserve">. </w:t>
      </w:r>
      <w:r w:rsidR="00D8613C" w:rsidRPr="00260DA9">
        <w:rPr>
          <w:rFonts w:ascii="Times New Roman" w:hAnsi="Times New Roman" w:cs="Times New Roman"/>
          <w:b/>
          <w:sz w:val="24"/>
          <w:szCs w:val="24"/>
          <w:lang w:val="en-ID"/>
        </w:rPr>
        <w:t>CLAHE</w:t>
      </w:r>
      <w:r w:rsidR="00D8613C" w:rsidRPr="00260DA9">
        <w:rPr>
          <w:rFonts w:ascii="Times New Roman" w:hAnsi="Times New Roman" w:cs="Times New Roman"/>
          <w:b/>
          <w:sz w:val="24"/>
          <w:szCs w:val="24"/>
          <w:lang w:val="en-ID"/>
        </w:rPr>
        <w:t xml:space="preserve"> Results </w:t>
      </w:r>
    </w:p>
    <w:p w14:paraId="5FCA3235" w14:textId="15D2B041" w:rsidR="00AB00EE" w:rsidRDefault="00AB00EE" w:rsidP="00E119AA">
      <w:pPr>
        <w:spacing w:after="0" w:line="276" w:lineRule="auto"/>
        <w:ind w:firstLine="567"/>
        <w:jc w:val="both"/>
        <w:rPr>
          <w:rFonts w:ascii="Times New Roman" w:hAnsi="Times New Roman" w:cs="Times New Roman"/>
          <w:bCs/>
          <w:sz w:val="24"/>
          <w:szCs w:val="24"/>
        </w:rPr>
      </w:pPr>
      <w:r w:rsidRPr="00AB00EE">
        <w:rPr>
          <w:rFonts w:ascii="Times New Roman" w:hAnsi="Times New Roman" w:cs="Times New Roman"/>
          <w:bCs/>
          <w:sz w:val="24"/>
          <w:szCs w:val="24"/>
        </w:rPr>
        <w:t xml:space="preserve">Figures 2.7 through 2.10 present the CLAHE enhancement diagnostic panels for each of the four images, generated by create_clahe_figure() in viz/figures.py. Each panel displays six sub-plots: the before-CLAHE and after-CLAHE H-channel images, a signed pixel-wise difference map (After − Before), the histograms before and after enhancement, and a cumulative distribution function (CDF) comparison with the ideal uniform diagonal </w:t>
      </w:r>
      <w:r w:rsidR="00212267">
        <w:rPr>
          <w:rFonts w:ascii="Times New Roman" w:hAnsi="Times New Roman" w:cs="Times New Roman"/>
          <w:bCs/>
          <w:sz w:val="24"/>
          <w:szCs w:val="24"/>
        </w:rPr>
        <w:t xml:space="preserve">that is </w:t>
      </w:r>
      <w:r w:rsidRPr="00AB00EE">
        <w:rPr>
          <w:rFonts w:ascii="Times New Roman" w:hAnsi="Times New Roman" w:cs="Times New Roman"/>
          <w:bCs/>
          <w:sz w:val="24"/>
          <w:szCs w:val="24"/>
        </w:rPr>
        <w:t>closer to the diagonal indicates more uniform intensity distribution. All results use clipLimit = 1.0 and tileGridSize = (9, 9) as configured in Section 2.3.1.</w:t>
      </w:r>
    </w:p>
    <w:p w14:paraId="21AB8A78" w14:textId="5DC72D30" w:rsidR="00FA5638" w:rsidRPr="00AB00EE" w:rsidRDefault="00FA5638" w:rsidP="00E119AA">
      <w:pPr>
        <w:spacing w:after="0" w:line="276" w:lineRule="auto"/>
        <w:ind w:firstLine="567"/>
        <w:jc w:val="both"/>
        <w:rPr>
          <w:rFonts w:ascii="Times New Roman" w:hAnsi="Times New Roman" w:cs="Times New Roman"/>
          <w:bCs/>
          <w:sz w:val="24"/>
          <w:szCs w:val="24"/>
          <w:lang w:val="en-ID"/>
        </w:rPr>
      </w:pPr>
      <w:r w:rsidRPr="007E2CD5">
        <w:rPr>
          <w:rFonts w:ascii="Times New Roman" w:hAnsi="Times New Roman" w:cs="Times New Roman"/>
          <w:sz w:val="24"/>
          <w:szCs w:val="24"/>
        </w:rPr>
        <w:t>Figure 2.7</w:t>
      </w:r>
      <w:r w:rsidRPr="00FA5638">
        <w:rPr>
          <w:rFonts w:ascii="Times New Roman" w:hAnsi="Times New Roman" w:cs="Times New Roman"/>
          <w:bCs/>
          <w:sz w:val="24"/>
          <w:szCs w:val="24"/>
        </w:rPr>
        <w:t xml:space="preserve"> presents the CLAHE diagnostic for AR-A1AS. The standard deviation of the H-channel increases from approximately 27.0 to 41.2, and the dynamic range expands to span the full 0–255 range post-enhancement. The difference map shows moderate local contrast enhancement concentrated primarily at nuclear boundaries and inter-nuclear stroma regions, where previously low-contrast gradients are amplified to improve their discriminability. The CDF comparison shows a modest shift toward the ideal diagonal, confirming effective local contrast redistribution without aggressive noise amplification</w:t>
      </w:r>
      <w:r w:rsidR="00F034E1">
        <w:rPr>
          <w:rFonts w:ascii="Times New Roman" w:hAnsi="Times New Roman" w:cs="Times New Roman"/>
          <w:bCs/>
          <w:sz w:val="24"/>
          <w:szCs w:val="24"/>
        </w:rPr>
        <w:t>,</w:t>
      </w:r>
      <w:r w:rsidRPr="00FA5638">
        <w:rPr>
          <w:rFonts w:ascii="Times New Roman" w:hAnsi="Times New Roman" w:cs="Times New Roman"/>
          <w:bCs/>
          <w:sz w:val="24"/>
          <w:szCs w:val="24"/>
        </w:rPr>
        <w:t xml:space="preserve"> a direct consequence of the conservative clip limit of 1.0 as defined in Section 1.3. The enhanced channel Hcl exhibits a </w:t>
      </w:r>
      <w:r w:rsidRPr="00FA5638">
        <w:rPr>
          <w:rFonts w:ascii="Times New Roman" w:hAnsi="Times New Roman" w:cs="Times New Roman"/>
          <w:bCs/>
          <w:sz w:val="24"/>
          <w:szCs w:val="24"/>
        </w:rPr>
        <w:lastRenderedPageBreak/>
        <w:t>flatter histogram shape compared to the pre-CLAHE Hu8, making the subsequent percentile threshold more robust to local staining heterogeneity across the image.</w:t>
      </w:r>
    </w:p>
    <w:p w14:paraId="6BA48C89" w14:textId="359F6144" w:rsidR="008E6E8C" w:rsidRDefault="002A2A2B" w:rsidP="00E119AA">
      <w:pPr>
        <w:spacing w:after="0" w:line="276" w:lineRule="auto"/>
        <w:jc w:val="center"/>
        <w:rPr>
          <w:rFonts w:ascii="Times New Roman" w:hAnsi="Times New Roman" w:cs="Times New Roman"/>
          <w:i/>
          <w:sz w:val="24"/>
          <w:szCs w:val="24"/>
          <w:lang w:val="en-ID"/>
        </w:rPr>
      </w:pPr>
      <w:r w:rsidRPr="00260DA9">
        <w:rPr>
          <w:rFonts w:ascii="Times New Roman" w:hAnsi="Times New Roman" w:cs="Times New Roman"/>
          <w:noProof/>
          <w:sz w:val="24"/>
          <w:szCs w:val="24"/>
        </w:rPr>
        <w:drawing>
          <wp:inline distT="0" distB="0" distL="0" distR="0" wp14:anchorId="0564D109" wp14:editId="7A6552AE">
            <wp:extent cx="5731510" cy="3056890"/>
            <wp:effectExtent l="0" t="0" r="2540" b="0"/>
            <wp:docPr id="65631788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3056890"/>
                    </a:xfrm>
                    <a:prstGeom prst="rect">
                      <a:avLst/>
                    </a:prstGeom>
                    <a:noFill/>
                    <a:ln>
                      <a:noFill/>
                    </a:ln>
                  </pic:spPr>
                </pic:pic>
              </a:graphicData>
            </a:graphic>
          </wp:inline>
        </w:drawing>
      </w:r>
      <w:r w:rsidR="007F1652" w:rsidRPr="00260DA9">
        <w:rPr>
          <w:rFonts w:ascii="Times New Roman" w:hAnsi="Times New Roman" w:cs="Times New Roman"/>
          <w:b/>
          <w:bCs/>
          <w:i/>
          <w:sz w:val="24"/>
          <w:szCs w:val="24"/>
          <w:lang w:val="en-ID"/>
        </w:rPr>
        <w:t>Figure 2.</w:t>
      </w:r>
      <w:r w:rsidR="007F1652" w:rsidRPr="00260DA9">
        <w:rPr>
          <w:rFonts w:ascii="Times New Roman" w:hAnsi="Times New Roman" w:cs="Times New Roman"/>
          <w:b/>
          <w:bCs/>
          <w:i/>
          <w:sz w:val="24"/>
          <w:szCs w:val="24"/>
          <w:lang w:val="en-ID"/>
        </w:rPr>
        <w:t>7</w:t>
      </w:r>
      <w:r w:rsidR="007F1652" w:rsidRPr="00260DA9">
        <w:rPr>
          <w:rFonts w:ascii="Times New Roman" w:hAnsi="Times New Roman" w:cs="Times New Roman"/>
          <w:b/>
          <w:bCs/>
          <w:i/>
          <w:sz w:val="24"/>
          <w:szCs w:val="24"/>
          <w:lang w:val="en-ID"/>
        </w:rPr>
        <w:t>.</w:t>
      </w:r>
      <w:r w:rsidR="009C5BE3" w:rsidRPr="00260DA9">
        <w:rPr>
          <w:rFonts w:ascii="Times New Roman" w:hAnsi="Times New Roman" w:cs="Times New Roman"/>
          <w:b/>
          <w:bCs/>
          <w:i/>
          <w:sz w:val="24"/>
          <w:szCs w:val="24"/>
          <w:lang w:val="en-ID"/>
        </w:rPr>
        <w:t xml:space="preserve"> </w:t>
      </w:r>
      <w:r w:rsidR="009C5BE3" w:rsidRPr="00260DA9">
        <w:rPr>
          <w:rFonts w:ascii="Times New Roman" w:hAnsi="Times New Roman" w:cs="Times New Roman"/>
          <w:i/>
          <w:sz w:val="24"/>
          <w:szCs w:val="24"/>
          <w:lang w:val="en-ID"/>
        </w:rPr>
        <w:t>CLAHE Diagnostic for AR-A1AS Image</w:t>
      </w:r>
      <w:r w:rsidR="00D67C72" w:rsidRPr="00260DA9">
        <w:rPr>
          <w:rFonts w:ascii="Times New Roman" w:hAnsi="Times New Roman" w:cs="Times New Roman"/>
          <w:i/>
          <w:sz w:val="24"/>
          <w:szCs w:val="24"/>
          <w:lang w:val="en-ID"/>
        </w:rPr>
        <w:t xml:space="preserve"> with cliplimit=1.0 and tileGridSize=(9,9)</w:t>
      </w:r>
      <w:r w:rsidR="0036371E">
        <w:rPr>
          <w:rFonts w:ascii="Times New Roman" w:hAnsi="Times New Roman" w:cs="Times New Roman"/>
          <w:i/>
          <w:sz w:val="24"/>
          <w:szCs w:val="24"/>
          <w:lang w:val="en-ID"/>
        </w:rPr>
        <w:t>\</w:t>
      </w:r>
    </w:p>
    <w:p w14:paraId="0004A4F6" w14:textId="1902EFC4" w:rsidR="0036371E" w:rsidRPr="0036371E" w:rsidRDefault="0036371E" w:rsidP="00E119AA">
      <w:pPr>
        <w:spacing w:after="0" w:line="276" w:lineRule="auto"/>
        <w:ind w:firstLine="567"/>
        <w:jc w:val="both"/>
        <w:rPr>
          <w:rFonts w:ascii="Times New Roman" w:hAnsi="Times New Roman" w:cs="Times New Roman"/>
          <w:iCs/>
          <w:sz w:val="24"/>
          <w:szCs w:val="24"/>
          <w:lang w:val="en-ID"/>
        </w:rPr>
      </w:pPr>
      <w:r w:rsidRPr="007467D9">
        <w:rPr>
          <w:rFonts w:ascii="Times New Roman" w:hAnsi="Times New Roman" w:cs="Times New Roman"/>
          <w:iCs/>
          <w:sz w:val="24"/>
          <w:szCs w:val="24"/>
        </w:rPr>
        <w:t>Figure 2.8 p</w:t>
      </w:r>
      <w:r w:rsidRPr="0036371E">
        <w:rPr>
          <w:rFonts w:ascii="Times New Roman" w:hAnsi="Times New Roman" w:cs="Times New Roman"/>
          <w:iCs/>
          <w:sz w:val="24"/>
          <w:szCs w:val="24"/>
        </w:rPr>
        <w:t>resents the CLAHE diagnostic for AY-A8YK. The standard deviation increases from approximately 25.2 to 39.0. The pre-CLAHE histogram is heavily concentrated at low intensities due to the pervasive nuclear staining, and the post-CLAHE histogram is considerably flatter with a more extended high-intensity tail. The difference map shows the most pronounced changes in the stromal channels between nuclear clusters</w:t>
      </w:r>
      <w:r w:rsidR="000C1AD9">
        <w:rPr>
          <w:rFonts w:ascii="Times New Roman" w:hAnsi="Times New Roman" w:cs="Times New Roman"/>
          <w:iCs/>
          <w:sz w:val="24"/>
          <w:szCs w:val="24"/>
        </w:rPr>
        <w:t>,</w:t>
      </w:r>
      <w:r w:rsidRPr="0036371E">
        <w:rPr>
          <w:rFonts w:ascii="Times New Roman" w:hAnsi="Times New Roman" w:cs="Times New Roman"/>
          <w:iCs/>
          <w:sz w:val="24"/>
          <w:szCs w:val="24"/>
        </w:rPr>
        <w:t xml:space="preserve"> regions where previously compressed inter-nuclear contrast is amplified to improve the separability of the stroma-nucleus boundary. This enhancement directly prepares the H-channel for the 68.0th-percentile threshold, which must distinguish tightly packed nuclei from the intervening stroma in this challenging tissue architecture.</w:t>
      </w:r>
    </w:p>
    <w:p w14:paraId="20F988D3" w14:textId="279B1B5E" w:rsidR="008D646B" w:rsidRPr="00260DA9" w:rsidRDefault="00A22CE5" w:rsidP="00E119AA">
      <w:pPr>
        <w:spacing w:after="0" w:line="276" w:lineRule="auto"/>
        <w:jc w:val="center"/>
        <w:rPr>
          <w:rFonts w:ascii="Times New Roman" w:hAnsi="Times New Roman" w:cs="Times New Roman"/>
          <w:bCs/>
          <w:sz w:val="24"/>
          <w:szCs w:val="24"/>
          <w:lang w:val="en-ID"/>
        </w:rPr>
      </w:pPr>
      <w:r w:rsidRPr="00260DA9">
        <w:rPr>
          <w:rFonts w:ascii="Times New Roman" w:hAnsi="Times New Roman" w:cs="Times New Roman"/>
          <w:noProof/>
          <w:sz w:val="24"/>
          <w:szCs w:val="24"/>
        </w:rPr>
        <w:drawing>
          <wp:inline distT="0" distB="0" distL="0" distR="0" wp14:anchorId="0812A81D" wp14:editId="779BDDA5">
            <wp:extent cx="5418667" cy="2890036"/>
            <wp:effectExtent l="0" t="0" r="0" b="5715"/>
            <wp:docPr id="148283437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24688" cy="2893247"/>
                    </a:xfrm>
                    <a:prstGeom prst="rect">
                      <a:avLst/>
                    </a:prstGeom>
                    <a:noFill/>
                    <a:ln>
                      <a:noFill/>
                    </a:ln>
                  </pic:spPr>
                </pic:pic>
              </a:graphicData>
            </a:graphic>
          </wp:inline>
        </w:drawing>
      </w:r>
    </w:p>
    <w:p w14:paraId="5F26F0C2" w14:textId="41C24572" w:rsidR="008E6E8C" w:rsidRDefault="008E6E8C" w:rsidP="00E119AA">
      <w:pPr>
        <w:spacing w:after="0" w:line="276" w:lineRule="auto"/>
        <w:jc w:val="center"/>
        <w:rPr>
          <w:rFonts w:ascii="Times New Roman" w:hAnsi="Times New Roman" w:cs="Times New Roman"/>
          <w:i/>
          <w:sz w:val="24"/>
          <w:szCs w:val="24"/>
          <w:lang w:val="en-ID"/>
        </w:rPr>
      </w:pPr>
      <w:r w:rsidRPr="00260DA9">
        <w:rPr>
          <w:rFonts w:ascii="Times New Roman" w:hAnsi="Times New Roman" w:cs="Times New Roman"/>
          <w:b/>
          <w:bCs/>
          <w:i/>
          <w:sz w:val="24"/>
          <w:szCs w:val="24"/>
          <w:lang w:val="en-ID"/>
        </w:rPr>
        <w:t>Figure 2.</w:t>
      </w:r>
      <w:r w:rsidRPr="00260DA9">
        <w:rPr>
          <w:rFonts w:ascii="Times New Roman" w:hAnsi="Times New Roman" w:cs="Times New Roman"/>
          <w:b/>
          <w:bCs/>
          <w:i/>
          <w:sz w:val="24"/>
          <w:szCs w:val="24"/>
          <w:lang w:val="en-ID"/>
        </w:rPr>
        <w:t>8</w:t>
      </w:r>
      <w:r w:rsidRPr="00260DA9">
        <w:rPr>
          <w:rFonts w:ascii="Times New Roman" w:hAnsi="Times New Roman" w:cs="Times New Roman"/>
          <w:b/>
          <w:bCs/>
          <w:i/>
          <w:sz w:val="24"/>
          <w:szCs w:val="24"/>
          <w:lang w:val="en-ID"/>
        </w:rPr>
        <w:t>.</w:t>
      </w:r>
      <w:r w:rsidR="00090B41" w:rsidRPr="00260DA9">
        <w:rPr>
          <w:rFonts w:ascii="Times New Roman" w:hAnsi="Times New Roman" w:cs="Times New Roman"/>
          <w:b/>
          <w:bCs/>
          <w:i/>
          <w:sz w:val="24"/>
          <w:szCs w:val="24"/>
          <w:lang w:val="en-ID"/>
        </w:rPr>
        <w:t xml:space="preserve"> </w:t>
      </w:r>
      <w:r w:rsidR="00090B41" w:rsidRPr="00260DA9">
        <w:rPr>
          <w:rFonts w:ascii="Times New Roman" w:hAnsi="Times New Roman" w:cs="Times New Roman"/>
          <w:i/>
          <w:sz w:val="24"/>
          <w:szCs w:val="24"/>
          <w:lang w:val="en-ID"/>
        </w:rPr>
        <w:t>CLAHE Diagnostic for A</w:t>
      </w:r>
      <w:r w:rsidR="00090B41" w:rsidRPr="00260DA9">
        <w:rPr>
          <w:rFonts w:ascii="Times New Roman" w:hAnsi="Times New Roman" w:cs="Times New Roman"/>
          <w:i/>
          <w:sz w:val="24"/>
          <w:szCs w:val="24"/>
          <w:lang w:val="en-ID"/>
        </w:rPr>
        <w:t>Y</w:t>
      </w:r>
      <w:r w:rsidR="00090B41" w:rsidRPr="00260DA9">
        <w:rPr>
          <w:rFonts w:ascii="Times New Roman" w:hAnsi="Times New Roman" w:cs="Times New Roman"/>
          <w:i/>
          <w:sz w:val="24"/>
          <w:szCs w:val="24"/>
          <w:lang w:val="en-ID"/>
        </w:rPr>
        <w:t>-A</w:t>
      </w:r>
      <w:r w:rsidR="00090B41" w:rsidRPr="00260DA9">
        <w:rPr>
          <w:rFonts w:ascii="Times New Roman" w:hAnsi="Times New Roman" w:cs="Times New Roman"/>
          <w:i/>
          <w:sz w:val="24"/>
          <w:szCs w:val="24"/>
          <w:lang w:val="en-ID"/>
        </w:rPr>
        <w:t>8YK</w:t>
      </w:r>
      <w:r w:rsidR="00090B41" w:rsidRPr="00260DA9">
        <w:rPr>
          <w:rFonts w:ascii="Times New Roman" w:hAnsi="Times New Roman" w:cs="Times New Roman"/>
          <w:i/>
          <w:sz w:val="24"/>
          <w:szCs w:val="24"/>
          <w:lang w:val="en-ID"/>
        </w:rPr>
        <w:t xml:space="preserve"> Image with cliplimit=1.0 and tileGridSize=(9,9)</w:t>
      </w:r>
    </w:p>
    <w:p w14:paraId="392AFE7F" w14:textId="5811FFD7" w:rsidR="00E119AA" w:rsidRPr="00E119AA" w:rsidRDefault="00E119AA" w:rsidP="00E119AA">
      <w:pPr>
        <w:spacing w:after="0" w:line="276" w:lineRule="auto"/>
        <w:ind w:firstLine="567"/>
        <w:jc w:val="both"/>
        <w:rPr>
          <w:rFonts w:ascii="Times New Roman" w:hAnsi="Times New Roman" w:cs="Times New Roman"/>
          <w:iCs/>
          <w:sz w:val="24"/>
          <w:szCs w:val="24"/>
          <w:lang w:val="en-ID"/>
        </w:rPr>
      </w:pPr>
      <w:r w:rsidRPr="00E119AA">
        <w:rPr>
          <w:rFonts w:ascii="Times New Roman" w:hAnsi="Times New Roman" w:cs="Times New Roman"/>
          <w:iCs/>
          <w:sz w:val="24"/>
          <w:szCs w:val="24"/>
        </w:rPr>
        <w:lastRenderedPageBreak/>
        <w:t>Figure 2.9 presents the CLAHE diagnostic for E2-A1B5. This image begins with the narrowest H-channel dynamic range among the four, with a standard deviation of approximately 17.5, reflecting the sparse nuclear occupancy and dominant low-intensity background. CLAHE increases the standard deviation to approximately 28.0, but the CDF shift toward the ideal diagonal is the least pronounced of the four images. The post-CLAHE histogram remains right-skewed toward low intensities, confirming that the fundamental distribution shape is constrained by the sparse nuclear content rather than by a lack of local contrast enhancement. Nonetheless, the difference map shows meaningful enhancement within nucleus-containing sub-regions, and the improved local contrast in these regions justifies retaining CLAHE in the pipeline even for this challenging image.</w:t>
      </w:r>
    </w:p>
    <w:p w14:paraId="372D03CA" w14:textId="01F776AA" w:rsidR="008E6E8C" w:rsidRPr="00260DA9" w:rsidRDefault="00F11A09" w:rsidP="00E119AA">
      <w:pPr>
        <w:spacing w:after="0" w:line="276" w:lineRule="auto"/>
        <w:jc w:val="center"/>
        <w:rPr>
          <w:rFonts w:ascii="Times New Roman" w:hAnsi="Times New Roman" w:cs="Times New Roman"/>
          <w:bCs/>
          <w:sz w:val="24"/>
          <w:szCs w:val="24"/>
          <w:lang w:val="en-ID"/>
        </w:rPr>
      </w:pPr>
      <w:r w:rsidRPr="00260DA9">
        <w:rPr>
          <w:rFonts w:ascii="Times New Roman" w:hAnsi="Times New Roman" w:cs="Times New Roman"/>
          <w:noProof/>
          <w:sz w:val="24"/>
          <w:szCs w:val="24"/>
        </w:rPr>
        <w:drawing>
          <wp:inline distT="0" distB="0" distL="0" distR="0" wp14:anchorId="0C29BA16" wp14:editId="0D8FFD73">
            <wp:extent cx="5731510" cy="3056890"/>
            <wp:effectExtent l="0" t="0" r="2540" b="0"/>
            <wp:docPr id="206278048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3056890"/>
                    </a:xfrm>
                    <a:prstGeom prst="rect">
                      <a:avLst/>
                    </a:prstGeom>
                    <a:noFill/>
                    <a:ln>
                      <a:noFill/>
                    </a:ln>
                  </pic:spPr>
                </pic:pic>
              </a:graphicData>
            </a:graphic>
          </wp:inline>
        </w:drawing>
      </w:r>
    </w:p>
    <w:p w14:paraId="7C1237DA" w14:textId="2FCCF927" w:rsidR="008E6E8C" w:rsidRPr="00260DA9" w:rsidRDefault="008E6E8C" w:rsidP="00E119AA">
      <w:pPr>
        <w:spacing w:after="0" w:line="276" w:lineRule="auto"/>
        <w:jc w:val="center"/>
        <w:rPr>
          <w:rFonts w:ascii="Times New Roman" w:hAnsi="Times New Roman" w:cs="Times New Roman"/>
          <w:i/>
          <w:sz w:val="24"/>
          <w:szCs w:val="24"/>
          <w:lang w:val="en-ID"/>
        </w:rPr>
      </w:pPr>
      <w:r w:rsidRPr="00260DA9">
        <w:rPr>
          <w:rFonts w:ascii="Times New Roman" w:hAnsi="Times New Roman" w:cs="Times New Roman"/>
          <w:b/>
          <w:bCs/>
          <w:i/>
          <w:sz w:val="24"/>
          <w:szCs w:val="24"/>
          <w:lang w:val="en-ID"/>
        </w:rPr>
        <w:t>Figure 2.</w:t>
      </w:r>
      <w:r w:rsidRPr="00260DA9">
        <w:rPr>
          <w:rFonts w:ascii="Times New Roman" w:hAnsi="Times New Roman" w:cs="Times New Roman"/>
          <w:b/>
          <w:bCs/>
          <w:i/>
          <w:sz w:val="24"/>
          <w:szCs w:val="24"/>
          <w:lang w:val="en-ID"/>
        </w:rPr>
        <w:t>9</w:t>
      </w:r>
      <w:r w:rsidRPr="00260DA9">
        <w:rPr>
          <w:rFonts w:ascii="Times New Roman" w:hAnsi="Times New Roman" w:cs="Times New Roman"/>
          <w:b/>
          <w:bCs/>
          <w:i/>
          <w:sz w:val="24"/>
          <w:szCs w:val="24"/>
          <w:lang w:val="en-ID"/>
        </w:rPr>
        <w:t>.</w:t>
      </w:r>
      <w:r w:rsidR="00497170" w:rsidRPr="00260DA9">
        <w:rPr>
          <w:rFonts w:ascii="Times New Roman" w:hAnsi="Times New Roman" w:cs="Times New Roman"/>
          <w:b/>
          <w:bCs/>
          <w:i/>
          <w:sz w:val="24"/>
          <w:szCs w:val="24"/>
          <w:lang w:val="en-ID"/>
        </w:rPr>
        <w:t xml:space="preserve"> </w:t>
      </w:r>
      <w:r w:rsidR="00497170" w:rsidRPr="00260DA9">
        <w:rPr>
          <w:rFonts w:ascii="Times New Roman" w:hAnsi="Times New Roman" w:cs="Times New Roman"/>
          <w:i/>
          <w:sz w:val="24"/>
          <w:szCs w:val="24"/>
          <w:lang w:val="en-ID"/>
        </w:rPr>
        <w:t xml:space="preserve">CLAHE Diagnostic for </w:t>
      </w:r>
      <w:r w:rsidR="00497170" w:rsidRPr="00260DA9">
        <w:rPr>
          <w:rFonts w:ascii="Times New Roman" w:hAnsi="Times New Roman" w:cs="Times New Roman"/>
          <w:i/>
          <w:sz w:val="24"/>
          <w:szCs w:val="24"/>
          <w:lang w:val="en-ID"/>
        </w:rPr>
        <w:t>E2-A1B5</w:t>
      </w:r>
      <w:r w:rsidR="00497170" w:rsidRPr="00260DA9">
        <w:rPr>
          <w:rFonts w:ascii="Times New Roman" w:hAnsi="Times New Roman" w:cs="Times New Roman"/>
          <w:i/>
          <w:sz w:val="24"/>
          <w:szCs w:val="24"/>
          <w:lang w:val="en-ID"/>
        </w:rPr>
        <w:t xml:space="preserve"> Image with cliplimit=1.0 and tileGridSize=(9,9)</w:t>
      </w:r>
    </w:p>
    <w:p w14:paraId="79442D20" w14:textId="77777777" w:rsidR="00BA345A" w:rsidRDefault="008E6E8C" w:rsidP="00E119AA">
      <w:pPr>
        <w:spacing w:after="0" w:line="276" w:lineRule="auto"/>
        <w:ind w:firstLine="567"/>
        <w:jc w:val="both"/>
        <w:rPr>
          <w:rFonts w:ascii="Times New Roman" w:hAnsi="Times New Roman" w:cs="Times New Roman"/>
          <w:iCs/>
          <w:sz w:val="24"/>
          <w:szCs w:val="24"/>
        </w:rPr>
      </w:pPr>
      <w:r w:rsidRPr="008C589F">
        <w:rPr>
          <w:rFonts w:ascii="Times New Roman" w:hAnsi="Times New Roman" w:cs="Times New Roman"/>
          <w:iCs/>
          <w:sz w:val="24"/>
          <w:szCs w:val="24"/>
          <w:lang w:val="en-ID"/>
        </w:rPr>
        <w:t xml:space="preserve"> </w:t>
      </w:r>
      <w:r w:rsidR="008C589F" w:rsidRPr="008C589F">
        <w:rPr>
          <w:rFonts w:ascii="Times New Roman" w:hAnsi="Times New Roman" w:cs="Times New Roman"/>
          <w:iCs/>
          <w:sz w:val="24"/>
          <w:szCs w:val="24"/>
        </w:rPr>
        <w:t>Figure 2.10 presents the CLAHE diagnostic for RD-A8N9 and demonstrates the largest benefit from enhancement among the four images. The standard deviation increases from approximately 32.0 to 50.1</w:t>
      </w:r>
      <w:r w:rsidR="00BF56D0">
        <w:rPr>
          <w:rFonts w:ascii="Times New Roman" w:hAnsi="Times New Roman" w:cs="Times New Roman"/>
          <w:iCs/>
          <w:sz w:val="24"/>
          <w:szCs w:val="24"/>
        </w:rPr>
        <w:t>,</w:t>
      </w:r>
      <w:r w:rsidR="008C589F" w:rsidRPr="008C589F">
        <w:rPr>
          <w:rFonts w:ascii="Times New Roman" w:hAnsi="Times New Roman" w:cs="Times New Roman"/>
          <w:iCs/>
          <w:sz w:val="24"/>
          <w:szCs w:val="24"/>
        </w:rPr>
        <w:t xml:space="preserve"> the highest absolute gain of the four</w:t>
      </w:r>
      <w:r w:rsidR="00BF56D0">
        <w:rPr>
          <w:rFonts w:ascii="Times New Roman" w:hAnsi="Times New Roman" w:cs="Times New Roman"/>
          <w:iCs/>
          <w:sz w:val="24"/>
          <w:szCs w:val="24"/>
        </w:rPr>
        <w:t>,</w:t>
      </w:r>
      <w:r w:rsidR="008C589F" w:rsidRPr="008C589F">
        <w:rPr>
          <w:rFonts w:ascii="Times New Roman" w:hAnsi="Times New Roman" w:cs="Times New Roman"/>
          <w:iCs/>
          <w:sz w:val="24"/>
          <w:szCs w:val="24"/>
        </w:rPr>
        <w:t xml:space="preserve"> consistent with the dense, spatially uniform nuclear field of kidney tissue. The difference map exhibits widespread and approximately homogeneous enhancement across the entire image, in contrast to the spatially selective enhancement patterns of the breast tissue images. The post-CLAHE CDF approaches the ideal uniform diagonal more closely than any other image, indicating the most effective local contrast redistribution. This superior enhancement directly contributes to RD-A8N9 achieving the highest segmentation IoU, as the improved Hcl separability reduces thresholding ambiguity throughout the image.</w:t>
      </w:r>
    </w:p>
    <w:p w14:paraId="291CDBDF" w14:textId="3D441E1E" w:rsidR="008E6E8C" w:rsidRPr="008C589F" w:rsidRDefault="00F105B4" w:rsidP="00BA345A">
      <w:pPr>
        <w:spacing w:after="0" w:line="276" w:lineRule="auto"/>
        <w:jc w:val="both"/>
        <w:rPr>
          <w:rFonts w:ascii="Times New Roman" w:hAnsi="Times New Roman" w:cs="Times New Roman"/>
          <w:iCs/>
          <w:sz w:val="24"/>
          <w:szCs w:val="24"/>
          <w:lang w:val="en-ID"/>
        </w:rPr>
      </w:pPr>
      <w:r w:rsidRPr="008C589F">
        <w:rPr>
          <w:rFonts w:ascii="Times New Roman" w:hAnsi="Times New Roman" w:cs="Times New Roman"/>
          <w:iCs/>
          <w:noProof/>
          <w:sz w:val="24"/>
          <w:szCs w:val="24"/>
        </w:rPr>
        <w:lastRenderedPageBreak/>
        <w:drawing>
          <wp:inline distT="0" distB="0" distL="0" distR="0" wp14:anchorId="30689DDD" wp14:editId="7C0011BD">
            <wp:extent cx="5731510" cy="3056890"/>
            <wp:effectExtent l="0" t="0" r="2540" b="0"/>
            <wp:docPr id="168769629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3056890"/>
                    </a:xfrm>
                    <a:prstGeom prst="rect">
                      <a:avLst/>
                    </a:prstGeom>
                    <a:noFill/>
                    <a:ln>
                      <a:noFill/>
                    </a:ln>
                  </pic:spPr>
                </pic:pic>
              </a:graphicData>
            </a:graphic>
          </wp:inline>
        </w:drawing>
      </w:r>
    </w:p>
    <w:p w14:paraId="50A441B3" w14:textId="5C6B3872" w:rsidR="008E6E8C" w:rsidRPr="00260DA9" w:rsidRDefault="008E6E8C" w:rsidP="00E119AA">
      <w:pPr>
        <w:spacing w:after="0" w:line="276" w:lineRule="auto"/>
        <w:jc w:val="center"/>
        <w:rPr>
          <w:rFonts w:ascii="Times New Roman" w:hAnsi="Times New Roman" w:cs="Times New Roman"/>
          <w:i/>
          <w:sz w:val="24"/>
          <w:szCs w:val="24"/>
          <w:lang w:val="en-ID"/>
        </w:rPr>
      </w:pPr>
      <w:r w:rsidRPr="00260DA9">
        <w:rPr>
          <w:rFonts w:ascii="Times New Roman" w:hAnsi="Times New Roman" w:cs="Times New Roman"/>
          <w:b/>
          <w:bCs/>
          <w:i/>
          <w:sz w:val="24"/>
          <w:szCs w:val="24"/>
          <w:lang w:val="en-ID"/>
        </w:rPr>
        <w:t>Figure 2.</w:t>
      </w:r>
      <w:r w:rsidRPr="00260DA9">
        <w:rPr>
          <w:rFonts w:ascii="Times New Roman" w:hAnsi="Times New Roman" w:cs="Times New Roman"/>
          <w:b/>
          <w:bCs/>
          <w:i/>
          <w:sz w:val="24"/>
          <w:szCs w:val="24"/>
          <w:lang w:val="en-ID"/>
        </w:rPr>
        <w:t>10</w:t>
      </w:r>
      <w:r w:rsidRPr="00260DA9">
        <w:rPr>
          <w:rFonts w:ascii="Times New Roman" w:hAnsi="Times New Roman" w:cs="Times New Roman"/>
          <w:b/>
          <w:bCs/>
          <w:i/>
          <w:sz w:val="24"/>
          <w:szCs w:val="24"/>
          <w:lang w:val="en-ID"/>
        </w:rPr>
        <w:t>.</w:t>
      </w:r>
      <w:r w:rsidR="008A1A76" w:rsidRPr="00260DA9">
        <w:rPr>
          <w:rFonts w:ascii="Times New Roman" w:hAnsi="Times New Roman" w:cs="Times New Roman"/>
          <w:b/>
          <w:bCs/>
          <w:i/>
          <w:sz w:val="24"/>
          <w:szCs w:val="24"/>
          <w:lang w:val="en-ID"/>
        </w:rPr>
        <w:t xml:space="preserve"> </w:t>
      </w:r>
      <w:r w:rsidR="008A1A76" w:rsidRPr="00260DA9">
        <w:rPr>
          <w:rFonts w:ascii="Times New Roman" w:hAnsi="Times New Roman" w:cs="Times New Roman"/>
          <w:i/>
          <w:sz w:val="24"/>
          <w:szCs w:val="24"/>
          <w:lang w:val="en-ID"/>
        </w:rPr>
        <w:t xml:space="preserve">CLAHE Diagnostic for </w:t>
      </w:r>
      <w:r w:rsidR="008A1A76" w:rsidRPr="00260DA9">
        <w:rPr>
          <w:rFonts w:ascii="Times New Roman" w:hAnsi="Times New Roman" w:cs="Times New Roman"/>
          <w:i/>
          <w:sz w:val="24"/>
          <w:szCs w:val="24"/>
          <w:lang w:val="en-ID"/>
        </w:rPr>
        <w:t>RD-A8N9</w:t>
      </w:r>
      <w:r w:rsidR="008A1A76" w:rsidRPr="00260DA9">
        <w:rPr>
          <w:rFonts w:ascii="Times New Roman" w:hAnsi="Times New Roman" w:cs="Times New Roman"/>
          <w:i/>
          <w:sz w:val="24"/>
          <w:szCs w:val="24"/>
          <w:lang w:val="en-ID"/>
        </w:rPr>
        <w:t xml:space="preserve"> Image with cliplimit=1.0 and tileGridSize=(9,9)</w:t>
      </w:r>
    </w:p>
    <w:p w14:paraId="3B932CF2" w14:textId="77777777" w:rsidR="002A7D6F" w:rsidRDefault="00485CA3" w:rsidP="00E119AA">
      <w:pPr>
        <w:spacing w:after="0" w:line="276" w:lineRule="auto"/>
        <w:rPr>
          <w:rFonts w:ascii="Times New Roman" w:hAnsi="Times New Roman" w:cs="Times New Roman"/>
          <w:b/>
          <w:bCs/>
          <w:i/>
          <w:sz w:val="24"/>
          <w:szCs w:val="24"/>
          <w:lang w:val="en-ID"/>
        </w:rPr>
      </w:pPr>
      <w:r w:rsidRPr="00260DA9">
        <w:rPr>
          <w:rFonts w:ascii="Times New Roman" w:hAnsi="Times New Roman" w:cs="Times New Roman"/>
          <w:b/>
          <w:sz w:val="24"/>
          <w:szCs w:val="24"/>
          <w:lang w:val="en-ID"/>
        </w:rPr>
        <w:t>2.3.</w:t>
      </w:r>
      <w:r w:rsidRPr="00260DA9">
        <w:rPr>
          <w:rFonts w:ascii="Times New Roman" w:hAnsi="Times New Roman" w:cs="Times New Roman"/>
          <w:b/>
          <w:sz w:val="24"/>
          <w:szCs w:val="24"/>
          <w:lang w:val="en-ID"/>
        </w:rPr>
        <w:t>4</w:t>
      </w:r>
      <w:r w:rsidRPr="00260DA9">
        <w:rPr>
          <w:rFonts w:ascii="Times New Roman" w:hAnsi="Times New Roman" w:cs="Times New Roman"/>
          <w:b/>
          <w:sz w:val="24"/>
          <w:szCs w:val="24"/>
          <w:lang w:val="en-ID"/>
        </w:rPr>
        <w:t xml:space="preserve">. </w:t>
      </w:r>
      <w:r w:rsidRPr="00260DA9">
        <w:rPr>
          <w:rFonts w:ascii="Times New Roman" w:hAnsi="Times New Roman" w:cs="Times New Roman"/>
          <w:b/>
          <w:sz w:val="24"/>
          <w:szCs w:val="24"/>
          <w:lang w:val="en-ID"/>
        </w:rPr>
        <w:t>Segmentation</w:t>
      </w:r>
      <w:r w:rsidRPr="00260DA9">
        <w:rPr>
          <w:rFonts w:ascii="Times New Roman" w:hAnsi="Times New Roman" w:cs="Times New Roman"/>
          <w:b/>
          <w:sz w:val="24"/>
          <w:szCs w:val="24"/>
          <w:lang w:val="en-ID"/>
        </w:rPr>
        <w:t xml:space="preserve"> Results </w:t>
      </w:r>
      <w:r w:rsidR="008E6E8C" w:rsidRPr="00260DA9">
        <w:rPr>
          <w:rFonts w:ascii="Times New Roman" w:hAnsi="Times New Roman" w:cs="Times New Roman"/>
          <w:b/>
          <w:bCs/>
          <w:i/>
          <w:sz w:val="24"/>
          <w:szCs w:val="24"/>
          <w:lang w:val="en-ID"/>
        </w:rPr>
        <w:t xml:space="preserve"> </w:t>
      </w:r>
    </w:p>
    <w:p w14:paraId="60E54A92" w14:textId="218474B2" w:rsidR="002A7D6F" w:rsidRPr="002A7D6F" w:rsidRDefault="002A7D6F" w:rsidP="002A7D6F">
      <w:pPr>
        <w:spacing w:after="0" w:line="276" w:lineRule="auto"/>
        <w:ind w:firstLine="567"/>
        <w:jc w:val="both"/>
        <w:rPr>
          <w:rFonts w:ascii="Times New Roman" w:hAnsi="Times New Roman" w:cs="Times New Roman"/>
          <w:sz w:val="24"/>
          <w:szCs w:val="24"/>
          <w:lang w:val="en-ID"/>
        </w:rPr>
      </w:pPr>
      <w:r w:rsidRPr="002A7D6F">
        <w:rPr>
          <w:rFonts w:ascii="Times New Roman" w:hAnsi="Times New Roman" w:cs="Times New Roman"/>
          <w:sz w:val="24"/>
          <w:szCs w:val="24"/>
          <w:lang w:val="en-ID"/>
        </w:rPr>
        <w:t>Figures 2.11 through 2.14 present the complete segmentation output panels for each image, generated by create_segmentation_figure() in viz/figures.py. Each six-subplot panel displays: the original H&amp;E image, the ground-truth binary mask</w:t>
      </w:r>
      <w:r>
        <w:rPr>
          <w:rFonts w:ascii="Times New Roman" w:hAnsi="Times New Roman" w:cs="Times New Roman"/>
          <w:sz w:val="24"/>
          <w:szCs w:val="24"/>
          <w:lang w:val="en-ID"/>
        </w:rPr>
        <w:t xml:space="preserve">, that </w:t>
      </w:r>
      <w:r w:rsidRPr="002A7D6F">
        <w:rPr>
          <w:rFonts w:ascii="Times New Roman" w:hAnsi="Times New Roman" w:cs="Times New Roman"/>
          <w:sz w:val="24"/>
          <w:szCs w:val="24"/>
          <w:lang w:val="en-ID"/>
        </w:rPr>
        <w:t>constructed by rasterizing XML polygon annotations via cv2.fillPoly as described in Section 1.1, the predicted binary mask from the full v2.1 pipeline, the ground-truth overlay on the original image, the prediction overlay, and a pixel-level rror map color-coded as true positive (TP, green), false positive (FP, blue), and false negative (FN, red). Quantitative metrics (IoU, Dice, Precision, Recall) are displayed in both the panel header and the MetricsBadge widget, which is updated immediately upon receipt of the seg_ready signal from ProcessingWorker.</w:t>
      </w:r>
    </w:p>
    <w:p w14:paraId="576AB454" w14:textId="77777777" w:rsidR="002A7D6F" w:rsidRPr="002A7D6F" w:rsidRDefault="002A7D6F" w:rsidP="002A7D6F">
      <w:pPr>
        <w:spacing w:after="0" w:line="276" w:lineRule="auto"/>
        <w:ind w:firstLine="567"/>
        <w:jc w:val="both"/>
        <w:rPr>
          <w:rFonts w:ascii="Times New Roman" w:hAnsi="Times New Roman" w:cs="Times New Roman"/>
          <w:sz w:val="24"/>
          <w:szCs w:val="24"/>
          <w:lang w:val="en-ID"/>
        </w:rPr>
      </w:pPr>
      <w:r w:rsidRPr="002A7D6F">
        <w:rPr>
          <w:rFonts w:ascii="Times New Roman" w:hAnsi="Times New Roman" w:cs="Times New Roman"/>
          <w:sz w:val="24"/>
          <w:szCs w:val="24"/>
          <w:lang w:val="en-ID"/>
        </w:rPr>
        <w:t>Figure 2.11 presents the segmentation results for AR-A1AS, achieving IoU = 0.6885, Dice = 0.8155, Precision = 0.7924, and Recall = 0.8400. The predicted mask visually aligns well with the ground truth for the majority of medium-to-large nucleus clusters distributed throughout the dense breast tissue section. The error map (TP = 241,327 px, FP = 63,206 px, FN = 45,967 px) reveals that false positives are predominantly located along the outer boundaries of correctly detected nucleus clusters, forming a thin peripheral ring around detected nuclei. This boundary over-segmentation is a characteristic artifact of binary_fill_holes, which fills enclosed background regions and slightly inflates nucleus boundary extents beyond the annotated polygon. False negatives are primarily concentrated at the image periphery and among smaller, less intensely stained nuclei that fall below the 66.4th-percentile threshold, consistent with the lower recall region observed at the image edges in the GT overlay.</w:t>
      </w:r>
    </w:p>
    <w:p w14:paraId="5381BB60" w14:textId="4E234ECF" w:rsidR="008E6E8C" w:rsidRPr="00260DA9" w:rsidRDefault="00C158BC" w:rsidP="00E119AA">
      <w:pPr>
        <w:spacing w:after="0" w:line="276" w:lineRule="auto"/>
        <w:rPr>
          <w:rFonts w:ascii="Times New Roman" w:hAnsi="Times New Roman" w:cs="Times New Roman"/>
          <w:sz w:val="24"/>
          <w:szCs w:val="24"/>
          <w:lang w:val="en-ID"/>
        </w:rPr>
      </w:pPr>
      <w:r w:rsidRPr="00260DA9">
        <w:rPr>
          <w:rFonts w:ascii="Times New Roman" w:hAnsi="Times New Roman" w:cs="Times New Roman"/>
          <w:noProof/>
          <w:sz w:val="24"/>
          <w:szCs w:val="24"/>
        </w:rPr>
        <w:lastRenderedPageBreak/>
        <w:drawing>
          <wp:inline distT="0" distB="0" distL="0" distR="0" wp14:anchorId="1A4E5D43" wp14:editId="2B65FB74">
            <wp:extent cx="5731510" cy="3582035"/>
            <wp:effectExtent l="0" t="0" r="2540" b="0"/>
            <wp:docPr id="149887387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736F14A6" w14:textId="72165CF8" w:rsidR="008E6E8C" w:rsidRDefault="008E6E8C" w:rsidP="00E119AA">
      <w:pPr>
        <w:spacing w:after="0" w:line="276" w:lineRule="auto"/>
        <w:jc w:val="center"/>
        <w:rPr>
          <w:rFonts w:ascii="Times New Roman" w:hAnsi="Times New Roman" w:cs="Times New Roman"/>
          <w:i/>
          <w:sz w:val="24"/>
          <w:szCs w:val="24"/>
          <w:lang w:val="en-ID"/>
        </w:rPr>
      </w:pPr>
      <w:r w:rsidRPr="00260DA9">
        <w:rPr>
          <w:rFonts w:ascii="Times New Roman" w:hAnsi="Times New Roman" w:cs="Times New Roman"/>
          <w:b/>
          <w:bCs/>
          <w:i/>
          <w:sz w:val="24"/>
          <w:szCs w:val="24"/>
          <w:lang w:val="en-ID"/>
        </w:rPr>
        <w:t>Figure 2.</w:t>
      </w:r>
      <w:r w:rsidRPr="00260DA9">
        <w:rPr>
          <w:rFonts w:ascii="Times New Roman" w:hAnsi="Times New Roman" w:cs="Times New Roman"/>
          <w:b/>
          <w:bCs/>
          <w:i/>
          <w:sz w:val="24"/>
          <w:szCs w:val="24"/>
          <w:lang w:val="en-ID"/>
        </w:rPr>
        <w:t>11</w:t>
      </w:r>
      <w:r w:rsidRPr="00260DA9">
        <w:rPr>
          <w:rFonts w:ascii="Times New Roman" w:hAnsi="Times New Roman" w:cs="Times New Roman"/>
          <w:b/>
          <w:bCs/>
          <w:i/>
          <w:sz w:val="24"/>
          <w:szCs w:val="24"/>
          <w:lang w:val="en-ID"/>
        </w:rPr>
        <w:t>.</w:t>
      </w:r>
      <w:r w:rsidR="00EE548B" w:rsidRPr="00260DA9">
        <w:rPr>
          <w:rFonts w:ascii="Times New Roman" w:hAnsi="Times New Roman" w:cs="Times New Roman"/>
          <w:b/>
          <w:bCs/>
          <w:i/>
          <w:sz w:val="24"/>
          <w:szCs w:val="24"/>
          <w:lang w:val="en-ID"/>
        </w:rPr>
        <w:t xml:space="preserve"> </w:t>
      </w:r>
      <w:r w:rsidR="00EE548B" w:rsidRPr="00260DA9">
        <w:rPr>
          <w:rFonts w:ascii="Times New Roman" w:hAnsi="Times New Roman" w:cs="Times New Roman"/>
          <w:i/>
          <w:sz w:val="24"/>
          <w:szCs w:val="24"/>
          <w:lang w:val="en-ID"/>
        </w:rPr>
        <w:t>Segmentation Results for AR-A1AS Image</w:t>
      </w:r>
    </w:p>
    <w:p w14:paraId="46138643" w14:textId="55A7ABD6" w:rsidR="008046C6" w:rsidRPr="008046C6" w:rsidRDefault="008046C6" w:rsidP="008046C6">
      <w:pPr>
        <w:spacing w:after="0" w:line="276" w:lineRule="auto"/>
        <w:ind w:firstLine="567"/>
        <w:jc w:val="both"/>
        <w:rPr>
          <w:rFonts w:ascii="Times New Roman" w:hAnsi="Times New Roman" w:cs="Times New Roman"/>
          <w:iCs/>
          <w:sz w:val="24"/>
          <w:szCs w:val="24"/>
          <w:lang w:val="en-ID"/>
        </w:rPr>
      </w:pPr>
      <w:r w:rsidRPr="008046C6">
        <w:rPr>
          <w:rFonts w:ascii="Times New Roman" w:hAnsi="Times New Roman" w:cs="Times New Roman"/>
          <w:iCs/>
          <w:sz w:val="24"/>
          <w:szCs w:val="24"/>
        </w:rPr>
        <w:t>Figure 2.12 presents the segmentation results for AY-A8YK, achieving IoU = 0.6430, Dice = 0.7827, Precision = 0.7718, and Recall = 0.7939. The lower Precision (0.7718) relative to AR-A1AS (0.7924) reflects stromal contamination: the error map shows false positives spatially correlated with the broad inter-cluster stromal channels visible as pale regions in the original H&amp;E image. The 68.0th-percentile threshold, while substantially superior to the raw Otsu threshold for this image</w:t>
      </w:r>
      <w:r>
        <w:rPr>
          <w:rFonts w:ascii="Times New Roman" w:hAnsi="Times New Roman" w:cs="Times New Roman"/>
          <w:iCs/>
          <w:sz w:val="24"/>
          <w:szCs w:val="24"/>
        </w:rPr>
        <w:t xml:space="preserve">, </w:t>
      </w:r>
      <w:r w:rsidRPr="008046C6">
        <w:rPr>
          <w:rFonts w:ascii="Times New Roman" w:hAnsi="Times New Roman" w:cs="Times New Roman"/>
          <w:iCs/>
          <w:sz w:val="24"/>
          <w:szCs w:val="24"/>
        </w:rPr>
        <w:t>as shown in the Stage 4 analysis in Figure 2.17, cannot fully suppress the hematoxylin signal at stroma-nucleus interfaces, resulting in false-positive strips along the stromal boundaries. False negatives are concentrated within the densest nuclear clusters where adjacent nuclei merge into connected components that exceed the maximum size filter bound or are erroneously absorbed into large stromal false-positive regions. The relatively high Recall (0.7939) indicates that, once the foreground mask is established, the majority of nuclear pixels are correctly captured despite the stromal interference.</w:t>
      </w:r>
    </w:p>
    <w:p w14:paraId="21C7B46D" w14:textId="2D98BF65" w:rsidR="008E6E8C" w:rsidRPr="00260DA9" w:rsidRDefault="00C158BC" w:rsidP="00E119AA">
      <w:pPr>
        <w:spacing w:after="0" w:line="276" w:lineRule="auto"/>
        <w:jc w:val="center"/>
        <w:rPr>
          <w:rFonts w:ascii="Times New Roman" w:hAnsi="Times New Roman" w:cs="Times New Roman"/>
          <w:bCs/>
          <w:sz w:val="24"/>
          <w:szCs w:val="24"/>
          <w:lang w:val="en-ID"/>
        </w:rPr>
      </w:pPr>
      <w:r w:rsidRPr="00260DA9">
        <w:rPr>
          <w:rFonts w:ascii="Times New Roman" w:hAnsi="Times New Roman" w:cs="Times New Roman"/>
          <w:noProof/>
          <w:sz w:val="24"/>
          <w:szCs w:val="24"/>
        </w:rPr>
        <w:lastRenderedPageBreak/>
        <w:drawing>
          <wp:inline distT="0" distB="0" distL="0" distR="0" wp14:anchorId="6BDAC1E0" wp14:editId="57F349E0">
            <wp:extent cx="5731510" cy="3582035"/>
            <wp:effectExtent l="0" t="0" r="2540" b="0"/>
            <wp:docPr id="16093383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056176E5" w14:textId="5ED4AB91" w:rsidR="008E6E8C" w:rsidRDefault="008E6E8C" w:rsidP="00E119AA">
      <w:pPr>
        <w:spacing w:after="0" w:line="276" w:lineRule="auto"/>
        <w:jc w:val="center"/>
        <w:rPr>
          <w:rFonts w:ascii="Times New Roman" w:hAnsi="Times New Roman" w:cs="Times New Roman"/>
          <w:i/>
          <w:sz w:val="24"/>
          <w:szCs w:val="24"/>
          <w:lang w:val="en-ID"/>
        </w:rPr>
      </w:pPr>
      <w:r w:rsidRPr="00260DA9">
        <w:rPr>
          <w:rFonts w:ascii="Times New Roman" w:hAnsi="Times New Roman" w:cs="Times New Roman"/>
          <w:b/>
          <w:bCs/>
          <w:i/>
          <w:sz w:val="24"/>
          <w:szCs w:val="24"/>
          <w:lang w:val="en-ID"/>
        </w:rPr>
        <w:t>Figure 2.1</w:t>
      </w:r>
      <w:r w:rsidRPr="00260DA9">
        <w:rPr>
          <w:rFonts w:ascii="Times New Roman" w:hAnsi="Times New Roman" w:cs="Times New Roman"/>
          <w:b/>
          <w:bCs/>
          <w:i/>
          <w:sz w:val="24"/>
          <w:szCs w:val="24"/>
          <w:lang w:val="en-ID"/>
        </w:rPr>
        <w:t>2</w:t>
      </w:r>
      <w:r w:rsidRPr="00260DA9">
        <w:rPr>
          <w:rFonts w:ascii="Times New Roman" w:hAnsi="Times New Roman" w:cs="Times New Roman"/>
          <w:b/>
          <w:bCs/>
          <w:i/>
          <w:sz w:val="24"/>
          <w:szCs w:val="24"/>
          <w:lang w:val="en-ID"/>
        </w:rPr>
        <w:t>.</w:t>
      </w:r>
      <w:r w:rsidR="008858C8" w:rsidRPr="00260DA9">
        <w:rPr>
          <w:rFonts w:ascii="Times New Roman" w:hAnsi="Times New Roman" w:cs="Times New Roman"/>
          <w:b/>
          <w:bCs/>
          <w:i/>
          <w:sz w:val="24"/>
          <w:szCs w:val="24"/>
          <w:lang w:val="en-ID"/>
        </w:rPr>
        <w:t xml:space="preserve"> </w:t>
      </w:r>
      <w:r w:rsidR="008858C8" w:rsidRPr="00260DA9">
        <w:rPr>
          <w:rFonts w:ascii="Times New Roman" w:hAnsi="Times New Roman" w:cs="Times New Roman"/>
          <w:i/>
          <w:sz w:val="24"/>
          <w:szCs w:val="24"/>
          <w:lang w:val="en-ID"/>
        </w:rPr>
        <w:t xml:space="preserve">Segmentation Results for </w:t>
      </w:r>
      <w:r w:rsidR="008858C8" w:rsidRPr="00260DA9">
        <w:rPr>
          <w:rFonts w:ascii="Times New Roman" w:hAnsi="Times New Roman" w:cs="Times New Roman"/>
          <w:i/>
          <w:sz w:val="24"/>
          <w:szCs w:val="24"/>
          <w:lang w:val="en-ID"/>
        </w:rPr>
        <w:t>AY-A8YK</w:t>
      </w:r>
      <w:r w:rsidR="008858C8" w:rsidRPr="00260DA9">
        <w:rPr>
          <w:rFonts w:ascii="Times New Roman" w:hAnsi="Times New Roman" w:cs="Times New Roman"/>
          <w:i/>
          <w:sz w:val="24"/>
          <w:szCs w:val="24"/>
          <w:lang w:val="en-ID"/>
        </w:rPr>
        <w:t xml:space="preserve"> Image</w:t>
      </w:r>
    </w:p>
    <w:p w14:paraId="62FB7F28" w14:textId="4F7A231A" w:rsidR="00751D58" w:rsidRPr="00751D58" w:rsidRDefault="00751D58" w:rsidP="00751D58">
      <w:pPr>
        <w:spacing w:after="0" w:line="276" w:lineRule="auto"/>
        <w:ind w:firstLine="567"/>
        <w:jc w:val="both"/>
        <w:rPr>
          <w:rFonts w:ascii="Times New Roman" w:hAnsi="Times New Roman" w:cs="Times New Roman"/>
          <w:iCs/>
          <w:sz w:val="24"/>
          <w:szCs w:val="24"/>
          <w:lang w:val="en-ID"/>
        </w:rPr>
      </w:pPr>
      <w:r w:rsidRPr="00751D58">
        <w:rPr>
          <w:rFonts w:ascii="Times New Roman" w:hAnsi="Times New Roman" w:cs="Times New Roman"/>
          <w:iCs/>
          <w:sz w:val="24"/>
          <w:szCs w:val="24"/>
        </w:rPr>
        <w:t>Figure 2.13 presents the segmentation results for E2-A1B5, achieving the lowest IoU (0.6128) and the lowest Precision (0.6942) among the four images, with Dice = 0.7600 and Recall = 0.8394. The error map reveals a distinctive spatial pattern: the dominant false-positive region is concentrated within the large circular glandular cross-sections visible in the upper portion of the breast tissue, where the hematoxylin channel detects the epithelial cell lining of glandular lumina as a high-intensity annular structure. The v2.1 pipeline's hematoxylin extraction and percentile thresholding cannot discriminate between these glandular epithelial cells and the individual small nuclei annotated in the ground truth, leading to systematic over-segmentation of glandular structures as nuclear foreground. The relatively high Recall (0.8394) confirms that individually annotated nuclei outside the glandular regions are largely captured</w:t>
      </w:r>
      <w:r w:rsidR="00CB0C96">
        <w:rPr>
          <w:rFonts w:ascii="Times New Roman" w:hAnsi="Times New Roman" w:cs="Times New Roman"/>
          <w:iCs/>
          <w:sz w:val="24"/>
          <w:szCs w:val="24"/>
        </w:rPr>
        <w:t>,</w:t>
      </w:r>
      <w:r w:rsidRPr="00751D58">
        <w:rPr>
          <w:rFonts w:ascii="Times New Roman" w:hAnsi="Times New Roman" w:cs="Times New Roman"/>
          <w:iCs/>
          <w:sz w:val="24"/>
          <w:szCs w:val="24"/>
        </w:rPr>
        <w:t xml:space="preserve"> the depressed Precision is entirely attributable to the structurally ambiguous glandular tissue. The false-positive-to-false-negative asymmetry confirms that over-segmentation, not missed detections, is the dominant failure mode for this tissue type.</w:t>
      </w:r>
    </w:p>
    <w:p w14:paraId="0E47A145" w14:textId="78A088EF" w:rsidR="008E6E8C" w:rsidRPr="00260DA9" w:rsidRDefault="00246A41" w:rsidP="00E119AA">
      <w:pPr>
        <w:spacing w:after="0" w:line="276" w:lineRule="auto"/>
        <w:jc w:val="center"/>
        <w:rPr>
          <w:rFonts w:ascii="Times New Roman" w:hAnsi="Times New Roman" w:cs="Times New Roman"/>
          <w:bCs/>
          <w:sz w:val="24"/>
          <w:szCs w:val="24"/>
          <w:lang w:val="en-ID"/>
        </w:rPr>
      </w:pPr>
      <w:r w:rsidRPr="00260DA9">
        <w:rPr>
          <w:rFonts w:ascii="Times New Roman" w:hAnsi="Times New Roman" w:cs="Times New Roman"/>
          <w:noProof/>
          <w:sz w:val="24"/>
          <w:szCs w:val="24"/>
        </w:rPr>
        <w:lastRenderedPageBreak/>
        <w:drawing>
          <wp:inline distT="0" distB="0" distL="0" distR="0" wp14:anchorId="6625C9AE" wp14:editId="1DCC63D3">
            <wp:extent cx="5731510" cy="3582035"/>
            <wp:effectExtent l="0" t="0" r="2540" b="0"/>
            <wp:docPr id="1089997150"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6D028238" w14:textId="42363FB4" w:rsidR="008E6E8C" w:rsidRDefault="008E6E8C" w:rsidP="00E119AA">
      <w:pPr>
        <w:spacing w:after="0" w:line="276" w:lineRule="auto"/>
        <w:jc w:val="center"/>
        <w:rPr>
          <w:rFonts w:ascii="Times New Roman" w:hAnsi="Times New Roman" w:cs="Times New Roman"/>
          <w:i/>
          <w:sz w:val="24"/>
          <w:szCs w:val="24"/>
          <w:lang w:val="en-ID"/>
        </w:rPr>
      </w:pPr>
      <w:r w:rsidRPr="00260DA9">
        <w:rPr>
          <w:rFonts w:ascii="Times New Roman" w:hAnsi="Times New Roman" w:cs="Times New Roman"/>
          <w:b/>
          <w:bCs/>
          <w:i/>
          <w:sz w:val="24"/>
          <w:szCs w:val="24"/>
          <w:lang w:val="en-ID"/>
        </w:rPr>
        <w:t>Figure 2.1</w:t>
      </w:r>
      <w:r w:rsidRPr="00260DA9">
        <w:rPr>
          <w:rFonts w:ascii="Times New Roman" w:hAnsi="Times New Roman" w:cs="Times New Roman"/>
          <w:b/>
          <w:bCs/>
          <w:i/>
          <w:sz w:val="24"/>
          <w:szCs w:val="24"/>
          <w:lang w:val="en-ID"/>
        </w:rPr>
        <w:t>3</w:t>
      </w:r>
      <w:r w:rsidRPr="00260DA9">
        <w:rPr>
          <w:rFonts w:ascii="Times New Roman" w:hAnsi="Times New Roman" w:cs="Times New Roman"/>
          <w:b/>
          <w:bCs/>
          <w:i/>
          <w:sz w:val="24"/>
          <w:szCs w:val="24"/>
          <w:lang w:val="en-ID"/>
        </w:rPr>
        <w:t>.</w:t>
      </w:r>
      <w:r w:rsidR="007409C0" w:rsidRPr="00260DA9">
        <w:rPr>
          <w:rFonts w:ascii="Times New Roman" w:hAnsi="Times New Roman" w:cs="Times New Roman"/>
          <w:i/>
          <w:sz w:val="24"/>
          <w:szCs w:val="24"/>
          <w:lang w:val="en-ID"/>
        </w:rPr>
        <w:t xml:space="preserve"> </w:t>
      </w:r>
      <w:r w:rsidR="007409C0" w:rsidRPr="00260DA9">
        <w:rPr>
          <w:rFonts w:ascii="Times New Roman" w:hAnsi="Times New Roman" w:cs="Times New Roman"/>
          <w:i/>
          <w:sz w:val="24"/>
          <w:szCs w:val="24"/>
          <w:lang w:val="en-ID"/>
        </w:rPr>
        <w:t xml:space="preserve">Segmentation Results for </w:t>
      </w:r>
      <w:r w:rsidR="007409C0" w:rsidRPr="00260DA9">
        <w:rPr>
          <w:rFonts w:ascii="Times New Roman" w:hAnsi="Times New Roman" w:cs="Times New Roman"/>
          <w:i/>
          <w:sz w:val="24"/>
          <w:szCs w:val="24"/>
          <w:lang w:val="en-ID"/>
        </w:rPr>
        <w:t>E2-A1B5</w:t>
      </w:r>
      <w:r w:rsidR="007409C0" w:rsidRPr="00260DA9">
        <w:rPr>
          <w:rFonts w:ascii="Times New Roman" w:hAnsi="Times New Roman" w:cs="Times New Roman"/>
          <w:i/>
          <w:sz w:val="24"/>
          <w:szCs w:val="24"/>
          <w:lang w:val="en-ID"/>
        </w:rPr>
        <w:t xml:space="preserve"> Image</w:t>
      </w:r>
    </w:p>
    <w:p w14:paraId="21E39600" w14:textId="73DD8E26" w:rsidR="00EB60DE" w:rsidRPr="00EB60DE" w:rsidRDefault="00EB60DE" w:rsidP="00EB60DE">
      <w:pPr>
        <w:spacing w:after="0" w:line="276" w:lineRule="auto"/>
        <w:ind w:firstLine="567"/>
        <w:jc w:val="both"/>
        <w:rPr>
          <w:rFonts w:ascii="Times New Roman" w:hAnsi="Times New Roman" w:cs="Times New Roman"/>
          <w:iCs/>
          <w:sz w:val="24"/>
          <w:szCs w:val="24"/>
          <w:lang w:val="en-ID"/>
        </w:rPr>
      </w:pPr>
      <w:r w:rsidRPr="00EB60DE">
        <w:rPr>
          <w:rFonts w:ascii="Times New Roman" w:hAnsi="Times New Roman" w:cs="Times New Roman"/>
          <w:iCs/>
          <w:sz w:val="24"/>
          <w:szCs w:val="24"/>
        </w:rPr>
        <w:t>Figure 2.14 presents the segmentation results for RD-A8N9, achieving the best performance across all four metrics: IoU = 0.7886, Dice = 0.8818, Precision = 0.8633, and Recall = 0.9011. The error map shows a spatially homogeneous distribution of both true positives and residual errors, consistent with the uniform nuclear density of kidney tissue. The high Recall (0.9011) confirms that over 90% of all annotated nuclear pixels are correctly detected, while the high Precision (0.8633) indicates minimal spurious detections. The superior performance of the v2.1 pipeline on RD-A8N9 is attributable to three converging factors</w:t>
      </w:r>
      <w:r w:rsidR="00254C16">
        <w:rPr>
          <w:rFonts w:ascii="Times New Roman" w:hAnsi="Times New Roman" w:cs="Times New Roman"/>
          <w:iCs/>
          <w:sz w:val="24"/>
          <w:szCs w:val="24"/>
        </w:rPr>
        <w:t>,</w:t>
      </w:r>
      <w:r w:rsidRPr="00EB60DE">
        <w:rPr>
          <w:rFonts w:ascii="Times New Roman" w:hAnsi="Times New Roman" w:cs="Times New Roman"/>
          <w:iCs/>
          <w:sz w:val="24"/>
          <w:szCs w:val="24"/>
        </w:rPr>
        <w:t xml:space="preserve"> (1) the morphologically regular and uniformly sized kidney nuclei are well-matched to the 3×3 structuring element with two opening iterations, (2) the dense nuclear field produces a well-separated H-channel distribution that the 61.3th-percentile threshold cleanly bisects as demonstrated in Figure 2.6, and (3) the absence of morphologically ambiguous structures</w:t>
      </w:r>
      <w:r>
        <w:rPr>
          <w:rFonts w:ascii="Times New Roman" w:hAnsi="Times New Roman" w:cs="Times New Roman"/>
          <w:iCs/>
          <w:sz w:val="24"/>
          <w:szCs w:val="24"/>
        </w:rPr>
        <w:t>,</w:t>
      </w:r>
      <w:r w:rsidRPr="00EB60DE">
        <w:rPr>
          <w:rFonts w:ascii="Times New Roman" w:hAnsi="Times New Roman" w:cs="Times New Roman"/>
          <w:iCs/>
          <w:sz w:val="24"/>
          <w:szCs w:val="24"/>
        </w:rPr>
        <w:t xml:space="preserve"> such as glandular rings in E2-A1B5 or stromal voids in AY-A8YK</w:t>
      </w:r>
      <w:r>
        <w:rPr>
          <w:rFonts w:ascii="Times New Roman" w:hAnsi="Times New Roman" w:cs="Times New Roman"/>
          <w:iCs/>
          <w:sz w:val="24"/>
          <w:szCs w:val="24"/>
        </w:rPr>
        <w:t>,</w:t>
      </w:r>
      <w:r w:rsidRPr="00EB60DE">
        <w:rPr>
          <w:rFonts w:ascii="Times New Roman" w:hAnsi="Times New Roman" w:cs="Times New Roman"/>
          <w:iCs/>
          <w:sz w:val="24"/>
          <w:szCs w:val="24"/>
        </w:rPr>
        <w:t xml:space="preserve"> eliminates the primary failure modes that reduce precision in the breast tissue images.</w:t>
      </w:r>
    </w:p>
    <w:p w14:paraId="5D419784" w14:textId="1C6D941D" w:rsidR="009F7270" w:rsidRPr="00260DA9" w:rsidRDefault="00246A41" w:rsidP="00E119AA">
      <w:pPr>
        <w:spacing w:after="0" w:line="276" w:lineRule="auto"/>
        <w:jc w:val="center"/>
        <w:rPr>
          <w:rFonts w:ascii="Times New Roman" w:hAnsi="Times New Roman" w:cs="Times New Roman"/>
          <w:bCs/>
          <w:sz w:val="24"/>
          <w:szCs w:val="24"/>
          <w:lang w:val="en-ID"/>
        </w:rPr>
      </w:pPr>
      <w:r w:rsidRPr="00260DA9">
        <w:rPr>
          <w:rFonts w:ascii="Times New Roman" w:hAnsi="Times New Roman" w:cs="Times New Roman"/>
          <w:noProof/>
          <w:sz w:val="24"/>
          <w:szCs w:val="24"/>
        </w:rPr>
        <w:lastRenderedPageBreak/>
        <w:drawing>
          <wp:inline distT="0" distB="0" distL="0" distR="0" wp14:anchorId="2F5A98FB" wp14:editId="32D7D9D4">
            <wp:extent cx="5731510" cy="3582035"/>
            <wp:effectExtent l="0" t="0" r="2540" b="0"/>
            <wp:docPr id="10903007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023D13D4" w14:textId="521C3DC1" w:rsidR="00893C87" w:rsidRPr="00A06083" w:rsidRDefault="009F7270" w:rsidP="00A06083">
      <w:pPr>
        <w:spacing w:after="0" w:line="276" w:lineRule="auto"/>
        <w:jc w:val="center"/>
        <w:rPr>
          <w:rFonts w:ascii="Times New Roman" w:hAnsi="Times New Roman" w:cs="Times New Roman"/>
          <w:i/>
          <w:sz w:val="24"/>
          <w:szCs w:val="24"/>
          <w:lang w:val="en-ID"/>
        </w:rPr>
      </w:pPr>
      <w:r w:rsidRPr="00260DA9">
        <w:rPr>
          <w:rFonts w:ascii="Times New Roman" w:hAnsi="Times New Roman" w:cs="Times New Roman"/>
          <w:b/>
          <w:bCs/>
          <w:i/>
          <w:sz w:val="24"/>
          <w:szCs w:val="24"/>
          <w:lang w:val="en-ID"/>
        </w:rPr>
        <w:t>Figure 2.1</w:t>
      </w:r>
      <w:r w:rsidRPr="00260DA9">
        <w:rPr>
          <w:rFonts w:ascii="Times New Roman" w:hAnsi="Times New Roman" w:cs="Times New Roman"/>
          <w:b/>
          <w:bCs/>
          <w:i/>
          <w:sz w:val="24"/>
          <w:szCs w:val="24"/>
          <w:lang w:val="en-ID"/>
        </w:rPr>
        <w:t>4</w:t>
      </w:r>
      <w:r w:rsidRPr="00260DA9">
        <w:rPr>
          <w:rFonts w:ascii="Times New Roman" w:hAnsi="Times New Roman" w:cs="Times New Roman"/>
          <w:b/>
          <w:bCs/>
          <w:i/>
          <w:sz w:val="24"/>
          <w:szCs w:val="24"/>
          <w:lang w:val="en-ID"/>
        </w:rPr>
        <w:t>.</w:t>
      </w:r>
      <w:r w:rsidR="00A60DD5" w:rsidRPr="00260DA9">
        <w:rPr>
          <w:rFonts w:ascii="Times New Roman" w:hAnsi="Times New Roman" w:cs="Times New Roman"/>
          <w:b/>
          <w:bCs/>
          <w:i/>
          <w:sz w:val="24"/>
          <w:szCs w:val="24"/>
          <w:lang w:val="en-ID"/>
        </w:rPr>
        <w:t xml:space="preserve"> </w:t>
      </w:r>
      <w:r w:rsidR="00A60DD5" w:rsidRPr="00260DA9">
        <w:rPr>
          <w:rFonts w:ascii="Times New Roman" w:hAnsi="Times New Roman" w:cs="Times New Roman"/>
          <w:i/>
          <w:sz w:val="24"/>
          <w:szCs w:val="24"/>
          <w:lang w:val="en-ID"/>
        </w:rPr>
        <w:t xml:space="preserve">Segmentation Results for </w:t>
      </w:r>
      <w:r w:rsidR="00A60DD5" w:rsidRPr="00260DA9">
        <w:rPr>
          <w:rFonts w:ascii="Times New Roman" w:hAnsi="Times New Roman" w:cs="Times New Roman"/>
          <w:i/>
          <w:sz w:val="24"/>
          <w:szCs w:val="24"/>
          <w:lang w:val="en-ID"/>
        </w:rPr>
        <w:t>RD-A8N9</w:t>
      </w:r>
      <w:r w:rsidR="00A60DD5" w:rsidRPr="00260DA9">
        <w:rPr>
          <w:rFonts w:ascii="Times New Roman" w:hAnsi="Times New Roman" w:cs="Times New Roman"/>
          <w:i/>
          <w:sz w:val="24"/>
          <w:szCs w:val="24"/>
          <w:lang w:val="en-ID"/>
        </w:rPr>
        <w:t xml:space="preserve"> Image</w:t>
      </w:r>
    </w:p>
    <w:p w14:paraId="78B488EE" w14:textId="41739A68" w:rsidR="00493632" w:rsidRDefault="00493632" w:rsidP="00E119AA">
      <w:pPr>
        <w:spacing w:after="0" w:line="276" w:lineRule="auto"/>
        <w:rPr>
          <w:rFonts w:ascii="Times New Roman" w:hAnsi="Times New Roman" w:cs="Times New Roman"/>
          <w:b/>
          <w:sz w:val="24"/>
          <w:szCs w:val="24"/>
          <w:lang w:val="en-ID"/>
        </w:rPr>
      </w:pPr>
      <w:r w:rsidRPr="00260DA9">
        <w:rPr>
          <w:rFonts w:ascii="Times New Roman" w:hAnsi="Times New Roman" w:cs="Times New Roman"/>
          <w:b/>
          <w:sz w:val="24"/>
          <w:szCs w:val="24"/>
          <w:lang w:val="en-ID"/>
        </w:rPr>
        <w:t>2.3.</w:t>
      </w:r>
      <w:r w:rsidR="00274A22" w:rsidRPr="00260DA9">
        <w:rPr>
          <w:rFonts w:ascii="Times New Roman" w:hAnsi="Times New Roman" w:cs="Times New Roman"/>
          <w:b/>
          <w:sz w:val="24"/>
          <w:szCs w:val="24"/>
          <w:lang w:val="en-ID"/>
        </w:rPr>
        <w:t>5</w:t>
      </w:r>
      <w:r w:rsidRPr="00260DA9">
        <w:rPr>
          <w:rFonts w:ascii="Times New Roman" w:hAnsi="Times New Roman" w:cs="Times New Roman"/>
          <w:b/>
          <w:sz w:val="24"/>
          <w:szCs w:val="24"/>
          <w:lang w:val="en-ID"/>
        </w:rPr>
        <w:t xml:space="preserve">. </w:t>
      </w:r>
      <w:r w:rsidRPr="00260DA9">
        <w:rPr>
          <w:rFonts w:ascii="Times New Roman" w:hAnsi="Times New Roman" w:cs="Times New Roman"/>
          <w:b/>
          <w:sz w:val="24"/>
          <w:szCs w:val="24"/>
          <w:lang w:val="en-ID"/>
        </w:rPr>
        <w:t>Stage Analysis</w:t>
      </w:r>
      <w:r w:rsidRPr="00260DA9">
        <w:rPr>
          <w:rFonts w:ascii="Times New Roman" w:hAnsi="Times New Roman" w:cs="Times New Roman"/>
          <w:b/>
          <w:sz w:val="24"/>
          <w:szCs w:val="24"/>
          <w:lang w:val="en-ID"/>
        </w:rPr>
        <w:t xml:space="preserve"> Results </w:t>
      </w:r>
    </w:p>
    <w:p w14:paraId="1C0DA6A6" w14:textId="77777777" w:rsidR="00627161" w:rsidRPr="00627161" w:rsidRDefault="00627161" w:rsidP="00627161">
      <w:pPr>
        <w:spacing w:after="0" w:line="276" w:lineRule="auto"/>
        <w:ind w:firstLine="567"/>
        <w:jc w:val="both"/>
        <w:rPr>
          <w:rFonts w:ascii="Times New Roman" w:hAnsi="Times New Roman" w:cs="Times New Roman"/>
          <w:bCs/>
          <w:sz w:val="24"/>
          <w:szCs w:val="24"/>
          <w:lang w:val="en-ID"/>
        </w:rPr>
      </w:pPr>
      <w:r w:rsidRPr="00627161">
        <w:rPr>
          <w:rFonts w:ascii="Times New Roman" w:hAnsi="Times New Roman" w:cs="Times New Roman"/>
          <w:bCs/>
          <w:sz w:val="24"/>
          <w:szCs w:val="24"/>
          <w:lang w:val="en-ID"/>
        </w:rPr>
        <w:t>Figures 2.15 through 2.23 present the step-wise pipeline contribution analysis generated by create_stepwise_bar_figure(), create_stepwise_grid_figure(), and create_cross_step_figure() in viz/figures.py, implementing diagnostics [NEW-3] and [NEW-4] from Table 2.1. The analysis quantifies the incremental contribution of each of seven pipeline stages to the final IoU and Dice score, re-running the pipeline through collect_stepwise_data() in core/diagnostics.py. The seven evaluated stages are: (1) Raw H-channel + Otsu baseline, (2) + Gaussian blur, (3) + CLAHE enhancement, (4) + Adaptive percentile threshold, (5) + Morphological opening, (6) + Morphological closing and hole fill, and (7) + Size filter. Each per-image analysis comprises an absolute score bar chart with incremental (Δ) contribution panel (Figures 2.15, 2.17, 2.19, 2.21), and a 3×7 intermediate mask grid showing the predicted mask, pixel-level error map, and prediction overlay at each stage (Figures 2.16, 2.18, 2.20, 2.22).</w:t>
      </w:r>
    </w:p>
    <w:p w14:paraId="41767638" w14:textId="45154E23" w:rsidR="00627161" w:rsidRPr="00627161" w:rsidRDefault="00627161" w:rsidP="000C3544">
      <w:pPr>
        <w:spacing w:after="0" w:line="276" w:lineRule="auto"/>
        <w:ind w:firstLine="567"/>
        <w:jc w:val="both"/>
        <w:rPr>
          <w:rFonts w:ascii="Times New Roman" w:hAnsi="Times New Roman" w:cs="Times New Roman"/>
          <w:bCs/>
          <w:sz w:val="24"/>
          <w:szCs w:val="24"/>
          <w:lang w:val="en-ID"/>
        </w:rPr>
      </w:pPr>
      <w:r w:rsidRPr="00627161">
        <w:rPr>
          <w:rFonts w:ascii="Times New Roman" w:hAnsi="Times New Roman" w:cs="Times New Roman"/>
          <w:bCs/>
          <w:sz w:val="24"/>
          <w:szCs w:val="24"/>
          <w:lang w:val="en-ID"/>
        </w:rPr>
        <w:t xml:space="preserve">Figure 2.15 shows that AR-A1AS achieves a relatively high Stage 1 baseline: the raw H-channel with Otsu thresholding alone produces an IoU of approximately 0.624 and a Dice of approximately 0.760, confirming that the Ruifrok-Johnston hematoxylin extraction provides strong initial nuclear separability for this breast tissue sample. Stage 2 (Gaussian blur) contributes negligible incremental improvement, as Otsu thresholding at this stage already handles the H-channel noise. Stage 3 (CLAHE) yields a moderate positive increment, consistent with the standard deviation improvement observed in Figure 2.7. Stage 4 (adaptive threshold) provides a small additional gain because, as shown in Figure 2.3, the Otsu threshold (41) and the 66.4th-percentile threshold are close to each other for this image, meaning the strategy switch at Stage 4 does not produce the dramatic jump seen in other images. The most significant incremental jump occurs at Stage 5 (morphological opening, 2 iterations), which eliminates the speckle noise detected in earlier stages and produces the largest single-stage IoU </w:t>
      </w:r>
      <w:r w:rsidRPr="00627161">
        <w:rPr>
          <w:rFonts w:ascii="Times New Roman" w:hAnsi="Times New Roman" w:cs="Times New Roman"/>
          <w:bCs/>
          <w:sz w:val="24"/>
          <w:szCs w:val="24"/>
          <w:lang w:val="en-ID"/>
        </w:rPr>
        <w:lastRenderedPageBreak/>
        <w:t>gain among all post-thresholding operations. Size filtering (Stage 7) provides a final small positive increment, bringing the total to the reported IoU = 0.6885. Figure 2.16 corroborates these observations visually</w:t>
      </w:r>
      <w:r w:rsidR="00EF7C44">
        <w:rPr>
          <w:rFonts w:ascii="Times New Roman" w:hAnsi="Times New Roman" w:cs="Times New Roman"/>
          <w:bCs/>
          <w:sz w:val="24"/>
          <w:szCs w:val="24"/>
          <w:lang w:val="en-ID"/>
        </w:rPr>
        <w:t>,</w:t>
      </w:r>
      <w:r w:rsidRPr="00627161">
        <w:rPr>
          <w:rFonts w:ascii="Times New Roman" w:hAnsi="Times New Roman" w:cs="Times New Roman"/>
          <w:bCs/>
          <w:sz w:val="24"/>
          <w:szCs w:val="24"/>
          <w:lang w:val="en-ID"/>
        </w:rPr>
        <w:t xml:space="preserve"> the Stage 1 mask contains significant salt-and-pepper false detections within and between nucleus regions that are progressively eliminated through Stages 2–5. By Stage 5, the mask closely resembles the ground truth; Stages 6 and 7 provide boundary smoothing and residual noise removal.</w:t>
      </w:r>
    </w:p>
    <w:p w14:paraId="1110E0D2" w14:textId="713457E2" w:rsidR="00CB1926" w:rsidRPr="00260DA9" w:rsidRDefault="00531A02" w:rsidP="00E119AA">
      <w:pPr>
        <w:spacing w:after="0" w:line="276" w:lineRule="auto"/>
        <w:jc w:val="center"/>
        <w:rPr>
          <w:rFonts w:ascii="Times New Roman" w:hAnsi="Times New Roman" w:cs="Times New Roman"/>
          <w:bCs/>
          <w:sz w:val="24"/>
          <w:szCs w:val="24"/>
          <w:lang w:val="en-ID"/>
        </w:rPr>
      </w:pPr>
      <w:r w:rsidRPr="00260DA9">
        <w:rPr>
          <w:rFonts w:ascii="Times New Roman" w:hAnsi="Times New Roman" w:cs="Times New Roman"/>
          <w:noProof/>
          <w:sz w:val="24"/>
          <w:szCs w:val="24"/>
        </w:rPr>
        <w:drawing>
          <wp:inline distT="0" distB="0" distL="0" distR="0" wp14:anchorId="69C27762" wp14:editId="31173BE8">
            <wp:extent cx="5731510" cy="2282190"/>
            <wp:effectExtent l="0" t="0" r="2540" b="3810"/>
            <wp:docPr id="238776012"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2282190"/>
                    </a:xfrm>
                    <a:prstGeom prst="rect">
                      <a:avLst/>
                    </a:prstGeom>
                    <a:noFill/>
                    <a:ln>
                      <a:noFill/>
                    </a:ln>
                  </pic:spPr>
                </pic:pic>
              </a:graphicData>
            </a:graphic>
          </wp:inline>
        </w:drawing>
      </w:r>
    </w:p>
    <w:p w14:paraId="4F8D8300" w14:textId="4F0153CC" w:rsidR="00CB1926" w:rsidRPr="00260DA9" w:rsidRDefault="00CB1926" w:rsidP="00E119AA">
      <w:pPr>
        <w:spacing w:after="0" w:line="276" w:lineRule="auto"/>
        <w:jc w:val="center"/>
        <w:rPr>
          <w:rFonts w:ascii="Times New Roman" w:hAnsi="Times New Roman" w:cs="Times New Roman"/>
          <w:i/>
          <w:sz w:val="24"/>
          <w:szCs w:val="24"/>
          <w:lang w:val="en-ID"/>
        </w:rPr>
      </w:pPr>
      <w:r w:rsidRPr="00260DA9">
        <w:rPr>
          <w:rFonts w:ascii="Times New Roman" w:hAnsi="Times New Roman" w:cs="Times New Roman"/>
          <w:b/>
          <w:bCs/>
          <w:i/>
          <w:sz w:val="24"/>
          <w:szCs w:val="24"/>
          <w:lang w:val="en-ID"/>
        </w:rPr>
        <w:t>Figure 2.1</w:t>
      </w:r>
      <w:r w:rsidRPr="00260DA9">
        <w:rPr>
          <w:rFonts w:ascii="Times New Roman" w:hAnsi="Times New Roman" w:cs="Times New Roman"/>
          <w:b/>
          <w:bCs/>
          <w:i/>
          <w:sz w:val="24"/>
          <w:szCs w:val="24"/>
          <w:lang w:val="en-ID"/>
        </w:rPr>
        <w:t>5</w:t>
      </w:r>
      <w:r w:rsidRPr="00260DA9">
        <w:rPr>
          <w:rFonts w:ascii="Times New Roman" w:hAnsi="Times New Roman" w:cs="Times New Roman"/>
          <w:b/>
          <w:bCs/>
          <w:i/>
          <w:sz w:val="24"/>
          <w:szCs w:val="24"/>
          <w:lang w:val="en-ID"/>
        </w:rPr>
        <w:t>.</w:t>
      </w:r>
      <w:r w:rsidR="0073259D" w:rsidRPr="00260DA9">
        <w:rPr>
          <w:rFonts w:ascii="Times New Roman" w:hAnsi="Times New Roman" w:cs="Times New Roman"/>
          <w:b/>
          <w:bCs/>
          <w:i/>
          <w:sz w:val="24"/>
          <w:szCs w:val="24"/>
          <w:lang w:val="en-ID"/>
        </w:rPr>
        <w:t xml:space="preserve"> </w:t>
      </w:r>
      <w:r w:rsidR="0073259D" w:rsidRPr="00260DA9">
        <w:rPr>
          <w:rFonts w:ascii="Times New Roman" w:hAnsi="Times New Roman" w:cs="Times New Roman"/>
          <w:i/>
          <w:sz w:val="24"/>
          <w:szCs w:val="24"/>
          <w:lang w:val="en-ID"/>
        </w:rPr>
        <w:t xml:space="preserve">Step-by-Step Performance for AR-A1AS </w:t>
      </w:r>
      <w:r w:rsidR="00B72556" w:rsidRPr="00260DA9">
        <w:rPr>
          <w:rFonts w:ascii="Times New Roman" w:hAnsi="Times New Roman" w:cs="Times New Roman"/>
          <w:i/>
          <w:sz w:val="24"/>
          <w:szCs w:val="24"/>
          <w:lang w:val="en-ID"/>
        </w:rPr>
        <w:t>I</w:t>
      </w:r>
      <w:r w:rsidR="0073259D" w:rsidRPr="00260DA9">
        <w:rPr>
          <w:rFonts w:ascii="Times New Roman" w:hAnsi="Times New Roman" w:cs="Times New Roman"/>
          <w:i/>
          <w:sz w:val="24"/>
          <w:szCs w:val="24"/>
          <w:lang w:val="en-ID"/>
        </w:rPr>
        <w:t>mage</w:t>
      </w:r>
    </w:p>
    <w:p w14:paraId="70B61D18" w14:textId="412F6203" w:rsidR="00AE735F" w:rsidRPr="00260DA9" w:rsidRDefault="00531A02" w:rsidP="00E119AA">
      <w:pPr>
        <w:spacing w:after="0" w:line="276" w:lineRule="auto"/>
        <w:jc w:val="center"/>
        <w:rPr>
          <w:rFonts w:ascii="Times New Roman" w:hAnsi="Times New Roman" w:cs="Times New Roman"/>
          <w:bCs/>
          <w:sz w:val="24"/>
          <w:szCs w:val="24"/>
          <w:lang w:val="en-ID"/>
        </w:rPr>
      </w:pPr>
      <w:r w:rsidRPr="00260DA9">
        <w:rPr>
          <w:rFonts w:ascii="Times New Roman" w:hAnsi="Times New Roman" w:cs="Times New Roman"/>
          <w:noProof/>
          <w:sz w:val="24"/>
          <w:szCs w:val="24"/>
        </w:rPr>
        <w:drawing>
          <wp:inline distT="0" distB="0" distL="0" distR="0" wp14:anchorId="3A867C2D" wp14:editId="51CFEF2C">
            <wp:extent cx="5731510" cy="2456180"/>
            <wp:effectExtent l="0" t="0" r="2540" b="1270"/>
            <wp:docPr id="158451415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2456180"/>
                    </a:xfrm>
                    <a:prstGeom prst="rect">
                      <a:avLst/>
                    </a:prstGeom>
                    <a:noFill/>
                    <a:ln>
                      <a:noFill/>
                    </a:ln>
                  </pic:spPr>
                </pic:pic>
              </a:graphicData>
            </a:graphic>
          </wp:inline>
        </w:drawing>
      </w:r>
    </w:p>
    <w:p w14:paraId="158719E8" w14:textId="0AAB96B6" w:rsidR="00AE735F" w:rsidRDefault="00AE735F"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b/>
          <w:i/>
          <w:iCs/>
          <w:sz w:val="24"/>
          <w:szCs w:val="24"/>
          <w:lang w:val="en-ID"/>
        </w:rPr>
        <w:t>Figure 2.</w:t>
      </w:r>
      <w:r w:rsidR="006132A2" w:rsidRPr="00260DA9">
        <w:rPr>
          <w:rFonts w:ascii="Times New Roman" w:hAnsi="Times New Roman" w:cs="Times New Roman"/>
          <w:b/>
          <w:i/>
          <w:iCs/>
          <w:sz w:val="24"/>
          <w:szCs w:val="24"/>
          <w:lang w:val="en-ID"/>
        </w:rPr>
        <w:t>16</w:t>
      </w:r>
      <w:r w:rsidRPr="00260DA9">
        <w:rPr>
          <w:rFonts w:ascii="Times New Roman" w:hAnsi="Times New Roman" w:cs="Times New Roman"/>
          <w:b/>
          <w:i/>
          <w:iCs/>
          <w:sz w:val="24"/>
          <w:szCs w:val="24"/>
          <w:lang w:val="en-ID"/>
        </w:rPr>
        <w:t xml:space="preserve">. </w:t>
      </w:r>
      <w:r w:rsidR="00366F2A" w:rsidRPr="00260DA9">
        <w:rPr>
          <w:rFonts w:ascii="Times New Roman" w:hAnsi="Times New Roman" w:cs="Times New Roman"/>
          <w:bCs/>
          <w:i/>
          <w:iCs/>
          <w:sz w:val="24"/>
          <w:szCs w:val="24"/>
          <w:lang w:val="en-ID"/>
        </w:rPr>
        <w:t>Intermediate Mask Grid Result on each Stage for AR-A1AS</w:t>
      </w:r>
      <w:r w:rsidR="00AA15F6" w:rsidRPr="00260DA9">
        <w:rPr>
          <w:rFonts w:ascii="Times New Roman" w:hAnsi="Times New Roman" w:cs="Times New Roman"/>
          <w:bCs/>
          <w:i/>
          <w:iCs/>
          <w:sz w:val="24"/>
          <w:szCs w:val="24"/>
          <w:lang w:val="en-ID"/>
        </w:rPr>
        <w:t xml:space="preserve"> Image</w:t>
      </w:r>
    </w:p>
    <w:p w14:paraId="580EAA8C" w14:textId="6B41F5BF" w:rsidR="00D4602C" w:rsidRPr="00D4602C" w:rsidRDefault="00D4602C" w:rsidP="00D4602C">
      <w:pPr>
        <w:spacing w:after="0" w:line="276" w:lineRule="auto"/>
        <w:ind w:firstLine="426"/>
        <w:jc w:val="both"/>
        <w:rPr>
          <w:rFonts w:ascii="Times New Roman" w:hAnsi="Times New Roman" w:cs="Times New Roman"/>
          <w:bCs/>
          <w:sz w:val="24"/>
          <w:szCs w:val="24"/>
          <w:lang w:val="en-ID"/>
        </w:rPr>
      </w:pPr>
      <w:r w:rsidRPr="00D4602C">
        <w:rPr>
          <w:rFonts w:ascii="Times New Roman" w:hAnsi="Times New Roman" w:cs="Times New Roman"/>
          <w:bCs/>
          <w:sz w:val="24"/>
          <w:szCs w:val="24"/>
        </w:rPr>
        <w:t>Figure 2.17 reveals the most dramatic stage trajectory among the four images. The Stage 1 baseline is lower at approximately IoU = 0.545 and Dice = 0.700, directly reflecting the Otsu bimodal failure for this dense-nucleus image the Otsu threshold of 51 (Figure 2.4) is too permissive, incorrectly classifying large stromal areas as foreground. Stages 2 and 3 (blur and CLAHE) provide only modest incremental improvement, maintaining the IoU near 0.551–0.559. The most pronounced improvement in the entire four-image dataset occurs at Stage 4 (adaptive threshold): switching from the raw Otsu strategy to the 68.0th-percentile strategy raises the IoU by approximately 0.065 to approximately 0.624 and the Dice by approximately 0.076. This sharp jump at Stage 4 is the primary empirical confirmation of MOD-2's value</w:t>
      </w:r>
      <w:r w:rsidR="00497E74">
        <w:rPr>
          <w:rFonts w:ascii="Times New Roman" w:hAnsi="Times New Roman" w:cs="Times New Roman"/>
          <w:bCs/>
          <w:sz w:val="24"/>
          <w:szCs w:val="24"/>
        </w:rPr>
        <w:t>,</w:t>
      </w:r>
      <w:r w:rsidRPr="00D4602C">
        <w:rPr>
          <w:rFonts w:ascii="Times New Roman" w:hAnsi="Times New Roman" w:cs="Times New Roman"/>
          <w:bCs/>
          <w:sz w:val="24"/>
          <w:szCs w:val="24"/>
        </w:rPr>
        <w:t xml:space="preserve"> the per-image percentile strategy eliminates the stromal false positives that the bimodal Otsu threshold could never suppress. Stages 5–7 then refine the mask to the final IoU = 0.6430. Figure 2.18 provides the visual confirmation</w:t>
      </w:r>
      <w:r w:rsidR="004345A3">
        <w:rPr>
          <w:rFonts w:ascii="Times New Roman" w:hAnsi="Times New Roman" w:cs="Times New Roman"/>
          <w:bCs/>
          <w:sz w:val="24"/>
          <w:szCs w:val="24"/>
        </w:rPr>
        <w:t>,</w:t>
      </w:r>
      <w:r w:rsidRPr="00D4602C">
        <w:rPr>
          <w:rFonts w:ascii="Times New Roman" w:hAnsi="Times New Roman" w:cs="Times New Roman"/>
          <w:bCs/>
          <w:sz w:val="24"/>
          <w:szCs w:val="24"/>
        </w:rPr>
        <w:t xml:space="preserve"> the Stage 1 intermediate mask is severely over-</w:t>
      </w:r>
      <w:r w:rsidRPr="00D4602C">
        <w:rPr>
          <w:rFonts w:ascii="Times New Roman" w:hAnsi="Times New Roman" w:cs="Times New Roman"/>
          <w:bCs/>
          <w:sz w:val="24"/>
          <w:szCs w:val="24"/>
        </w:rPr>
        <w:lastRenderedPageBreak/>
        <w:t>segmented with large stromal regions filled as foreground, and this is corrected almost entirely at Stage 4 where the higher threshold cleanly eliminates the stromal contamination.</w:t>
      </w:r>
    </w:p>
    <w:p w14:paraId="3FA8C6FB" w14:textId="47E3AA22" w:rsidR="001940B9" w:rsidRPr="00260DA9" w:rsidRDefault="00541E83"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noProof/>
          <w:sz w:val="24"/>
          <w:szCs w:val="24"/>
        </w:rPr>
        <w:drawing>
          <wp:inline distT="0" distB="0" distL="0" distR="0" wp14:anchorId="7039BDED" wp14:editId="79821AC3">
            <wp:extent cx="5731510" cy="2282190"/>
            <wp:effectExtent l="0" t="0" r="2540" b="3810"/>
            <wp:docPr id="164617824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2282190"/>
                    </a:xfrm>
                    <a:prstGeom prst="rect">
                      <a:avLst/>
                    </a:prstGeom>
                    <a:noFill/>
                    <a:ln>
                      <a:noFill/>
                    </a:ln>
                  </pic:spPr>
                </pic:pic>
              </a:graphicData>
            </a:graphic>
          </wp:inline>
        </w:drawing>
      </w:r>
    </w:p>
    <w:p w14:paraId="7CDD2654" w14:textId="5E2123CE" w:rsidR="001940B9" w:rsidRPr="00260DA9" w:rsidRDefault="001940B9"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b/>
          <w:i/>
          <w:iCs/>
          <w:sz w:val="24"/>
          <w:szCs w:val="24"/>
          <w:lang w:val="en-ID"/>
        </w:rPr>
        <w:t>Figure 2.1</w:t>
      </w:r>
      <w:r w:rsidR="00C64C0F" w:rsidRPr="00260DA9">
        <w:rPr>
          <w:rFonts w:ascii="Times New Roman" w:hAnsi="Times New Roman" w:cs="Times New Roman"/>
          <w:b/>
          <w:i/>
          <w:iCs/>
          <w:sz w:val="24"/>
          <w:szCs w:val="24"/>
          <w:lang w:val="en-ID"/>
        </w:rPr>
        <w:t>7</w:t>
      </w:r>
      <w:r w:rsidRPr="00260DA9">
        <w:rPr>
          <w:rFonts w:ascii="Times New Roman" w:hAnsi="Times New Roman" w:cs="Times New Roman"/>
          <w:b/>
          <w:i/>
          <w:iCs/>
          <w:sz w:val="24"/>
          <w:szCs w:val="24"/>
          <w:lang w:val="en-ID"/>
        </w:rPr>
        <w:t xml:space="preserve">. </w:t>
      </w:r>
      <w:r w:rsidR="00CF6DF8" w:rsidRPr="00260DA9">
        <w:rPr>
          <w:rFonts w:ascii="Times New Roman" w:hAnsi="Times New Roman" w:cs="Times New Roman"/>
          <w:i/>
          <w:sz w:val="24"/>
          <w:szCs w:val="24"/>
          <w:lang w:val="en-ID"/>
        </w:rPr>
        <w:t>Step-by-Step Performance for A</w:t>
      </w:r>
      <w:r w:rsidR="00CF6DF8" w:rsidRPr="00260DA9">
        <w:rPr>
          <w:rFonts w:ascii="Times New Roman" w:hAnsi="Times New Roman" w:cs="Times New Roman"/>
          <w:i/>
          <w:sz w:val="24"/>
          <w:szCs w:val="24"/>
          <w:lang w:val="en-ID"/>
        </w:rPr>
        <w:t>Y-A8YK</w:t>
      </w:r>
      <w:r w:rsidR="00CF6DF8" w:rsidRPr="00260DA9">
        <w:rPr>
          <w:rFonts w:ascii="Times New Roman" w:hAnsi="Times New Roman" w:cs="Times New Roman"/>
          <w:i/>
          <w:sz w:val="24"/>
          <w:szCs w:val="24"/>
          <w:lang w:val="en-ID"/>
        </w:rPr>
        <w:t xml:space="preserve"> </w:t>
      </w:r>
      <w:r w:rsidR="00B72556" w:rsidRPr="00260DA9">
        <w:rPr>
          <w:rFonts w:ascii="Times New Roman" w:hAnsi="Times New Roman" w:cs="Times New Roman"/>
          <w:i/>
          <w:sz w:val="24"/>
          <w:szCs w:val="24"/>
          <w:lang w:val="en-ID"/>
        </w:rPr>
        <w:t>I</w:t>
      </w:r>
      <w:r w:rsidR="00CF6DF8" w:rsidRPr="00260DA9">
        <w:rPr>
          <w:rFonts w:ascii="Times New Roman" w:hAnsi="Times New Roman" w:cs="Times New Roman"/>
          <w:i/>
          <w:sz w:val="24"/>
          <w:szCs w:val="24"/>
          <w:lang w:val="en-ID"/>
        </w:rPr>
        <w:t>mage</w:t>
      </w:r>
    </w:p>
    <w:p w14:paraId="36EB5308" w14:textId="5FAC5BBE" w:rsidR="001940B9" w:rsidRPr="00260DA9" w:rsidRDefault="00541E83"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noProof/>
          <w:sz w:val="24"/>
          <w:szCs w:val="24"/>
        </w:rPr>
        <w:drawing>
          <wp:inline distT="0" distB="0" distL="0" distR="0" wp14:anchorId="237C16DE" wp14:editId="37EC2632">
            <wp:extent cx="5731510" cy="2456180"/>
            <wp:effectExtent l="0" t="0" r="2540" b="1270"/>
            <wp:docPr id="40401699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2456180"/>
                    </a:xfrm>
                    <a:prstGeom prst="rect">
                      <a:avLst/>
                    </a:prstGeom>
                    <a:noFill/>
                    <a:ln>
                      <a:noFill/>
                    </a:ln>
                  </pic:spPr>
                </pic:pic>
              </a:graphicData>
            </a:graphic>
          </wp:inline>
        </w:drawing>
      </w:r>
    </w:p>
    <w:p w14:paraId="630041E7" w14:textId="1EECB312" w:rsidR="001940B9" w:rsidRDefault="001940B9"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b/>
          <w:i/>
          <w:iCs/>
          <w:sz w:val="24"/>
          <w:szCs w:val="24"/>
          <w:lang w:val="en-ID"/>
        </w:rPr>
        <w:t>Figure 2.1</w:t>
      </w:r>
      <w:r w:rsidR="00C64C0F" w:rsidRPr="00260DA9">
        <w:rPr>
          <w:rFonts w:ascii="Times New Roman" w:hAnsi="Times New Roman" w:cs="Times New Roman"/>
          <w:b/>
          <w:i/>
          <w:iCs/>
          <w:sz w:val="24"/>
          <w:szCs w:val="24"/>
          <w:lang w:val="en-ID"/>
        </w:rPr>
        <w:t>8</w:t>
      </w:r>
      <w:r w:rsidRPr="00260DA9">
        <w:rPr>
          <w:rFonts w:ascii="Times New Roman" w:hAnsi="Times New Roman" w:cs="Times New Roman"/>
          <w:b/>
          <w:i/>
          <w:iCs/>
          <w:sz w:val="24"/>
          <w:szCs w:val="24"/>
          <w:lang w:val="en-ID"/>
        </w:rPr>
        <w:t xml:space="preserve">. </w:t>
      </w:r>
      <w:r w:rsidR="00366F2A" w:rsidRPr="00260DA9">
        <w:rPr>
          <w:rFonts w:ascii="Times New Roman" w:hAnsi="Times New Roman" w:cs="Times New Roman"/>
          <w:bCs/>
          <w:i/>
          <w:iCs/>
          <w:sz w:val="24"/>
          <w:szCs w:val="24"/>
          <w:lang w:val="en-ID"/>
        </w:rPr>
        <w:t>Intermediate Mask Grid Result on each Stage for A</w:t>
      </w:r>
      <w:r w:rsidR="00366F2A" w:rsidRPr="00260DA9">
        <w:rPr>
          <w:rFonts w:ascii="Times New Roman" w:hAnsi="Times New Roman" w:cs="Times New Roman"/>
          <w:bCs/>
          <w:i/>
          <w:iCs/>
          <w:sz w:val="24"/>
          <w:szCs w:val="24"/>
          <w:lang w:val="en-ID"/>
        </w:rPr>
        <w:t>Y-A8YK</w:t>
      </w:r>
      <w:r w:rsidR="00AA15F6" w:rsidRPr="00260DA9">
        <w:rPr>
          <w:rFonts w:ascii="Times New Roman" w:hAnsi="Times New Roman" w:cs="Times New Roman"/>
          <w:bCs/>
          <w:i/>
          <w:iCs/>
          <w:sz w:val="24"/>
          <w:szCs w:val="24"/>
          <w:lang w:val="en-ID"/>
        </w:rPr>
        <w:t xml:space="preserve"> Image</w:t>
      </w:r>
    </w:p>
    <w:p w14:paraId="4248DC25" w14:textId="64E2ACCE" w:rsidR="00CA3880" w:rsidRPr="00CA3880" w:rsidRDefault="00CA3880" w:rsidP="00CA3880">
      <w:pPr>
        <w:spacing w:after="0" w:line="276" w:lineRule="auto"/>
        <w:ind w:firstLine="567"/>
        <w:jc w:val="both"/>
        <w:rPr>
          <w:rFonts w:ascii="Times New Roman" w:hAnsi="Times New Roman" w:cs="Times New Roman"/>
          <w:bCs/>
          <w:sz w:val="24"/>
          <w:szCs w:val="24"/>
          <w:lang w:val="en-ID"/>
        </w:rPr>
      </w:pPr>
      <w:r w:rsidRPr="00CA3880">
        <w:rPr>
          <w:rFonts w:ascii="Times New Roman" w:hAnsi="Times New Roman" w:cs="Times New Roman"/>
          <w:bCs/>
          <w:sz w:val="24"/>
          <w:szCs w:val="24"/>
        </w:rPr>
        <w:t>Figure 2.19 shows the most moderate progression among the four images. The Stage 1 baseline of approximately IoU = 0.569 and Dice = 0.725 reflects the low Otsu threshold (27) that captures a large fraction of annotated nuclei but simultaneously includes some low-intensity background pixels. Stage 3 (CLAHE) provides a small improvement, though limited by the narrow H-channel dynamic range identified in Figure 2.9. Stage 4 (adaptive threshold with 82.8th percentile) produces a moderate increment, though less pronounced than for AY-A8YK because the extreme percentile value selects a conservative threshold that slightly under-captures low-intensity nuclei while suppressing most background. The most important post-threshold contributions for this image come from Stages 5–6 (morphological opening and hole fill), which reduce the false-positive area contributed by glandular cross-sections and fill interrupted nuclear boundary regions. The final size filter (Stage 7) eliminates residual small noise blobs, yielding IoU = 0.6128. Figure 2.20 illustrates that even at Stage 7, the large glandular ring structures are not fully eliminated because their pixel areas are above the minimum area threshold (20 px) and below the maximum (80,000 px), contributing to the persistent precision deficit identified in Figure 2.13.</w:t>
      </w:r>
    </w:p>
    <w:p w14:paraId="69FB267C" w14:textId="6190D2A0" w:rsidR="001940B9" w:rsidRPr="00260DA9" w:rsidRDefault="00541E83"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noProof/>
          <w:sz w:val="24"/>
          <w:szCs w:val="24"/>
        </w:rPr>
        <w:lastRenderedPageBreak/>
        <w:drawing>
          <wp:inline distT="0" distB="0" distL="0" distR="0" wp14:anchorId="1C6ABF3B" wp14:editId="61E20BD0">
            <wp:extent cx="5731510" cy="2282190"/>
            <wp:effectExtent l="0" t="0" r="2540" b="3810"/>
            <wp:docPr id="65736531"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1510" cy="2282190"/>
                    </a:xfrm>
                    <a:prstGeom prst="rect">
                      <a:avLst/>
                    </a:prstGeom>
                    <a:noFill/>
                    <a:ln>
                      <a:noFill/>
                    </a:ln>
                  </pic:spPr>
                </pic:pic>
              </a:graphicData>
            </a:graphic>
          </wp:inline>
        </w:drawing>
      </w:r>
    </w:p>
    <w:p w14:paraId="24D1C19F" w14:textId="35A55CD7" w:rsidR="001940B9" w:rsidRPr="00260DA9" w:rsidRDefault="001940B9"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b/>
          <w:i/>
          <w:iCs/>
          <w:sz w:val="24"/>
          <w:szCs w:val="24"/>
          <w:lang w:val="en-ID"/>
        </w:rPr>
        <w:t>Figure 2.1</w:t>
      </w:r>
      <w:r w:rsidR="00C64C0F" w:rsidRPr="00260DA9">
        <w:rPr>
          <w:rFonts w:ascii="Times New Roman" w:hAnsi="Times New Roman" w:cs="Times New Roman"/>
          <w:b/>
          <w:i/>
          <w:iCs/>
          <w:sz w:val="24"/>
          <w:szCs w:val="24"/>
          <w:lang w:val="en-ID"/>
        </w:rPr>
        <w:t>9</w:t>
      </w:r>
      <w:r w:rsidRPr="00260DA9">
        <w:rPr>
          <w:rFonts w:ascii="Times New Roman" w:hAnsi="Times New Roman" w:cs="Times New Roman"/>
          <w:b/>
          <w:i/>
          <w:iCs/>
          <w:sz w:val="24"/>
          <w:szCs w:val="24"/>
          <w:lang w:val="en-ID"/>
        </w:rPr>
        <w:t xml:space="preserve">. </w:t>
      </w:r>
      <w:r w:rsidR="00C16590" w:rsidRPr="00260DA9">
        <w:rPr>
          <w:rFonts w:ascii="Times New Roman" w:hAnsi="Times New Roman" w:cs="Times New Roman"/>
          <w:i/>
          <w:sz w:val="24"/>
          <w:szCs w:val="24"/>
          <w:lang w:val="en-ID"/>
        </w:rPr>
        <w:t>Step-by-Step Performance for</w:t>
      </w:r>
      <w:r w:rsidR="00C16590" w:rsidRPr="00260DA9">
        <w:rPr>
          <w:rFonts w:ascii="Times New Roman" w:hAnsi="Times New Roman" w:cs="Times New Roman"/>
          <w:i/>
          <w:sz w:val="24"/>
          <w:szCs w:val="24"/>
          <w:lang w:val="en-ID"/>
        </w:rPr>
        <w:t xml:space="preserve"> E2-A1B5</w:t>
      </w:r>
      <w:r w:rsidR="00C16590" w:rsidRPr="00260DA9">
        <w:rPr>
          <w:rFonts w:ascii="Times New Roman" w:hAnsi="Times New Roman" w:cs="Times New Roman"/>
          <w:i/>
          <w:sz w:val="24"/>
          <w:szCs w:val="24"/>
          <w:lang w:val="en-ID"/>
        </w:rPr>
        <w:t xml:space="preserve"> </w:t>
      </w:r>
      <w:r w:rsidR="00445E0D" w:rsidRPr="00260DA9">
        <w:rPr>
          <w:rFonts w:ascii="Times New Roman" w:hAnsi="Times New Roman" w:cs="Times New Roman"/>
          <w:i/>
          <w:sz w:val="24"/>
          <w:szCs w:val="24"/>
          <w:lang w:val="en-ID"/>
        </w:rPr>
        <w:t>I</w:t>
      </w:r>
      <w:r w:rsidR="00C16590" w:rsidRPr="00260DA9">
        <w:rPr>
          <w:rFonts w:ascii="Times New Roman" w:hAnsi="Times New Roman" w:cs="Times New Roman"/>
          <w:i/>
          <w:sz w:val="24"/>
          <w:szCs w:val="24"/>
          <w:lang w:val="en-ID"/>
        </w:rPr>
        <w:t>mage</w:t>
      </w:r>
    </w:p>
    <w:p w14:paraId="76C2A8C7" w14:textId="06102D72" w:rsidR="001940B9" w:rsidRPr="00260DA9" w:rsidRDefault="00541E83"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noProof/>
          <w:sz w:val="24"/>
          <w:szCs w:val="24"/>
        </w:rPr>
        <w:drawing>
          <wp:inline distT="0" distB="0" distL="0" distR="0" wp14:anchorId="75B58622" wp14:editId="68C4D310">
            <wp:extent cx="5731510" cy="2456180"/>
            <wp:effectExtent l="0" t="0" r="2540" b="1270"/>
            <wp:docPr id="205994981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2456180"/>
                    </a:xfrm>
                    <a:prstGeom prst="rect">
                      <a:avLst/>
                    </a:prstGeom>
                    <a:noFill/>
                    <a:ln>
                      <a:noFill/>
                    </a:ln>
                  </pic:spPr>
                </pic:pic>
              </a:graphicData>
            </a:graphic>
          </wp:inline>
        </w:drawing>
      </w:r>
    </w:p>
    <w:p w14:paraId="32F51EA7" w14:textId="7E70E6EE" w:rsidR="001940B9" w:rsidRDefault="001940B9"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b/>
          <w:i/>
          <w:iCs/>
          <w:sz w:val="24"/>
          <w:szCs w:val="24"/>
          <w:lang w:val="en-ID"/>
        </w:rPr>
        <w:t>Figure 2.</w:t>
      </w:r>
      <w:r w:rsidR="00C64C0F" w:rsidRPr="00260DA9">
        <w:rPr>
          <w:rFonts w:ascii="Times New Roman" w:hAnsi="Times New Roman" w:cs="Times New Roman"/>
          <w:b/>
          <w:i/>
          <w:iCs/>
          <w:sz w:val="24"/>
          <w:szCs w:val="24"/>
          <w:lang w:val="en-ID"/>
        </w:rPr>
        <w:t>20</w:t>
      </w:r>
      <w:r w:rsidRPr="00260DA9">
        <w:rPr>
          <w:rFonts w:ascii="Times New Roman" w:hAnsi="Times New Roman" w:cs="Times New Roman"/>
          <w:b/>
          <w:i/>
          <w:iCs/>
          <w:sz w:val="24"/>
          <w:szCs w:val="24"/>
          <w:lang w:val="en-ID"/>
        </w:rPr>
        <w:t xml:space="preserve">. </w:t>
      </w:r>
      <w:r w:rsidR="00D353ED" w:rsidRPr="00260DA9">
        <w:rPr>
          <w:rFonts w:ascii="Times New Roman" w:hAnsi="Times New Roman" w:cs="Times New Roman"/>
          <w:bCs/>
          <w:i/>
          <w:iCs/>
          <w:sz w:val="24"/>
          <w:szCs w:val="24"/>
          <w:lang w:val="en-ID"/>
        </w:rPr>
        <w:t xml:space="preserve">Intermediate Mask Grid Result on each Stage for </w:t>
      </w:r>
      <w:r w:rsidR="00D353ED" w:rsidRPr="00260DA9">
        <w:rPr>
          <w:rFonts w:ascii="Times New Roman" w:hAnsi="Times New Roman" w:cs="Times New Roman"/>
          <w:bCs/>
          <w:i/>
          <w:iCs/>
          <w:sz w:val="24"/>
          <w:szCs w:val="24"/>
          <w:lang w:val="en-ID"/>
        </w:rPr>
        <w:t>E2-A1B5 Image</w:t>
      </w:r>
    </w:p>
    <w:p w14:paraId="1D696CB7" w14:textId="08E39413" w:rsidR="00D5672A" w:rsidRPr="00D5672A" w:rsidRDefault="00D5672A" w:rsidP="00D5672A">
      <w:pPr>
        <w:spacing w:after="0" w:line="276" w:lineRule="auto"/>
        <w:ind w:firstLine="567"/>
        <w:jc w:val="both"/>
        <w:rPr>
          <w:rFonts w:ascii="Times New Roman" w:hAnsi="Times New Roman" w:cs="Times New Roman"/>
          <w:bCs/>
          <w:sz w:val="24"/>
          <w:szCs w:val="24"/>
          <w:lang w:val="en-ID"/>
        </w:rPr>
      </w:pPr>
      <w:r w:rsidRPr="00D5672A">
        <w:rPr>
          <w:rFonts w:ascii="Times New Roman" w:hAnsi="Times New Roman" w:cs="Times New Roman"/>
          <w:bCs/>
          <w:sz w:val="24"/>
          <w:szCs w:val="24"/>
        </w:rPr>
        <w:t>Figure 2.21 presents the most distinctive profile: RD-A8N9 achieves the highest Stage 1 baseline among the four images at approximately IoU = 0.779 and Dice = 0.875, demonstrating that even the raw Otsu threshold on the H-channel produces strong initial results for morphologically regular kidney nuclei. This high starting point confirms that the kidney nuclear morphology is the best-matched of the four tissue types to the pipeline's fundamental design assumptions</w:t>
      </w:r>
      <w:r w:rsidR="00033C9B">
        <w:rPr>
          <w:rFonts w:ascii="Times New Roman" w:hAnsi="Times New Roman" w:cs="Times New Roman"/>
          <w:bCs/>
          <w:sz w:val="24"/>
          <w:szCs w:val="24"/>
        </w:rPr>
        <w:t xml:space="preserve">, </w:t>
      </w:r>
      <w:r w:rsidR="00A65E27">
        <w:rPr>
          <w:rFonts w:ascii="Times New Roman" w:hAnsi="Times New Roman" w:cs="Times New Roman"/>
          <w:bCs/>
          <w:sz w:val="24"/>
          <w:szCs w:val="24"/>
        </w:rPr>
        <w:t xml:space="preserve">that are </w:t>
      </w:r>
      <w:r w:rsidRPr="00D5672A">
        <w:rPr>
          <w:rFonts w:ascii="Times New Roman" w:hAnsi="Times New Roman" w:cs="Times New Roman"/>
          <w:bCs/>
          <w:sz w:val="24"/>
          <w:szCs w:val="24"/>
        </w:rPr>
        <w:t>separable bimodal H-channel distribution, regular nuclear size. All subsequent stages contribute small but consistent positive increments, with Stage 3 (CLAHE) yielding the comparatively largest gain for this image</w:t>
      </w:r>
      <w:r w:rsidR="003E7BE0">
        <w:rPr>
          <w:rFonts w:ascii="Times New Roman" w:hAnsi="Times New Roman" w:cs="Times New Roman"/>
          <w:bCs/>
          <w:sz w:val="24"/>
          <w:szCs w:val="24"/>
        </w:rPr>
        <w:t>,</w:t>
      </w:r>
      <w:r w:rsidRPr="00D5672A">
        <w:rPr>
          <w:rFonts w:ascii="Times New Roman" w:hAnsi="Times New Roman" w:cs="Times New Roman"/>
          <w:bCs/>
          <w:sz w:val="24"/>
          <w:szCs w:val="24"/>
        </w:rPr>
        <w:t xml:space="preserve"> consistent with Figure 2.10 showing the most effective contrast redistribution for RD-A8N9. The size filter produces a marginal final adjustment to the reported IoU = 0.7886. Figure 2.22 confirms that the intermediate masks at all stages are already visually close to the ground truth from Stage 1 onward, with progressive noise reduction through Stage 7.</w:t>
      </w:r>
    </w:p>
    <w:p w14:paraId="31D7AA6D" w14:textId="7B36DD56" w:rsidR="001940B9" w:rsidRPr="00260DA9" w:rsidRDefault="00541E83" w:rsidP="00E119AA">
      <w:pPr>
        <w:spacing w:after="0" w:line="276" w:lineRule="auto"/>
        <w:jc w:val="center"/>
        <w:rPr>
          <w:rFonts w:ascii="Times New Roman" w:hAnsi="Times New Roman" w:cs="Times New Roman"/>
          <w:b/>
          <w:i/>
          <w:iCs/>
          <w:sz w:val="24"/>
          <w:szCs w:val="24"/>
          <w:lang w:val="en-ID"/>
        </w:rPr>
      </w:pPr>
      <w:r w:rsidRPr="00260DA9">
        <w:rPr>
          <w:rFonts w:ascii="Times New Roman" w:hAnsi="Times New Roman" w:cs="Times New Roman"/>
          <w:noProof/>
          <w:sz w:val="24"/>
          <w:szCs w:val="24"/>
        </w:rPr>
        <w:lastRenderedPageBreak/>
        <w:drawing>
          <wp:inline distT="0" distB="0" distL="0" distR="0" wp14:anchorId="7D1B7C2E" wp14:editId="536F1D53">
            <wp:extent cx="5731510" cy="2280920"/>
            <wp:effectExtent l="0" t="0" r="2540" b="5080"/>
            <wp:docPr id="1036562720"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1510" cy="2280920"/>
                    </a:xfrm>
                    <a:prstGeom prst="rect">
                      <a:avLst/>
                    </a:prstGeom>
                    <a:noFill/>
                    <a:ln>
                      <a:noFill/>
                    </a:ln>
                  </pic:spPr>
                </pic:pic>
              </a:graphicData>
            </a:graphic>
          </wp:inline>
        </w:drawing>
      </w:r>
    </w:p>
    <w:p w14:paraId="00A5CB15" w14:textId="3232A5FB" w:rsidR="001940B9" w:rsidRPr="00260DA9" w:rsidRDefault="001940B9"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b/>
          <w:i/>
          <w:iCs/>
          <w:sz w:val="24"/>
          <w:szCs w:val="24"/>
          <w:lang w:val="en-ID"/>
        </w:rPr>
        <w:t>Figure 2.</w:t>
      </w:r>
      <w:r w:rsidR="00C64C0F" w:rsidRPr="00260DA9">
        <w:rPr>
          <w:rFonts w:ascii="Times New Roman" w:hAnsi="Times New Roman" w:cs="Times New Roman"/>
          <w:b/>
          <w:i/>
          <w:iCs/>
          <w:sz w:val="24"/>
          <w:szCs w:val="24"/>
          <w:lang w:val="en-ID"/>
        </w:rPr>
        <w:t>21</w:t>
      </w:r>
      <w:r w:rsidRPr="00260DA9">
        <w:rPr>
          <w:rFonts w:ascii="Times New Roman" w:hAnsi="Times New Roman" w:cs="Times New Roman"/>
          <w:b/>
          <w:i/>
          <w:iCs/>
          <w:sz w:val="24"/>
          <w:szCs w:val="24"/>
          <w:lang w:val="en-ID"/>
        </w:rPr>
        <w:t xml:space="preserve">. </w:t>
      </w:r>
      <w:r w:rsidR="00C16590" w:rsidRPr="00260DA9">
        <w:rPr>
          <w:rFonts w:ascii="Times New Roman" w:hAnsi="Times New Roman" w:cs="Times New Roman"/>
          <w:i/>
          <w:sz w:val="24"/>
          <w:szCs w:val="24"/>
          <w:lang w:val="en-ID"/>
        </w:rPr>
        <w:t xml:space="preserve">Step-by-Step Performance for </w:t>
      </w:r>
      <w:r w:rsidR="00206893" w:rsidRPr="00260DA9">
        <w:rPr>
          <w:rFonts w:ascii="Times New Roman" w:hAnsi="Times New Roman" w:cs="Times New Roman"/>
          <w:i/>
          <w:sz w:val="24"/>
          <w:szCs w:val="24"/>
          <w:lang w:val="en-ID"/>
        </w:rPr>
        <w:t>RD-A8N9</w:t>
      </w:r>
      <w:r w:rsidR="00C16590" w:rsidRPr="00260DA9">
        <w:rPr>
          <w:rFonts w:ascii="Times New Roman" w:hAnsi="Times New Roman" w:cs="Times New Roman"/>
          <w:i/>
          <w:sz w:val="24"/>
          <w:szCs w:val="24"/>
          <w:lang w:val="en-ID"/>
        </w:rPr>
        <w:t xml:space="preserve"> </w:t>
      </w:r>
      <w:r w:rsidR="00815823" w:rsidRPr="00260DA9">
        <w:rPr>
          <w:rFonts w:ascii="Times New Roman" w:hAnsi="Times New Roman" w:cs="Times New Roman"/>
          <w:i/>
          <w:sz w:val="24"/>
          <w:szCs w:val="24"/>
          <w:lang w:val="en-ID"/>
        </w:rPr>
        <w:t>I</w:t>
      </w:r>
      <w:r w:rsidR="00C16590" w:rsidRPr="00260DA9">
        <w:rPr>
          <w:rFonts w:ascii="Times New Roman" w:hAnsi="Times New Roman" w:cs="Times New Roman"/>
          <w:i/>
          <w:sz w:val="24"/>
          <w:szCs w:val="24"/>
          <w:lang w:val="en-ID"/>
        </w:rPr>
        <w:t>mage</w:t>
      </w:r>
    </w:p>
    <w:p w14:paraId="295B69C3" w14:textId="6E8239CE" w:rsidR="001940B9" w:rsidRPr="00260DA9" w:rsidRDefault="00541E83"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noProof/>
          <w:sz w:val="24"/>
          <w:szCs w:val="24"/>
        </w:rPr>
        <w:drawing>
          <wp:inline distT="0" distB="0" distL="0" distR="0" wp14:anchorId="31CC1309" wp14:editId="58B92FE4">
            <wp:extent cx="5731510" cy="2456180"/>
            <wp:effectExtent l="0" t="0" r="2540" b="1270"/>
            <wp:docPr id="129023804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1510" cy="2456180"/>
                    </a:xfrm>
                    <a:prstGeom prst="rect">
                      <a:avLst/>
                    </a:prstGeom>
                    <a:noFill/>
                    <a:ln>
                      <a:noFill/>
                    </a:ln>
                  </pic:spPr>
                </pic:pic>
              </a:graphicData>
            </a:graphic>
          </wp:inline>
        </w:drawing>
      </w:r>
    </w:p>
    <w:p w14:paraId="39B1D7D0" w14:textId="5BCC11B0" w:rsidR="001940B9" w:rsidRDefault="001940B9"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b/>
          <w:i/>
          <w:iCs/>
          <w:sz w:val="24"/>
          <w:szCs w:val="24"/>
          <w:lang w:val="en-ID"/>
        </w:rPr>
        <w:t>Figure 2.</w:t>
      </w:r>
      <w:r w:rsidR="00170294" w:rsidRPr="00260DA9">
        <w:rPr>
          <w:rFonts w:ascii="Times New Roman" w:hAnsi="Times New Roman" w:cs="Times New Roman"/>
          <w:b/>
          <w:i/>
          <w:iCs/>
          <w:sz w:val="24"/>
          <w:szCs w:val="24"/>
          <w:lang w:val="en-ID"/>
        </w:rPr>
        <w:t>22</w:t>
      </w:r>
      <w:r w:rsidRPr="00260DA9">
        <w:rPr>
          <w:rFonts w:ascii="Times New Roman" w:hAnsi="Times New Roman" w:cs="Times New Roman"/>
          <w:b/>
          <w:i/>
          <w:iCs/>
          <w:sz w:val="24"/>
          <w:szCs w:val="24"/>
          <w:lang w:val="en-ID"/>
        </w:rPr>
        <w:t xml:space="preserve">. </w:t>
      </w:r>
      <w:r w:rsidR="002459CD" w:rsidRPr="00260DA9">
        <w:rPr>
          <w:rFonts w:ascii="Times New Roman" w:hAnsi="Times New Roman" w:cs="Times New Roman"/>
          <w:bCs/>
          <w:i/>
          <w:iCs/>
          <w:sz w:val="24"/>
          <w:szCs w:val="24"/>
          <w:lang w:val="en-ID"/>
        </w:rPr>
        <w:t xml:space="preserve">Intermediate Mask Grid Result on each Stage for </w:t>
      </w:r>
      <w:r w:rsidR="002459CD" w:rsidRPr="00260DA9">
        <w:rPr>
          <w:rFonts w:ascii="Times New Roman" w:hAnsi="Times New Roman" w:cs="Times New Roman"/>
          <w:bCs/>
          <w:i/>
          <w:iCs/>
          <w:sz w:val="24"/>
          <w:szCs w:val="24"/>
          <w:lang w:val="en-ID"/>
        </w:rPr>
        <w:t>RD-A8N9 Image</w:t>
      </w:r>
    </w:p>
    <w:p w14:paraId="3D087A57" w14:textId="4ACE5B6D" w:rsidR="00ED09A6" w:rsidRPr="00ED09A6" w:rsidRDefault="00ED09A6" w:rsidP="00ED09A6">
      <w:pPr>
        <w:spacing w:after="0" w:line="276" w:lineRule="auto"/>
        <w:ind w:firstLine="567"/>
        <w:jc w:val="both"/>
        <w:rPr>
          <w:rFonts w:ascii="Times New Roman" w:hAnsi="Times New Roman" w:cs="Times New Roman"/>
          <w:bCs/>
          <w:sz w:val="24"/>
          <w:szCs w:val="24"/>
          <w:lang w:val="en-ID"/>
        </w:rPr>
      </w:pPr>
      <w:r w:rsidRPr="00ED09A6">
        <w:rPr>
          <w:rFonts w:ascii="Times New Roman" w:hAnsi="Times New Roman" w:cs="Times New Roman"/>
          <w:bCs/>
          <w:sz w:val="24"/>
          <w:szCs w:val="24"/>
        </w:rPr>
        <w:t>Figure 2.23 overlays the stage trajectories of all four images, enabling direct comparison of pipeline contribution patterns across organ types. The most prominent feature is the bifurcation at Stage 4 (adaptive threshold): AY-A8YK shows the steepest positive jump (Δ IoU ≈ +0.065), while RD-A8N9 shows negligible change at this stage because the Otsu threshold already performs well for kidney tissue. AR-A1AS and E2-A1B5 show intermediate responses at Stage 4. In contrast, Stage 5 (morphological opening) contributes positively and consistently across all four images, identifying it as the most robust post-thresholding operation independent of organ type or staining variability. The Dice trajectories in the right panel mirror the IoU patterns throughout all seven stages. RD-A8N9 maintains a clear absolute performance advantage over the other three images at every stage, confirming that kidney tissue is the most favorable tissue type in this evaluation set for classical H&amp;E nucleus segmentation.</w:t>
      </w:r>
    </w:p>
    <w:p w14:paraId="27509E47" w14:textId="5FFF54D1" w:rsidR="001940B9" w:rsidRPr="00260DA9" w:rsidRDefault="00541E83"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noProof/>
          <w:sz w:val="24"/>
          <w:szCs w:val="24"/>
        </w:rPr>
        <w:lastRenderedPageBreak/>
        <w:drawing>
          <wp:inline distT="0" distB="0" distL="0" distR="0" wp14:anchorId="7AFC8C10" wp14:editId="17F9798F">
            <wp:extent cx="5731510" cy="2324735"/>
            <wp:effectExtent l="0" t="0" r="2540" b="0"/>
            <wp:docPr id="1212537890"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2324735"/>
                    </a:xfrm>
                    <a:prstGeom prst="rect">
                      <a:avLst/>
                    </a:prstGeom>
                    <a:noFill/>
                    <a:ln>
                      <a:noFill/>
                    </a:ln>
                  </pic:spPr>
                </pic:pic>
              </a:graphicData>
            </a:graphic>
          </wp:inline>
        </w:drawing>
      </w:r>
    </w:p>
    <w:p w14:paraId="71C8A264" w14:textId="2079E5D0" w:rsidR="0036597C" w:rsidRPr="00260DA9" w:rsidRDefault="001940B9" w:rsidP="00A06083">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b/>
          <w:i/>
          <w:iCs/>
          <w:sz w:val="24"/>
          <w:szCs w:val="24"/>
          <w:lang w:val="en-ID"/>
        </w:rPr>
        <w:t>Figure 2.</w:t>
      </w:r>
      <w:r w:rsidR="00EC69EB" w:rsidRPr="00260DA9">
        <w:rPr>
          <w:rFonts w:ascii="Times New Roman" w:hAnsi="Times New Roman" w:cs="Times New Roman"/>
          <w:b/>
          <w:i/>
          <w:iCs/>
          <w:sz w:val="24"/>
          <w:szCs w:val="24"/>
          <w:lang w:val="en-ID"/>
        </w:rPr>
        <w:t>23</w:t>
      </w:r>
      <w:r w:rsidRPr="00260DA9">
        <w:rPr>
          <w:rFonts w:ascii="Times New Roman" w:hAnsi="Times New Roman" w:cs="Times New Roman"/>
          <w:b/>
          <w:i/>
          <w:iCs/>
          <w:sz w:val="24"/>
          <w:szCs w:val="24"/>
          <w:lang w:val="en-ID"/>
        </w:rPr>
        <w:t xml:space="preserve">. </w:t>
      </w:r>
      <w:r w:rsidR="00C17F4C" w:rsidRPr="00260DA9">
        <w:rPr>
          <w:rFonts w:ascii="Times New Roman" w:hAnsi="Times New Roman" w:cs="Times New Roman"/>
          <w:bCs/>
          <w:i/>
          <w:iCs/>
          <w:sz w:val="24"/>
          <w:szCs w:val="24"/>
          <w:lang w:val="en-ID"/>
        </w:rPr>
        <w:t xml:space="preserve">Comparison of </w:t>
      </w:r>
      <w:r w:rsidR="00B72556" w:rsidRPr="00260DA9">
        <w:rPr>
          <w:rFonts w:ascii="Times New Roman" w:hAnsi="Times New Roman" w:cs="Times New Roman"/>
          <w:i/>
          <w:sz w:val="24"/>
          <w:szCs w:val="24"/>
          <w:lang w:val="en-ID"/>
        </w:rPr>
        <w:t xml:space="preserve">Step-by-Step Performance for </w:t>
      </w:r>
      <w:r w:rsidR="00B72556" w:rsidRPr="00260DA9">
        <w:rPr>
          <w:rFonts w:ascii="Times New Roman" w:hAnsi="Times New Roman" w:cs="Times New Roman"/>
          <w:i/>
          <w:sz w:val="24"/>
          <w:szCs w:val="24"/>
          <w:lang w:val="en-ID"/>
        </w:rPr>
        <w:t>All</w:t>
      </w:r>
      <w:r w:rsidR="00B72556" w:rsidRPr="00260DA9">
        <w:rPr>
          <w:rFonts w:ascii="Times New Roman" w:hAnsi="Times New Roman" w:cs="Times New Roman"/>
          <w:i/>
          <w:sz w:val="24"/>
          <w:szCs w:val="24"/>
          <w:lang w:val="en-ID"/>
        </w:rPr>
        <w:t xml:space="preserve"> </w:t>
      </w:r>
      <w:r w:rsidR="00DE5533" w:rsidRPr="00260DA9">
        <w:rPr>
          <w:rFonts w:ascii="Times New Roman" w:hAnsi="Times New Roman" w:cs="Times New Roman"/>
          <w:i/>
          <w:sz w:val="24"/>
          <w:szCs w:val="24"/>
          <w:lang w:val="en-ID"/>
        </w:rPr>
        <w:t>I</w:t>
      </w:r>
      <w:r w:rsidR="00B72556" w:rsidRPr="00260DA9">
        <w:rPr>
          <w:rFonts w:ascii="Times New Roman" w:hAnsi="Times New Roman" w:cs="Times New Roman"/>
          <w:i/>
          <w:sz w:val="24"/>
          <w:szCs w:val="24"/>
          <w:lang w:val="en-ID"/>
        </w:rPr>
        <w:t>mage</w:t>
      </w:r>
    </w:p>
    <w:p w14:paraId="2F0303BC" w14:textId="2D947836" w:rsidR="00274A22" w:rsidRPr="00260DA9" w:rsidRDefault="00274A22" w:rsidP="00E119AA">
      <w:pPr>
        <w:spacing w:after="0" w:line="276" w:lineRule="auto"/>
        <w:rPr>
          <w:rFonts w:ascii="Times New Roman" w:hAnsi="Times New Roman" w:cs="Times New Roman"/>
          <w:b/>
          <w:sz w:val="24"/>
          <w:szCs w:val="24"/>
          <w:lang w:val="en-ID"/>
        </w:rPr>
      </w:pPr>
      <w:r w:rsidRPr="00260DA9">
        <w:rPr>
          <w:rFonts w:ascii="Times New Roman" w:hAnsi="Times New Roman" w:cs="Times New Roman"/>
          <w:b/>
          <w:sz w:val="24"/>
          <w:szCs w:val="24"/>
          <w:lang w:val="en-ID"/>
        </w:rPr>
        <w:t>2.3.</w:t>
      </w:r>
      <w:r w:rsidR="008A7DD8" w:rsidRPr="00260DA9">
        <w:rPr>
          <w:rFonts w:ascii="Times New Roman" w:hAnsi="Times New Roman" w:cs="Times New Roman"/>
          <w:b/>
          <w:sz w:val="24"/>
          <w:szCs w:val="24"/>
          <w:lang w:val="en-ID"/>
        </w:rPr>
        <w:t>6</w:t>
      </w:r>
      <w:r w:rsidRPr="00260DA9">
        <w:rPr>
          <w:rFonts w:ascii="Times New Roman" w:hAnsi="Times New Roman" w:cs="Times New Roman"/>
          <w:b/>
          <w:sz w:val="24"/>
          <w:szCs w:val="24"/>
          <w:lang w:val="en-ID"/>
        </w:rPr>
        <w:t xml:space="preserve">. </w:t>
      </w:r>
      <w:r w:rsidRPr="00260DA9">
        <w:rPr>
          <w:rFonts w:ascii="Times New Roman" w:hAnsi="Times New Roman" w:cs="Times New Roman"/>
          <w:b/>
          <w:sz w:val="24"/>
          <w:szCs w:val="24"/>
          <w:lang w:val="en-ID"/>
        </w:rPr>
        <w:t>Timing</w:t>
      </w:r>
      <w:r w:rsidRPr="00260DA9">
        <w:rPr>
          <w:rFonts w:ascii="Times New Roman" w:hAnsi="Times New Roman" w:cs="Times New Roman"/>
          <w:b/>
          <w:sz w:val="24"/>
          <w:szCs w:val="24"/>
          <w:lang w:val="en-ID"/>
        </w:rPr>
        <w:t xml:space="preserve"> Results </w:t>
      </w:r>
    </w:p>
    <w:p w14:paraId="0F801A3B" w14:textId="3F396A2D" w:rsidR="006B73F1" w:rsidRPr="006B73F1" w:rsidRDefault="006B73F1" w:rsidP="006B73F1">
      <w:pPr>
        <w:spacing w:after="0" w:line="276" w:lineRule="auto"/>
        <w:ind w:firstLine="567"/>
        <w:jc w:val="both"/>
        <w:rPr>
          <w:rFonts w:ascii="Times New Roman" w:hAnsi="Times New Roman" w:cs="Times New Roman"/>
          <w:bCs/>
          <w:sz w:val="24"/>
          <w:szCs w:val="24"/>
          <w:lang w:val="en-ID"/>
        </w:rPr>
      </w:pPr>
      <w:r w:rsidRPr="006B73F1">
        <w:rPr>
          <w:rFonts w:ascii="Times New Roman" w:hAnsi="Times New Roman" w:cs="Times New Roman"/>
          <w:bCs/>
          <w:sz w:val="24"/>
          <w:szCs w:val="24"/>
          <w:lang w:val="en-ID"/>
        </w:rPr>
        <w:t>Figures 2.24 through 2.28 present the computational timing analysis generated by create_timing_figure() and create_cross_timing_figure() in viz/figures.py, implementing diagnostic [NEW-5] from Table 2.1. The per-image timing charts display the mean execution time (in milliseconds, averaged over 3 independent timing runs per stage as measured by time.perf_counter() in core/diagnostics.py) for each of the eight instrumented pipeline stages. The "Total" in each chart header is the arithmetic sum of all eight stage mean times, as produced by collect_timing_data(). It is important to note that this total differs from the actual segment_nuclei() running time reported in Figure 2.31, which is measured as a single wall-clock duration of the integrated production pipeline excluding data loading and visualization, as specified in Section 1.9. The "CC before size-filter" count in each header indicates the number of connected components enumerated by cv2.connectedComponentsWithStats before area-based filtering.</w:t>
      </w:r>
    </w:p>
    <w:p w14:paraId="407B0B4C" w14:textId="77777777" w:rsidR="006B73F1" w:rsidRPr="006B73F1" w:rsidRDefault="006B73F1" w:rsidP="006B73F1">
      <w:pPr>
        <w:spacing w:after="0" w:line="276" w:lineRule="auto"/>
        <w:ind w:firstLine="567"/>
        <w:jc w:val="both"/>
        <w:rPr>
          <w:rFonts w:ascii="Times New Roman" w:hAnsi="Times New Roman" w:cs="Times New Roman"/>
          <w:bCs/>
          <w:sz w:val="24"/>
          <w:szCs w:val="24"/>
          <w:lang w:val="en-ID"/>
        </w:rPr>
      </w:pPr>
      <w:r w:rsidRPr="006B73F1">
        <w:rPr>
          <w:rFonts w:ascii="Times New Roman" w:hAnsi="Times New Roman" w:cs="Times New Roman"/>
          <w:sz w:val="24"/>
          <w:szCs w:val="24"/>
          <w:lang w:val="en-ID"/>
        </w:rPr>
        <w:t>Figure 2.24</w:t>
      </w:r>
      <w:r w:rsidRPr="006B73F1">
        <w:rPr>
          <w:rFonts w:ascii="Times New Roman" w:hAnsi="Times New Roman" w:cs="Times New Roman"/>
          <w:bCs/>
          <w:sz w:val="24"/>
          <w:szCs w:val="24"/>
          <w:lang w:val="en-ID"/>
        </w:rPr>
        <w:t xml:space="preserve"> presents the per-stage timing for AR-A1AS (Total = 745.6 ms, CC before size-filter = 499). The dominant contributor in the timing chart is the size-filter stage at 651.7 ms (87% of total), followed by stain extraction at 46.2 ms (6%) and hole fill at 37.4 ms (5%). CLAHE (0.7 ms), Gaussian blur (0.2 ms), morphological operations (0.7 ms), adaptive threshold (4.8 ms), and CC labeling (3.9 ms) collectively account for the remaining 2%. The actual running time of segment_nuclei() for this image is </w:t>
      </w:r>
      <w:r w:rsidRPr="002245EA">
        <w:rPr>
          <w:rFonts w:ascii="Times New Roman" w:hAnsi="Times New Roman" w:cs="Times New Roman"/>
          <w:sz w:val="24"/>
          <w:szCs w:val="24"/>
          <w:lang w:val="en-ID"/>
        </w:rPr>
        <w:t>0.0743 s.</w:t>
      </w:r>
      <w:r w:rsidRPr="006B73F1">
        <w:rPr>
          <w:rFonts w:ascii="Times New Roman" w:hAnsi="Times New Roman" w:cs="Times New Roman"/>
          <w:bCs/>
          <w:sz w:val="24"/>
          <w:szCs w:val="24"/>
          <w:lang w:val="en-ID"/>
        </w:rPr>
        <w:t xml:space="preserve"> The large gap between the timing chart total (745.6 ms) and the actual running time (74.3 ms) reflects a key implementation distinction: the size-filter timing in collect_timing_data measures the stage in isolation and may incur additional overhead from re-establishing pipeline state for each of the three repeats, whereas segment_nuclei() uses the vectorized np.isin() implementation of [MOD-4] that operates in O(N) on the already-computed label array without repeat overhead. The sum of all non-size-filter stage times (46.2 + 0.7 + 0.2 + 4.8 + 0.7 + 37.4 + 3.9 = 93.9 ms) more closely approximates the actual running time of 74.3 ms, suggesting that stain extraction and hole fill are the true production bottlenecks.</w:t>
      </w:r>
    </w:p>
    <w:p w14:paraId="2DC13E68" w14:textId="4B6D2F7C" w:rsidR="00853BAE" w:rsidRPr="00260DA9" w:rsidRDefault="00853BAE" w:rsidP="00E119AA">
      <w:pPr>
        <w:spacing w:after="0" w:line="276" w:lineRule="auto"/>
        <w:ind w:firstLine="567"/>
        <w:rPr>
          <w:rFonts w:ascii="Times New Roman" w:hAnsi="Times New Roman" w:cs="Times New Roman"/>
          <w:bCs/>
          <w:sz w:val="24"/>
          <w:szCs w:val="24"/>
          <w:lang w:val="en-ID"/>
        </w:rPr>
      </w:pPr>
    </w:p>
    <w:p w14:paraId="293D3303" w14:textId="586D9B13" w:rsidR="00D96DE5" w:rsidRPr="00260DA9" w:rsidRDefault="00541E83" w:rsidP="00E119AA">
      <w:pPr>
        <w:spacing w:after="0" w:line="276" w:lineRule="auto"/>
        <w:jc w:val="center"/>
        <w:rPr>
          <w:rFonts w:ascii="Times New Roman" w:hAnsi="Times New Roman" w:cs="Times New Roman"/>
          <w:b/>
          <w:i/>
          <w:iCs/>
          <w:sz w:val="24"/>
          <w:szCs w:val="24"/>
          <w:lang w:val="en-ID"/>
        </w:rPr>
      </w:pPr>
      <w:r w:rsidRPr="00260DA9">
        <w:rPr>
          <w:rFonts w:ascii="Times New Roman" w:hAnsi="Times New Roman" w:cs="Times New Roman"/>
          <w:noProof/>
          <w:sz w:val="24"/>
          <w:szCs w:val="24"/>
        </w:rPr>
        <w:lastRenderedPageBreak/>
        <w:drawing>
          <wp:inline distT="0" distB="0" distL="0" distR="0" wp14:anchorId="3B60702D" wp14:editId="58665179">
            <wp:extent cx="5731510" cy="3060065"/>
            <wp:effectExtent l="0" t="0" r="2540" b="6985"/>
            <wp:docPr id="35377997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3060065"/>
                    </a:xfrm>
                    <a:prstGeom prst="rect">
                      <a:avLst/>
                    </a:prstGeom>
                    <a:noFill/>
                    <a:ln>
                      <a:noFill/>
                    </a:ln>
                  </pic:spPr>
                </pic:pic>
              </a:graphicData>
            </a:graphic>
          </wp:inline>
        </w:drawing>
      </w:r>
    </w:p>
    <w:p w14:paraId="689714BD" w14:textId="4564AE6E" w:rsidR="004B0AB0" w:rsidRDefault="00D96DE5"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b/>
          <w:i/>
          <w:iCs/>
          <w:sz w:val="24"/>
          <w:szCs w:val="24"/>
          <w:lang w:val="en-ID"/>
        </w:rPr>
        <w:t>Figure 2.</w:t>
      </w:r>
      <w:r w:rsidRPr="00260DA9">
        <w:rPr>
          <w:rFonts w:ascii="Times New Roman" w:hAnsi="Times New Roman" w:cs="Times New Roman"/>
          <w:b/>
          <w:i/>
          <w:iCs/>
          <w:sz w:val="24"/>
          <w:szCs w:val="24"/>
          <w:lang w:val="en-ID"/>
        </w:rPr>
        <w:t>24</w:t>
      </w:r>
      <w:r w:rsidRPr="00260DA9">
        <w:rPr>
          <w:rFonts w:ascii="Times New Roman" w:hAnsi="Times New Roman" w:cs="Times New Roman"/>
          <w:b/>
          <w:i/>
          <w:iCs/>
          <w:sz w:val="24"/>
          <w:szCs w:val="24"/>
          <w:lang w:val="en-ID"/>
        </w:rPr>
        <w:t>.</w:t>
      </w:r>
      <w:r w:rsidR="000A1A8F" w:rsidRPr="00260DA9">
        <w:rPr>
          <w:rFonts w:ascii="Times New Roman" w:hAnsi="Times New Roman" w:cs="Times New Roman"/>
          <w:b/>
          <w:i/>
          <w:iCs/>
          <w:sz w:val="24"/>
          <w:szCs w:val="24"/>
          <w:lang w:val="en-ID"/>
        </w:rPr>
        <w:t xml:space="preserve"> </w:t>
      </w:r>
      <w:r w:rsidR="000A1A8F" w:rsidRPr="00260DA9">
        <w:rPr>
          <w:rFonts w:ascii="Times New Roman" w:hAnsi="Times New Roman" w:cs="Times New Roman"/>
          <w:bCs/>
          <w:i/>
          <w:iCs/>
          <w:sz w:val="24"/>
          <w:szCs w:val="24"/>
          <w:lang w:val="en-ID"/>
        </w:rPr>
        <w:t>Per-Stage Timing for AR-A1AS Image</w:t>
      </w:r>
    </w:p>
    <w:p w14:paraId="541D187E" w14:textId="22F7B3BB" w:rsidR="00E0337B" w:rsidRPr="00E0337B" w:rsidRDefault="00E0337B" w:rsidP="00E0337B">
      <w:pPr>
        <w:spacing w:after="0" w:line="276" w:lineRule="auto"/>
        <w:ind w:firstLine="567"/>
        <w:jc w:val="both"/>
        <w:rPr>
          <w:rFonts w:ascii="Times New Roman" w:hAnsi="Times New Roman" w:cs="Times New Roman"/>
          <w:bCs/>
          <w:sz w:val="24"/>
          <w:szCs w:val="24"/>
          <w:lang w:val="en-ID"/>
        </w:rPr>
      </w:pPr>
      <w:r w:rsidRPr="00E0337B">
        <w:rPr>
          <w:rFonts w:ascii="Times New Roman" w:hAnsi="Times New Roman" w:cs="Times New Roman"/>
          <w:sz w:val="24"/>
          <w:szCs w:val="24"/>
        </w:rPr>
        <w:t>Figure 2.25</w:t>
      </w:r>
      <w:r w:rsidRPr="00E0337B">
        <w:rPr>
          <w:rFonts w:ascii="Times New Roman" w:hAnsi="Times New Roman" w:cs="Times New Roman"/>
          <w:bCs/>
          <w:sz w:val="24"/>
          <w:szCs w:val="24"/>
        </w:rPr>
        <w:t xml:space="preserve"> presents the timing for AY-A8YK (Total = 630.9 ms, CC before size-filter = 388). The stage distribution is qualitatively identical to AR-A1AS: size-filter at 557.6 ms (88%), stain extraction at 46.4 ms (7%), and hole fill at 19.4 ms (3%). The lower CC count (388 vs. 499) corresponds to the reduced size-filter overhead in the timing chart. The actual running time of </w:t>
      </w:r>
      <w:r w:rsidRPr="00E0337B">
        <w:rPr>
          <w:rFonts w:ascii="Times New Roman" w:hAnsi="Times New Roman" w:cs="Times New Roman"/>
          <w:sz w:val="24"/>
          <w:szCs w:val="24"/>
        </w:rPr>
        <w:t>0.0749</w:t>
      </w:r>
      <w:r w:rsidRPr="00E0337B">
        <w:rPr>
          <w:rFonts w:ascii="Times New Roman" w:hAnsi="Times New Roman" w:cs="Times New Roman"/>
          <w:b/>
          <w:bCs/>
          <w:sz w:val="24"/>
          <w:szCs w:val="24"/>
        </w:rPr>
        <w:t xml:space="preserve"> s</w:t>
      </w:r>
      <w:r w:rsidRPr="00E0337B">
        <w:rPr>
          <w:rFonts w:ascii="Times New Roman" w:hAnsi="Times New Roman" w:cs="Times New Roman"/>
          <w:bCs/>
          <w:sz w:val="24"/>
          <w:szCs w:val="24"/>
        </w:rPr>
        <w:t xml:space="preserve"> is nearly identical to AR-A1AS (0.0743 s), confirming that the integrated pipeline's performance is determined primarily by the stain extraction and hole-fill stages rather than the number of connected components.</w:t>
      </w:r>
    </w:p>
    <w:p w14:paraId="2CA611A7" w14:textId="282B12A5" w:rsidR="004B0AB0" w:rsidRPr="00260DA9" w:rsidRDefault="00541E83" w:rsidP="00E119AA">
      <w:pPr>
        <w:spacing w:after="0" w:line="276" w:lineRule="auto"/>
        <w:jc w:val="center"/>
        <w:rPr>
          <w:rFonts w:ascii="Times New Roman" w:hAnsi="Times New Roman" w:cs="Times New Roman"/>
          <w:b/>
          <w:i/>
          <w:iCs/>
          <w:sz w:val="24"/>
          <w:szCs w:val="24"/>
          <w:lang w:val="en-ID"/>
        </w:rPr>
      </w:pPr>
      <w:r w:rsidRPr="00260DA9">
        <w:rPr>
          <w:rFonts w:ascii="Times New Roman" w:hAnsi="Times New Roman" w:cs="Times New Roman"/>
          <w:noProof/>
          <w:sz w:val="24"/>
          <w:szCs w:val="24"/>
        </w:rPr>
        <w:drawing>
          <wp:inline distT="0" distB="0" distL="0" distR="0" wp14:anchorId="173D7F25" wp14:editId="52E452D4">
            <wp:extent cx="5731510" cy="3060065"/>
            <wp:effectExtent l="0" t="0" r="2540" b="6985"/>
            <wp:docPr id="190658790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1510" cy="3060065"/>
                    </a:xfrm>
                    <a:prstGeom prst="rect">
                      <a:avLst/>
                    </a:prstGeom>
                    <a:noFill/>
                    <a:ln>
                      <a:noFill/>
                    </a:ln>
                  </pic:spPr>
                </pic:pic>
              </a:graphicData>
            </a:graphic>
          </wp:inline>
        </w:drawing>
      </w:r>
    </w:p>
    <w:p w14:paraId="79FFFF91" w14:textId="6896E728" w:rsidR="004B0AB0" w:rsidRDefault="004B0AB0"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b/>
          <w:i/>
          <w:iCs/>
          <w:sz w:val="24"/>
          <w:szCs w:val="24"/>
          <w:lang w:val="en-ID"/>
        </w:rPr>
        <w:t>Figure 2.</w:t>
      </w:r>
      <w:r w:rsidRPr="00260DA9">
        <w:rPr>
          <w:rFonts w:ascii="Times New Roman" w:hAnsi="Times New Roman" w:cs="Times New Roman"/>
          <w:b/>
          <w:i/>
          <w:iCs/>
          <w:sz w:val="24"/>
          <w:szCs w:val="24"/>
          <w:lang w:val="en-ID"/>
        </w:rPr>
        <w:t>25</w:t>
      </w:r>
      <w:r w:rsidRPr="00260DA9">
        <w:rPr>
          <w:rFonts w:ascii="Times New Roman" w:hAnsi="Times New Roman" w:cs="Times New Roman"/>
          <w:b/>
          <w:i/>
          <w:iCs/>
          <w:sz w:val="24"/>
          <w:szCs w:val="24"/>
          <w:lang w:val="en-ID"/>
        </w:rPr>
        <w:t xml:space="preserve">. </w:t>
      </w:r>
      <w:r w:rsidR="000A1A8F" w:rsidRPr="00260DA9">
        <w:rPr>
          <w:rFonts w:ascii="Times New Roman" w:hAnsi="Times New Roman" w:cs="Times New Roman"/>
          <w:bCs/>
          <w:i/>
          <w:iCs/>
          <w:sz w:val="24"/>
          <w:szCs w:val="24"/>
          <w:lang w:val="en-ID"/>
        </w:rPr>
        <w:t>Per-Stage Timing for A</w:t>
      </w:r>
      <w:r w:rsidR="000A1A8F" w:rsidRPr="00260DA9">
        <w:rPr>
          <w:rFonts w:ascii="Times New Roman" w:hAnsi="Times New Roman" w:cs="Times New Roman"/>
          <w:bCs/>
          <w:i/>
          <w:iCs/>
          <w:sz w:val="24"/>
          <w:szCs w:val="24"/>
          <w:lang w:val="en-ID"/>
        </w:rPr>
        <w:t>Y-A8YK</w:t>
      </w:r>
      <w:r w:rsidR="000A1A8F" w:rsidRPr="00260DA9">
        <w:rPr>
          <w:rFonts w:ascii="Times New Roman" w:hAnsi="Times New Roman" w:cs="Times New Roman"/>
          <w:bCs/>
          <w:i/>
          <w:iCs/>
          <w:sz w:val="24"/>
          <w:szCs w:val="24"/>
          <w:lang w:val="en-ID"/>
        </w:rPr>
        <w:t xml:space="preserve"> Image</w:t>
      </w:r>
    </w:p>
    <w:p w14:paraId="63C5C654" w14:textId="5389CC12" w:rsidR="00813FB3" w:rsidRPr="00813FB3" w:rsidRDefault="00813FB3" w:rsidP="00813FB3">
      <w:pPr>
        <w:spacing w:after="0" w:line="276" w:lineRule="auto"/>
        <w:ind w:firstLine="567"/>
        <w:jc w:val="both"/>
        <w:rPr>
          <w:rFonts w:ascii="Times New Roman" w:hAnsi="Times New Roman" w:cs="Times New Roman"/>
          <w:bCs/>
          <w:sz w:val="24"/>
          <w:szCs w:val="24"/>
          <w:lang w:val="en-ID"/>
        </w:rPr>
      </w:pPr>
      <w:r w:rsidRPr="002818AC">
        <w:rPr>
          <w:rFonts w:ascii="Times New Roman" w:hAnsi="Times New Roman" w:cs="Times New Roman"/>
          <w:sz w:val="24"/>
          <w:szCs w:val="24"/>
        </w:rPr>
        <w:t>Figure 2.26 presents the timing for E2-A1B5 (Total = 483.6 ms, CC before size-filter = 261). Despite having the lowest CC count and therefore the lowest timing chart total among the four images, E2-A1B5 exhibits the longest actual running time at 0.1267 s.</w:t>
      </w:r>
      <w:r w:rsidRPr="00813FB3">
        <w:rPr>
          <w:rFonts w:ascii="Times New Roman" w:hAnsi="Times New Roman" w:cs="Times New Roman"/>
          <w:bCs/>
          <w:sz w:val="24"/>
          <w:szCs w:val="24"/>
        </w:rPr>
        <w:t xml:space="preserve"> The stain extraction (53.9 ms, 11% of chart total) and hole fill (31.4 ms, 6%) are both elevated relative </w:t>
      </w:r>
      <w:r w:rsidRPr="00813FB3">
        <w:rPr>
          <w:rFonts w:ascii="Times New Roman" w:hAnsi="Times New Roman" w:cs="Times New Roman"/>
          <w:bCs/>
          <w:sz w:val="24"/>
          <w:szCs w:val="24"/>
        </w:rPr>
        <w:lastRenderedPageBreak/>
        <w:t>to the two breast images with lower nuclear density. The longer hole-fill time is consistent with the larger foreground mask area produced by the 82.8th-percentile threshold on a tissue section with large glandular foreground structures, which increases the number of enclosed background regions that scipy.ndimage.binary_fill_holes must process. The size-filter stage accounts for 387.8 ms (80%) of the timing chart total, the lowest fraction of the four images, directly reflecting the lowest CC count.</w:t>
      </w:r>
    </w:p>
    <w:p w14:paraId="28AD3248" w14:textId="7B2FA4E8" w:rsidR="004B0AB0" w:rsidRPr="00260DA9" w:rsidRDefault="00541E83" w:rsidP="00E119AA">
      <w:pPr>
        <w:spacing w:after="0" w:line="276" w:lineRule="auto"/>
        <w:jc w:val="center"/>
        <w:rPr>
          <w:rFonts w:ascii="Times New Roman" w:hAnsi="Times New Roman" w:cs="Times New Roman"/>
          <w:b/>
          <w:i/>
          <w:iCs/>
          <w:sz w:val="24"/>
          <w:szCs w:val="24"/>
          <w:lang w:val="en-ID"/>
        </w:rPr>
      </w:pPr>
      <w:r w:rsidRPr="00260DA9">
        <w:rPr>
          <w:rFonts w:ascii="Times New Roman" w:hAnsi="Times New Roman" w:cs="Times New Roman"/>
          <w:noProof/>
          <w:sz w:val="24"/>
          <w:szCs w:val="24"/>
        </w:rPr>
        <w:drawing>
          <wp:inline distT="0" distB="0" distL="0" distR="0" wp14:anchorId="7E9C4469" wp14:editId="7C2FA123">
            <wp:extent cx="5731510" cy="3060065"/>
            <wp:effectExtent l="0" t="0" r="2540" b="6985"/>
            <wp:docPr id="1637327844"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1510" cy="3060065"/>
                    </a:xfrm>
                    <a:prstGeom prst="rect">
                      <a:avLst/>
                    </a:prstGeom>
                    <a:noFill/>
                    <a:ln>
                      <a:noFill/>
                    </a:ln>
                  </pic:spPr>
                </pic:pic>
              </a:graphicData>
            </a:graphic>
          </wp:inline>
        </w:drawing>
      </w:r>
    </w:p>
    <w:p w14:paraId="176EC981" w14:textId="40EA13A0" w:rsidR="004B0AB0" w:rsidRDefault="004B0AB0"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b/>
          <w:i/>
          <w:iCs/>
          <w:sz w:val="24"/>
          <w:szCs w:val="24"/>
          <w:lang w:val="en-ID"/>
        </w:rPr>
        <w:t>Figure 2.</w:t>
      </w:r>
      <w:r w:rsidRPr="00260DA9">
        <w:rPr>
          <w:rFonts w:ascii="Times New Roman" w:hAnsi="Times New Roman" w:cs="Times New Roman"/>
          <w:b/>
          <w:i/>
          <w:iCs/>
          <w:sz w:val="24"/>
          <w:szCs w:val="24"/>
          <w:lang w:val="en-ID"/>
        </w:rPr>
        <w:t>26</w:t>
      </w:r>
      <w:r w:rsidRPr="00260DA9">
        <w:rPr>
          <w:rFonts w:ascii="Times New Roman" w:hAnsi="Times New Roman" w:cs="Times New Roman"/>
          <w:b/>
          <w:i/>
          <w:iCs/>
          <w:sz w:val="24"/>
          <w:szCs w:val="24"/>
          <w:lang w:val="en-ID"/>
        </w:rPr>
        <w:t xml:space="preserve">. </w:t>
      </w:r>
      <w:r w:rsidR="00AC54C2" w:rsidRPr="00260DA9">
        <w:rPr>
          <w:rFonts w:ascii="Times New Roman" w:hAnsi="Times New Roman" w:cs="Times New Roman"/>
          <w:bCs/>
          <w:i/>
          <w:iCs/>
          <w:sz w:val="24"/>
          <w:szCs w:val="24"/>
          <w:lang w:val="en-ID"/>
        </w:rPr>
        <w:t xml:space="preserve">Per-Stage Timing for </w:t>
      </w:r>
      <w:r w:rsidR="00AC54C2" w:rsidRPr="00260DA9">
        <w:rPr>
          <w:rFonts w:ascii="Times New Roman" w:hAnsi="Times New Roman" w:cs="Times New Roman"/>
          <w:bCs/>
          <w:i/>
          <w:iCs/>
          <w:sz w:val="24"/>
          <w:szCs w:val="24"/>
          <w:lang w:val="en-ID"/>
        </w:rPr>
        <w:t>E2-A185</w:t>
      </w:r>
      <w:r w:rsidR="00AC54C2" w:rsidRPr="00260DA9">
        <w:rPr>
          <w:rFonts w:ascii="Times New Roman" w:hAnsi="Times New Roman" w:cs="Times New Roman"/>
          <w:bCs/>
          <w:i/>
          <w:iCs/>
          <w:sz w:val="24"/>
          <w:szCs w:val="24"/>
          <w:lang w:val="en-ID"/>
        </w:rPr>
        <w:t xml:space="preserve"> Image</w:t>
      </w:r>
    </w:p>
    <w:p w14:paraId="59AEFEF2" w14:textId="4EF2B8BA" w:rsidR="001D2D1E" w:rsidRPr="001D2D1E" w:rsidRDefault="001D2D1E" w:rsidP="00FA42E0">
      <w:pPr>
        <w:spacing w:after="0" w:line="276" w:lineRule="auto"/>
        <w:ind w:firstLine="567"/>
        <w:jc w:val="both"/>
        <w:rPr>
          <w:rFonts w:ascii="Times New Roman" w:hAnsi="Times New Roman" w:cs="Times New Roman"/>
          <w:bCs/>
          <w:sz w:val="24"/>
          <w:szCs w:val="24"/>
          <w:lang w:val="en-ID"/>
        </w:rPr>
      </w:pPr>
      <w:r w:rsidRPr="001D2D1E">
        <w:rPr>
          <w:rFonts w:ascii="Times New Roman" w:hAnsi="Times New Roman" w:cs="Times New Roman"/>
          <w:sz w:val="24"/>
          <w:szCs w:val="24"/>
        </w:rPr>
        <w:t xml:space="preserve">Figure 2.27 </w:t>
      </w:r>
      <w:r w:rsidRPr="001D2D1E">
        <w:rPr>
          <w:rFonts w:ascii="Times New Roman" w:hAnsi="Times New Roman" w:cs="Times New Roman"/>
          <w:bCs/>
          <w:sz w:val="24"/>
          <w:szCs w:val="24"/>
        </w:rPr>
        <w:t xml:space="preserve">presents the timing for RD-A8N9 (Total = 1,656.5 ms, CC before size-filter = 721). The size-filter stage dominates most severely at 1,537.6 ms (93%), owing to the highest CC count of 721 components produced by the dense kidney nuclear field. The stain extraction (63.5 ms, 4%) is the slowest of the four images, reflecting the larger total tissue area that undergoes optical density computation. Hole fill at 39.1 ms (2%) is also elevated due to the high nuclear density. The actual running time is </w:t>
      </w:r>
      <w:r w:rsidRPr="001D2D1E">
        <w:rPr>
          <w:rFonts w:ascii="Times New Roman" w:hAnsi="Times New Roman" w:cs="Times New Roman"/>
          <w:b/>
          <w:bCs/>
          <w:sz w:val="24"/>
          <w:szCs w:val="24"/>
        </w:rPr>
        <w:t>0.1077 s</w:t>
      </w:r>
      <w:r w:rsidRPr="001D2D1E">
        <w:rPr>
          <w:rFonts w:ascii="Times New Roman" w:hAnsi="Times New Roman" w:cs="Times New Roman"/>
          <w:bCs/>
          <w:sz w:val="24"/>
          <w:szCs w:val="24"/>
        </w:rPr>
        <w:t>, lower than E2-A1B5 despite a higher CC count, because the vectorized np.isin() operation in segment_nuclei() is insensitive to CC count — it operates uniformly on the full label image regardless of the number of components.</w:t>
      </w:r>
    </w:p>
    <w:p w14:paraId="7D17EC01" w14:textId="58095FB3" w:rsidR="004B0AB0" w:rsidRPr="00260DA9" w:rsidRDefault="00541E83" w:rsidP="00E119AA">
      <w:pPr>
        <w:spacing w:after="0" w:line="276" w:lineRule="auto"/>
        <w:jc w:val="center"/>
        <w:rPr>
          <w:rFonts w:ascii="Times New Roman" w:hAnsi="Times New Roman" w:cs="Times New Roman"/>
          <w:b/>
          <w:i/>
          <w:iCs/>
          <w:sz w:val="24"/>
          <w:szCs w:val="24"/>
          <w:lang w:val="en-ID"/>
        </w:rPr>
      </w:pPr>
      <w:r w:rsidRPr="00260DA9">
        <w:rPr>
          <w:rFonts w:ascii="Times New Roman" w:hAnsi="Times New Roman" w:cs="Times New Roman"/>
          <w:noProof/>
          <w:sz w:val="24"/>
          <w:szCs w:val="24"/>
        </w:rPr>
        <w:lastRenderedPageBreak/>
        <w:drawing>
          <wp:inline distT="0" distB="0" distL="0" distR="0" wp14:anchorId="4E4124FD" wp14:editId="0246FED9">
            <wp:extent cx="5731510" cy="3060065"/>
            <wp:effectExtent l="0" t="0" r="2540" b="6985"/>
            <wp:docPr id="72348004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3060065"/>
                    </a:xfrm>
                    <a:prstGeom prst="rect">
                      <a:avLst/>
                    </a:prstGeom>
                    <a:noFill/>
                    <a:ln>
                      <a:noFill/>
                    </a:ln>
                  </pic:spPr>
                </pic:pic>
              </a:graphicData>
            </a:graphic>
          </wp:inline>
        </w:drawing>
      </w:r>
    </w:p>
    <w:p w14:paraId="19C5E591" w14:textId="3D487FE5" w:rsidR="004B0AB0" w:rsidRDefault="004B0AB0"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b/>
          <w:i/>
          <w:iCs/>
          <w:sz w:val="24"/>
          <w:szCs w:val="24"/>
          <w:lang w:val="en-ID"/>
        </w:rPr>
        <w:t>Figure 2.</w:t>
      </w:r>
      <w:r w:rsidRPr="00260DA9">
        <w:rPr>
          <w:rFonts w:ascii="Times New Roman" w:hAnsi="Times New Roman" w:cs="Times New Roman"/>
          <w:b/>
          <w:i/>
          <w:iCs/>
          <w:sz w:val="24"/>
          <w:szCs w:val="24"/>
          <w:lang w:val="en-ID"/>
        </w:rPr>
        <w:t>27</w:t>
      </w:r>
      <w:r w:rsidRPr="00260DA9">
        <w:rPr>
          <w:rFonts w:ascii="Times New Roman" w:hAnsi="Times New Roman" w:cs="Times New Roman"/>
          <w:b/>
          <w:i/>
          <w:iCs/>
          <w:sz w:val="24"/>
          <w:szCs w:val="24"/>
          <w:lang w:val="en-ID"/>
        </w:rPr>
        <w:t xml:space="preserve">. </w:t>
      </w:r>
      <w:r w:rsidR="00F43EE2" w:rsidRPr="00260DA9">
        <w:rPr>
          <w:rFonts w:ascii="Times New Roman" w:hAnsi="Times New Roman" w:cs="Times New Roman"/>
          <w:bCs/>
          <w:i/>
          <w:iCs/>
          <w:sz w:val="24"/>
          <w:szCs w:val="24"/>
          <w:lang w:val="en-ID"/>
        </w:rPr>
        <w:t xml:space="preserve">Per-Stage Timing for </w:t>
      </w:r>
      <w:r w:rsidR="00F43EE2" w:rsidRPr="00260DA9">
        <w:rPr>
          <w:rFonts w:ascii="Times New Roman" w:hAnsi="Times New Roman" w:cs="Times New Roman"/>
          <w:bCs/>
          <w:i/>
          <w:iCs/>
          <w:sz w:val="24"/>
          <w:szCs w:val="24"/>
          <w:lang w:val="en-ID"/>
        </w:rPr>
        <w:t>RD-A8N9</w:t>
      </w:r>
      <w:r w:rsidR="00F43EE2" w:rsidRPr="00260DA9">
        <w:rPr>
          <w:rFonts w:ascii="Times New Roman" w:hAnsi="Times New Roman" w:cs="Times New Roman"/>
          <w:bCs/>
          <w:i/>
          <w:iCs/>
          <w:sz w:val="24"/>
          <w:szCs w:val="24"/>
          <w:lang w:val="en-ID"/>
        </w:rPr>
        <w:t xml:space="preserve"> Image</w:t>
      </w:r>
    </w:p>
    <w:p w14:paraId="626A894D" w14:textId="4386B281" w:rsidR="00EB798C" w:rsidRPr="00EB798C" w:rsidRDefault="00FD3167" w:rsidP="00EB798C">
      <w:pPr>
        <w:spacing w:after="0" w:line="276" w:lineRule="auto"/>
        <w:ind w:firstLine="567"/>
        <w:jc w:val="both"/>
        <w:rPr>
          <w:rFonts w:ascii="Times New Roman" w:hAnsi="Times New Roman" w:cs="Times New Roman"/>
          <w:bCs/>
          <w:sz w:val="24"/>
          <w:szCs w:val="24"/>
          <w:lang w:val="en-ID"/>
        </w:rPr>
      </w:pPr>
      <w:r w:rsidRPr="00FD3167">
        <w:rPr>
          <w:rFonts w:ascii="Times New Roman" w:hAnsi="Times New Roman" w:cs="Times New Roman"/>
          <w:sz w:val="24"/>
          <w:szCs w:val="24"/>
        </w:rPr>
        <w:t>Figure 2.28</w:t>
      </w:r>
      <w:r w:rsidRPr="00FD3167">
        <w:rPr>
          <w:rFonts w:ascii="Times New Roman" w:hAnsi="Times New Roman" w:cs="Times New Roman"/>
          <w:bCs/>
          <w:sz w:val="24"/>
          <w:szCs w:val="24"/>
        </w:rPr>
        <w:t xml:space="preserve"> presents the cross-image comparison of per-stage timing as a grouped bar chart. The size-filter stage visually dominates all images, with RD-A8N9 exhibiting the most extreme value (1,537.6 ms) due to its 721 CC count. Stain extraction is the second-largest contributor across all images (46.2–63.5 ms), and hole fill is the third (19.4–39.1 ms). CLAHE, Gaussian blur, morphological operations, adaptive threshold, and CC labeling all remain below 10 ms for every image, confirming their negligible contribution to total timing chart overhead. The cross-image comparison reveals that the primary driver of variation in size-filter timing is the connected component count before filtering, which correlates directly with tissue nuclear density. Critically, this variation in size-filter timing does not translate proportionally to variation in actual running time, underscoring the efficiency advantage of the [MOD-4] vectorized implementation in the production pipeline.</w:t>
      </w:r>
    </w:p>
    <w:p w14:paraId="44AAE938" w14:textId="3838B396" w:rsidR="004B0AB0" w:rsidRPr="00260DA9" w:rsidRDefault="00541E83" w:rsidP="00E119AA">
      <w:pPr>
        <w:spacing w:after="0" w:line="276" w:lineRule="auto"/>
        <w:jc w:val="center"/>
        <w:rPr>
          <w:rFonts w:ascii="Times New Roman" w:hAnsi="Times New Roman" w:cs="Times New Roman"/>
          <w:b/>
          <w:i/>
          <w:iCs/>
          <w:sz w:val="24"/>
          <w:szCs w:val="24"/>
          <w:lang w:val="en-ID"/>
        </w:rPr>
      </w:pPr>
      <w:r w:rsidRPr="00260DA9">
        <w:rPr>
          <w:rFonts w:ascii="Times New Roman" w:hAnsi="Times New Roman" w:cs="Times New Roman"/>
          <w:noProof/>
          <w:sz w:val="24"/>
          <w:szCs w:val="24"/>
        </w:rPr>
        <w:drawing>
          <wp:inline distT="0" distB="0" distL="0" distR="0" wp14:anchorId="1BD55D3B" wp14:editId="79F12BED">
            <wp:extent cx="5731510" cy="2861310"/>
            <wp:effectExtent l="0" t="0" r="2540" b="0"/>
            <wp:docPr id="66937524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1510" cy="2861310"/>
                    </a:xfrm>
                    <a:prstGeom prst="rect">
                      <a:avLst/>
                    </a:prstGeom>
                    <a:noFill/>
                    <a:ln>
                      <a:noFill/>
                    </a:ln>
                  </pic:spPr>
                </pic:pic>
              </a:graphicData>
            </a:graphic>
          </wp:inline>
        </w:drawing>
      </w:r>
    </w:p>
    <w:p w14:paraId="6BC1E26E" w14:textId="6041F84A" w:rsidR="004B0AB0" w:rsidRPr="00260DA9" w:rsidRDefault="004B0AB0"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b/>
          <w:i/>
          <w:iCs/>
          <w:sz w:val="24"/>
          <w:szCs w:val="24"/>
          <w:lang w:val="en-ID"/>
        </w:rPr>
        <w:t>Figure 2.</w:t>
      </w:r>
      <w:r w:rsidR="00AD16DA" w:rsidRPr="00260DA9">
        <w:rPr>
          <w:rFonts w:ascii="Times New Roman" w:hAnsi="Times New Roman" w:cs="Times New Roman"/>
          <w:b/>
          <w:i/>
          <w:iCs/>
          <w:sz w:val="24"/>
          <w:szCs w:val="24"/>
          <w:lang w:val="en-ID"/>
        </w:rPr>
        <w:t>28</w:t>
      </w:r>
      <w:r w:rsidRPr="00260DA9">
        <w:rPr>
          <w:rFonts w:ascii="Times New Roman" w:hAnsi="Times New Roman" w:cs="Times New Roman"/>
          <w:b/>
          <w:i/>
          <w:iCs/>
          <w:sz w:val="24"/>
          <w:szCs w:val="24"/>
          <w:lang w:val="en-ID"/>
        </w:rPr>
        <w:t xml:space="preserve">. </w:t>
      </w:r>
      <w:r w:rsidR="00214916" w:rsidRPr="00260DA9">
        <w:rPr>
          <w:rFonts w:ascii="Times New Roman" w:hAnsi="Times New Roman" w:cs="Times New Roman"/>
          <w:bCs/>
          <w:i/>
          <w:iCs/>
          <w:sz w:val="24"/>
          <w:szCs w:val="24"/>
          <w:lang w:val="en-ID"/>
        </w:rPr>
        <w:t xml:space="preserve">Comparison of </w:t>
      </w:r>
      <w:r w:rsidR="00214916" w:rsidRPr="00260DA9">
        <w:rPr>
          <w:rFonts w:ascii="Times New Roman" w:hAnsi="Times New Roman" w:cs="Times New Roman"/>
          <w:bCs/>
          <w:i/>
          <w:iCs/>
          <w:sz w:val="24"/>
          <w:szCs w:val="24"/>
          <w:lang w:val="en-ID"/>
        </w:rPr>
        <w:t xml:space="preserve">Per-Stage Timing for </w:t>
      </w:r>
      <w:r w:rsidR="00214916" w:rsidRPr="00260DA9">
        <w:rPr>
          <w:rFonts w:ascii="Times New Roman" w:hAnsi="Times New Roman" w:cs="Times New Roman"/>
          <w:bCs/>
          <w:i/>
          <w:iCs/>
          <w:sz w:val="24"/>
          <w:szCs w:val="24"/>
          <w:lang w:val="en-ID"/>
        </w:rPr>
        <w:t>All</w:t>
      </w:r>
      <w:r w:rsidR="00214916" w:rsidRPr="00260DA9">
        <w:rPr>
          <w:rFonts w:ascii="Times New Roman" w:hAnsi="Times New Roman" w:cs="Times New Roman"/>
          <w:bCs/>
          <w:i/>
          <w:iCs/>
          <w:sz w:val="24"/>
          <w:szCs w:val="24"/>
          <w:lang w:val="en-ID"/>
        </w:rPr>
        <w:t xml:space="preserve"> Image</w:t>
      </w:r>
    </w:p>
    <w:p w14:paraId="2B3A3918" w14:textId="5804A140" w:rsidR="00D96DE5" w:rsidRPr="00260DA9" w:rsidRDefault="00D96DE5"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b/>
          <w:i/>
          <w:iCs/>
          <w:sz w:val="24"/>
          <w:szCs w:val="24"/>
          <w:lang w:val="en-ID"/>
        </w:rPr>
        <w:t xml:space="preserve"> </w:t>
      </w:r>
    </w:p>
    <w:p w14:paraId="3E794240" w14:textId="07F63992" w:rsidR="00AE735F" w:rsidRPr="00260DA9" w:rsidRDefault="00274A22" w:rsidP="00E119AA">
      <w:pPr>
        <w:spacing w:after="0" w:line="276" w:lineRule="auto"/>
        <w:rPr>
          <w:rFonts w:ascii="Times New Roman" w:hAnsi="Times New Roman" w:cs="Times New Roman"/>
          <w:b/>
          <w:sz w:val="24"/>
          <w:szCs w:val="24"/>
          <w:lang w:val="en-ID"/>
        </w:rPr>
      </w:pPr>
      <w:r w:rsidRPr="00260DA9">
        <w:rPr>
          <w:rFonts w:ascii="Times New Roman" w:hAnsi="Times New Roman" w:cs="Times New Roman"/>
          <w:b/>
          <w:sz w:val="24"/>
          <w:szCs w:val="24"/>
          <w:lang w:val="en-ID"/>
        </w:rPr>
        <w:lastRenderedPageBreak/>
        <w:t>2.3.</w:t>
      </w:r>
      <w:r w:rsidR="008A7DD8" w:rsidRPr="00260DA9">
        <w:rPr>
          <w:rFonts w:ascii="Times New Roman" w:hAnsi="Times New Roman" w:cs="Times New Roman"/>
          <w:b/>
          <w:sz w:val="24"/>
          <w:szCs w:val="24"/>
          <w:lang w:val="en-ID"/>
        </w:rPr>
        <w:t>7</w:t>
      </w:r>
      <w:r w:rsidRPr="00260DA9">
        <w:rPr>
          <w:rFonts w:ascii="Times New Roman" w:hAnsi="Times New Roman" w:cs="Times New Roman"/>
          <w:b/>
          <w:sz w:val="24"/>
          <w:szCs w:val="24"/>
          <w:lang w:val="en-ID"/>
        </w:rPr>
        <w:t xml:space="preserve">. </w:t>
      </w:r>
      <w:r w:rsidRPr="00260DA9">
        <w:rPr>
          <w:rFonts w:ascii="Times New Roman" w:hAnsi="Times New Roman" w:cs="Times New Roman"/>
          <w:b/>
          <w:sz w:val="24"/>
          <w:szCs w:val="24"/>
          <w:lang w:val="en-ID"/>
        </w:rPr>
        <w:t>Summary</w:t>
      </w:r>
      <w:r w:rsidRPr="00260DA9">
        <w:rPr>
          <w:rFonts w:ascii="Times New Roman" w:hAnsi="Times New Roman" w:cs="Times New Roman"/>
          <w:b/>
          <w:sz w:val="24"/>
          <w:szCs w:val="24"/>
          <w:lang w:val="en-ID"/>
        </w:rPr>
        <w:t xml:space="preserve"> </w:t>
      </w:r>
    </w:p>
    <w:p w14:paraId="2C3D2205" w14:textId="45E828BC" w:rsidR="00853BAE" w:rsidRPr="00260DA9" w:rsidRDefault="001D4AB3" w:rsidP="001D4AB3">
      <w:pPr>
        <w:spacing w:after="0" w:line="276" w:lineRule="auto"/>
        <w:ind w:firstLine="567"/>
        <w:jc w:val="both"/>
        <w:rPr>
          <w:rFonts w:ascii="Times New Roman" w:hAnsi="Times New Roman" w:cs="Times New Roman"/>
          <w:sz w:val="24"/>
          <w:szCs w:val="24"/>
          <w:lang w:val="en-ID"/>
        </w:rPr>
      </w:pPr>
      <w:r w:rsidRPr="001D4AB3">
        <w:rPr>
          <w:rFonts w:ascii="Times New Roman" w:hAnsi="Times New Roman" w:cs="Times New Roman"/>
          <w:sz w:val="24"/>
          <w:szCs w:val="24"/>
        </w:rPr>
        <w:t>Figure 2.29 presents the segmentation performance summary across all four images in a 2×2 panel layout for IoU, Dice, Precision, and Recall, with dashed mean lines overlaid on each panel. The IoU panel shows a mean of 0.683, with RD-A8N9 achieving the highest value (0.7886) and E2-A1B5 the lowest (0.6128). The spread across images (range = 0.1758) reflects the significant influence of tissue type and architecture on classical H&amp;E segmentation performance. The Dice panel shows correspondingly higher values (mean = 0.810) due to the Dice coefficient's reduced penalty for false positives relative to IoU, with the same ranking: RD-A8N9 (0.8818), AR-A1AS (0.8155), AY-A8YK (0.7827), E2-A1B5 (0.7600). The Precision panel (mean = 0.780) reveals the sharpest performance differentiation: RD-A8N9 achieves 0.8633 while E2-A1B5 reaches only 0.6942, a gap of 0.169, directly corresponding to the glandular over-segmentation problem identified in Figure 2.13. The Recall panel (mean = 0.844) is the most uniformly high of the four metrics, ranging from 0.7939 (AY-A8YK) to 0.9011 (RD-A8N9), indicating that the pipeline consistently detects the majority of annotated nuclei regardless of tissue type. The consistent pattern of Recall &gt; Precision for all four images indicates that the pipeline errs toward over-detection rather than under-detection</w:t>
      </w:r>
      <w:r w:rsidR="00337FDA">
        <w:rPr>
          <w:rFonts w:ascii="Times New Roman" w:hAnsi="Times New Roman" w:cs="Times New Roman"/>
          <w:sz w:val="24"/>
          <w:szCs w:val="24"/>
        </w:rPr>
        <w:t>,</w:t>
      </w:r>
      <w:r w:rsidRPr="001D4AB3">
        <w:rPr>
          <w:rFonts w:ascii="Times New Roman" w:hAnsi="Times New Roman" w:cs="Times New Roman"/>
          <w:sz w:val="24"/>
          <w:szCs w:val="24"/>
        </w:rPr>
        <w:t xml:space="preserve"> a preferable bias for downstream cell counting or spatial statistics applications where missed nuclei carry higher cost than spurious detections.</w:t>
      </w:r>
    </w:p>
    <w:p w14:paraId="0C1CF8BF" w14:textId="48BAA109" w:rsidR="00541E83" w:rsidRPr="00260DA9" w:rsidRDefault="00541E83" w:rsidP="00E119AA">
      <w:pPr>
        <w:spacing w:after="0" w:line="276" w:lineRule="auto"/>
        <w:jc w:val="center"/>
        <w:rPr>
          <w:rFonts w:ascii="Times New Roman" w:hAnsi="Times New Roman" w:cs="Times New Roman"/>
          <w:b/>
          <w:i/>
          <w:iCs/>
          <w:sz w:val="24"/>
          <w:szCs w:val="24"/>
          <w:lang w:val="en-ID"/>
        </w:rPr>
      </w:pPr>
      <w:r w:rsidRPr="00260DA9">
        <w:rPr>
          <w:rFonts w:ascii="Times New Roman" w:hAnsi="Times New Roman" w:cs="Times New Roman"/>
          <w:noProof/>
          <w:sz w:val="24"/>
          <w:szCs w:val="24"/>
        </w:rPr>
        <w:drawing>
          <wp:inline distT="0" distB="0" distL="0" distR="0" wp14:anchorId="3772302B" wp14:editId="4B4D11C5">
            <wp:extent cx="5731510" cy="3526790"/>
            <wp:effectExtent l="0" t="0" r="2540" b="0"/>
            <wp:docPr id="13624740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31510" cy="3526790"/>
                    </a:xfrm>
                    <a:prstGeom prst="rect">
                      <a:avLst/>
                    </a:prstGeom>
                    <a:noFill/>
                    <a:ln>
                      <a:noFill/>
                    </a:ln>
                  </pic:spPr>
                </pic:pic>
              </a:graphicData>
            </a:graphic>
          </wp:inline>
        </w:drawing>
      </w:r>
    </w:p>
    <w:p w14:paraId="2283C152" w14:textId="75C60358" w:rsidR="00090CA1" w:rsidRDefault="00090CA1"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b/>
          <w:i/>
          <w:iCs/>
          <w:sz w:val="24"/>
          <w:szCs w:val="24"/>
          <w:lang w:val="en-ID"/>
        </w:rPr>
        <w:t>Figure 2.</w:t>
      </w:r>
      <w:r w:rsidRPr="00260DA9">
        <w:rPr>
          <w:rFonts w:ascii="Times New Roman" w:hAnsi="Times New Roman" w:cs="Times New Roman"/>
          <w:b/>
          <w:i/>
          <w:iCs/>
          <w:sz w:val="24"/>
          <w:szCs w:val="24"/>
          <w:lang w:val="en-ID"/>
        </w:rPr>
        <w:t>29</w:t>
      </w:r>
      <w:r w:rsidRPr="00260DA9">
        <w:rPr>
          <w:rFonts w:ascii="Times New Roman" w:hAnsi="Times New Roman" w:cs="Times New Roman"/>
          <w:b/>
          <w:i/>
          <w:iCs/>
          <w:sz w:val="24"/>
          <w:szCs w:val="24"/>
          <w:lang w:val="en-ID"/>
        </w:rPr>
        <w:t xml:space="preserve">. </w:t>
      </w:r>
      <w:r w:rsidR="00351C55" w:rsidRPr="00260DA9">
        <w:rPr>
          <w:rFonts w:ascii="Times New Roman" w:hAnsi="Times New Roman" w:cs="Times New Roman"/>
          <w:bCs/>
          <w:i/>
          <w:iCs/>
          <w:sz w:val="24"/>
          <w:szCs w:val="24"/>
          <w:lang w:val="en-ID"/>
        </w:rPr>
        <w:t>Segmentation Perfomance Summary for All Image</w:t>
      </w:r>
    </w:p>
    <w:p w14:paraId="5F28335A" w14:textId="0BF7ED6A" w:rsidR="00BA4E47" w:rsidRPr="00BA4E47" w:rsidRDefault="00BA4E47" w:rsidP="00BA4E47">
      <w:pPr>
        <w:spacing w:after="0" w:line="276" w:lineRule="auto"/>
        <w:ind w:firstLine="567"/>
        <w:jc w:val="both"/>
        <w:rPr>
          <w:rFonts w:ascii="Times New Roman" w:hAnsi="Times New Roman" w:cs="Times New Roman"/>
          <w:bCs/>
          <w:sz w:val="24"/>
          <w:szCs w:val="24"/>
          <w:lang w:val="en-ID"/>
        </w:rPr>
      </w:pPr>
      <w:r w:rsidRPr="00BA4E47">
        <w:rPr>
          <w:rFonts w:ascii="Times New Roman" w:hAnsi="Times New Roman" w:cs="Times New Roman"/>
          <w:sz w:val="24"/>
          <w:szCs w:val="24"/>
        </w:rPr>
        <w:t>Figure 2.30 shows the actual running time per image as measured by time.perf_counter() within the segment_nuclei() call. The two breast images with lower foreground density (AR-A1AS: 0.074 s, AY-A8YK: 0.075 s) process significantly faster than E2-A1B5 (0.127 s) and RD-A8N9 (0.108 s). The mean running time across all four images is 0.096 s (dashed line). All four images process in under 130 ms, demonstrating that the v2.1 pipeline comfortably satisfies interactive analysis requirements</w:t>
      </w:r>
      <w:r w:rsidRPr="00BA4E47">
        <w:rPr>
          <w:rFonts w:ascii="Times New Roman" w:hAnsi="Times New Roman" w:cs="Times New Roman"/>
          <w:bCs/>
          <w:sz w:val="24"/>
          <w:szCs w:val="24"/>
        </w:rPr>
        <w:t xml:space="preserve"> on a standard CPU without GPU acceleration. The discrepancy between E2-A1B5</w:t>
      </w:r>
      <w:r w:rsidR="00910989">
        <w:rPr>
          <w:rFonts w:ascii="Times New Roman" w:hAnsi="Times New Roman" w:cs="Times New Roman"/>
          <w:bCs/>
          <w:sz w:val="24"/>
          <w:szCs w:val="24"/>
        </w:rPr>
        <w:t>, the l</w:t>
      </w:r>
      <w:r w:rsidRPr="00BA4E47">
        <w:rPr>
          <w:rFonts w:ascii="Times New Roman" w:hAnsi="Times New Roman" w:cs="Times New Roman"/>
          <w:bCs/>
          <w:sz w:val="24"/>
          <w:szCs w:val="24"/>
        </w:rPr>
        <w:t>ongest running time at 0.127 s and AR-A1AS</w:t>
      </w:r>
      <w:r w:rsidR="00910989">
        <w:rPr>
          <w:rFonts w:ascii="Times New Roman" w:hAnsi="Times New Roman" w:cs="Times New Roman"/>
          <w:bCs/>
          <w:sz w:val="24"/>
          <w:szCs w:val="24"/>
        </w:rPr>
        <w:t xml:space="preserve">, the </w:t>
      </w:r>
      <w:r w:rsidRPr="00BA4E47">
        <w:rPr>
          <w:rFonts w:ascii="Times New Roman" w:hAnsi="Times New Roman" w:cs="Times New Roman"/>
          <w:bCs/>
          <w:sz w:val="24"/>
          <w:szCs w:val="24"/>
        </w:rPr>
        <w:t xml:space="preserve">shortest </w:t>
      </w:r>
      <w:r w:rsidRPr="00BA4E47">
        <w:rPr>
          <w:rFonts w:ascii="Times New Roman" w:hAnsi="Times New Roman" w:cs="Times New Roman"/>
          <w:bCs/>
          <w:sz w:val="24"/>
          <w:szCs w:val="24"/>
        </w:rPr>
        <w:lastRenderedPageBreak/>
        <w:t>at 0.074 s</w:t>
      </w:r>
      <w:r w:rsidR="00910989">
        <w:rPr>
          <w:rFonts w:ascii="Times New Roman" w:hAnsi="Times New Roman" w:cs="Times New Roman"/>
          <w:bCs/>
          <w:sz w:val="24"/>
          <w:szCs w:val="24"/>
        </w:rPr>
        <w:t xml:space="preserve"> </w:t>
      </w:r>
      <w:r w:rsidRPr="00BA4E47">
        <w:rPr>
          <w:rFonts w:ascii="Times New Roman" w:hAnsi="Times New Roman" w:cs="Times New Roman"/>
          <w:bCs/>
          <w:sz w:val="24"/>
          <w:szCs w:val="24"/>
        </w:rPr>
        <w:t>is primarily attributable to the larger foreground mask produced by E2-A1B5's glandular tissue, which increases the computational cost of binary_fill_holes and the subsequent connected component analysis.</w:t>
      </w:r>
    </w:p>
    <w:p w14:paraId="4584BEA1" w14:textId="775B98E5" w:rsidR="00090CA1" w:rsidRPr="00260DA9" w:rsidRDefault="00541E83" w:rsidP="00E119AA">
      <w:pPr>
        <w:spacing w:after="0" w:line="276" w:lineRule="auto"/>
        <w:jc w:val="center"/>
        <w:rPr>
          <w:rFonts w:ascii="Times New Roman" w:hAnsi="Times New Roman" w:cs="Times New Roman"/>
          <w:sz w:val="24"/>
          <w:szCs w:val="24"/>
          <w:lang w:val="en-ID"/>
        </w:rPr>
      </w:pPr>
      <w:r w:rsidRPr="00260DA9">
        <w:rPr>
          <w:rFonts w:ascii="Times New Roman" w:hAnsi="Times New Roman" w:cs="Times New Roman"/>
          <w:noProof/>
          <w:sz w:val="24"/>
          <w:szCs w:val="24"/>
        </w:rPr>
        <w:drawing>
          <wp:inline distT="0" distB="0" distL="0" distR="0" wp14:anchorId="644B16C6" wp14:editId="7347701A">
            <wp:extent cx="5731510" cy="3186430"/>
            <wp:effectExtent l="0" t="0" r="2540" b="0"/>
            <wp:docPr id="612208689"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3186430"/>
                    </a:xfrm>
                    <a:prstGeom prst="rect">
                      <a:avLst/>
                    </a:prstGeom>
                    <a:noFill/>
                    <a:ln>
                      <a:noFill/>
                    </a:ln>
                  </pic:spPr>
                </pic:pic>
              </a:graphicData>
            </a:graphic>
          </wp:inline>
        </w:drawing>
      </w:r>
    </w:p>
    <w:p w14:paraId="47BE23A8" w14:textId="509A9F5C" w:rsidR="00090CA1" w:rsidRDefault="00090CA1" w:rsidP="00E119AA">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b/>
          <w:i/>
          <w:iCs/>
          <w:sz w:val="24"/>
          <w:szCs w:val="24"/>
          <w:lang w:val="en-ID"/>
        </w:rPr>
        <w:t>Figure 2.</w:t>
      </w:r>
      <w:r w:rsidRPr="00260DA9">
        <w:rPr>
          <w:rFonts w:ascii="Times New Roman" w:hAnsi="Times New Roman" w:cs="Times New Roman"/>
          <w:b/>
          <w:i/>
          <w:iCs/>
          <w:sz w:val="24"/>
          <w:szCs w:val="24"/>
          <w:lang w:val="en-ID"/>
        </w:rPr>
        <w:t>30</w:t>
      </w:r>
      <w:r w:rsidRPr="00260DA9">
        <w:rPr>
          <w:rFonts w:ascii="Times New Roman" w:hAnsi="Times New Roman" w:cs="Times New Roman"/>
          <w:b/>
          <w:i/>
          <w:iCs/>
          <w:sz w:val="24"/>
          <w:szCs w:val="24"/>
          <w:lang w:val="en-ID"/>
        </w:rPr>
        <w:t xml:space="preserve">. </w:t>
      </w:r>
      <w:r w:rsidR="004002E1" w:rsidRPr="00260DA9">
        <w:rPr>
          <w:rFonts w:ascii="Times New Roman" w:hAnsi="Times New Roman" w:cs="Times New Roman"/>
          <w:bCs/>
          <w:i/>
          <w:iCs/>
          <w:sz w:val="24"/>
          <w:szCs w:val="24"/>
          <w:lang w:val="en-ID"/>
        </w:rPr>
        <w:t>Running Time Per Image</w:t>
      </w:r>
    </w:p>
    <w:p w14:paraId="6C812689" w14:textId="54F56805" w:rsidR="00E24E00" w:rsidRPr="00E24E00" w:rsidRDefault="00C8753F" w:rsidP="00E24E00">
      <w:pPr>
        <w:spacing w:after="0" w:line="276" w:lineRule="auto"/>
        <w:ind w:firstLine="567"/>
        <w:jc w:val="both"/>
        <w:rPr>
          <w:rFonts w:ascii="Times New Roman" w:hAnsi="Times New Roman" w:cs="Times New Roman"/>
          <w:bCs/>
          <w:sz w:val="24"/>
          <w:szCs w:val="24"/>
          <w:lang w:val="en-ID"/>
        </w:rPr>
      </w:pPr>
      <w:r w:rsidRPr="00C8753F">
        <w:rPr>
          <w:rFonts w:ascii="Times New Roman" w:hAnsi="Times New Roman" w:cs="Times New Roman"/>
          <w:sz w:val="24"/>
          <w:szCs w:val="24"/>
        </w:rPr>
        <w:t>Figure 2.31</w:t>
      </w:r>
      <w:r w:rsidRPr="00C8753F">
        <w:rPr>
          <w:rFonts w:ascii="Times New Roman" w:hAnsi="Times New Roman" w:cs="Times New Roman"/>
          <w:bCs/>
          <w:sz w:val="24"/>
          <w:szCs w:val="24"/>
        </w:rPr>
        <w:t xml:space="preserve"> presents the complete numerical results in a text-based tabular format generated by the GUI's summary slot upon receipt of the all_done signal from ProcessingWorker. The table confirms all per-image results: TCGA-AR-A1AS (IoU = 0.6885, Dice = 0.8155, Precision = 0.7924, Recall = 0.8400, Time = 0.0743 s, Strategy: percentile 66.4), TCGA-AY-A8YK (IoU = 0.6430, Dice = 0.7827, Precision = 0.7718, Recall = 0.7939, Time = 0.0749 s, Strategy: percentile 68.0), TCGA-E2-A1B5 (IoU = 0.6128, Dice = 0.7600, Precision = 0.6942, Recall = 0.8394, Time = 0.1267 s, Strategy: percentile 82.8), and TCGA-RD-A8N9 (IoU = 0.7886, Dice = 0.8818, Precision = 0.8633, Recall = 0.9011, Time = 0.1077 s, Strategy: percentile 61.3). The aggregate statistics are: mean IoU = 0.6832 (±0.0768), mean Dice = 0.8100 (±0.0530), and mean running time = 0.0959 s.</w:t>
      </w:r>
    </w:p>
    <w:p w14:paraId="0B3D3F9D" w14:textId="1CCC7186" w:rsidR="00090CA1" w:rsidRPr="00260DA9" w:rsidRDefault="00541E83" w:rsidP="00E119AA">
      <w:pPr>
        <w:spacing w:after="0" w:line="276" w:lineRule="auto"/>
        <w:jc w:val="center"/>
        <w:rPr>
          <w:rFonts w:ascii="Times New Roman" w:hAnsi="Times New Roman" w:cs="Times New Roman"/>
          <w:sz w:val="24"/>
          <w:szCs w:val="24"/>
          <w:lang w:val="en-ID"/>
        </w:rPr>
      </w:pPr>
      <w:r w:rsidRPr="00260DA9">
        <w:rPr>
          <w:rFonts w:ascii="Times New Roman" w:hAnsi="Times New Roman" w:cs="Times New Roman"/>
          <w:noProof/>
          <w:sz w:val="24"/>
          <w:szCs w:val="24"/>
        </w:rPr>
        <w:drawing>
          <wp:inline distT="0" distB="0" distL="0" distR="0" wp14:anchorId="723AE73B" wp14:editId="0A7079B3">
            <wp:extent cx="5731510" cy="2101850"/>
            <wp:effectExtent l="0" t="0" r="2540" b="0"/>
            <wp:docPr id="1100061508"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2101850"/>
                    </a:xfrm>
                    <a:prstGeom prst="rect">
                      <a:avLst/>
                    </a:prstGeom>
                    <a:noFill/>
                    <a:ln>
                      <a:noFill/>
                    </a:ln>
                  </pic:spPr>
                </pic:pic>
              </a:graphicData>
            </a:graphic>
          </wp:inline>
        </w:drawing>
      </w:r>
    </w:p>
    <w:p w14:paraId="6C2E5AC3" w14:textId="798909E8" w:rsidR="00090CA1" w:rsidRDefault="00090CA1" w:rsidP="00DF11EE">
      <w:pPr>
        <w:spacing w:after="0" w:line="276" w:lineRule="auto"/>
        <w:jc w:val="center"/>
        <w:rPr>
          <w:rFonts w:ascii="Times New Roman" w:hAnsi="Times New Roman" w:cs="Times New Roman"/>
          <w:bCs/>
          <w:i/>
          <w:iCs/>
          <w:sz w:val="24"/>
          <w:szCs w:val="24"/>
          <w:lang w:val="en-ID"/>
        </w:rPr>
      </w:pPr>
      <w:r w:rsidRPr="00260DA9">
        <w:rPr>
          <w:rFonts w:ascii="Times New Roman" w:hAnsi="Times New Roman" w:cs="Times New Roman"/>
          <w:b/>
          <w:i/>
          <w:iCs/>
          <w:sz w:val="24"/>
          <w:szCs w:val="24"/>
          <w:lang w:val="en-ID"/>
        </w:rPr>
        <w:t>Figure 2.</w:t>
      </w:r>
      <w:r w:rsidRPr="00260DA9">
        <w:rPr>
          <w:rFonts w:ascii="Times New Roman" w:hAnsi="Times New Roman" w:cs="Times New Roman"/>
          <w:b/>
          <w:i/>
          <w:iCs/>
          <w:sz w:val="24"/>
          <w:szCs w:val="24"/>
          <w:lang w:val="en-ID"/>
        </w:rPr>
        <w:t>31</w:t>
      </w:r>
      <w:r w:rsidRPr="00260DA9">
        <w:rPr>
          <w:rFonts w:ascii="Times New Roman" w:hAnsi="Times New Roman" w:cs="Times New Roman"/>
          <w:b/>
          <w:i/>
          <w:iCs/>
          <w:sz w:val="24"/>
          <w:szCs w:val="24"/>
          <w:lang w:val="en-ID"/>
        </w:rPr>
        <w:t xml:space="preserve">. </w:t>
      </w:r>
      <w:r w:rsidR="001E4FA2" w:rsidRPr="00260DA9">
        <w:rPr>
          <w:rFonts w:ascii="Times New Roman" w:hAnsi="Times New Roman" w:cs="Times New Roman"/>
          <w:bCs/>
          <w:i/>
          <w:iCs/>
          <w:sz w:val="24"/>
          <w:szCs w:val="24"/>
          <w:lang w:val="en-ID"/>
        </w:rPr>
        <w:t xml:space="preserve">Detailed </w:t>
      </w:r>
      <w:r w:rsidR="00A0506A" w:rsidRPr="00260DA9">
        <w:rPr>
          <w:rFonts w:ascii="Times New Roman" w:hAnsi="Times New Roman" w:cs="Times New Roman"/>
          <w:bCs/>
          <w:i/>
          <w:iCs/>
          <w:sz w:val="24"/>
          <w:szCs w:val="24"/>
          <w:lang w:val="en-ID"/>
        </w:rPr>
        <w:t>Results Summary in Table-like Format</w:t>
      </w:r>
    </w:p>
    <w:p w14:paraId="24FFA239" w14:textId="77777777" w:rsidR="00CE775C" w:rsidRDefault="00CE775C" w:rsidP="00DF11EE">
      <w:pPr>
        <w:spacing w:after="0" w:line="276" w:lineRule="auto"/>
        <w:jc w:val="center"/>
        <w:rPr>
          <w:rFonts w:ascii="Times New Roman" w:hAnsi="Times New Roman" w:cs="Times New Roman"/>
          <w:bCs/>
          <w:i/>
          <w:iCs/>
          <w:sz w:val="24"/>
          <w:szCs w:val="24"/>
          <w:lang w:val="en-ID"/>
        </w:rPr>
      </w:pPr>
    </w:p>
    <w:p w14:paraId="40DC1764" w14:textId="77777777" w:rsidR="00CE775C" w:rsidRPr="00DF11EE" w:rsidRDefault="00CE775C" w:rsidP="00DF11EE">
      <w:pPr>
        <w:spacing w:after="0" w:line="276" w:lineRule="auto"/>
        <w:jc w:val="center"/>
        <w:rPr>
          <w:rFonts w:ascii="Times New Roman" w:hAnsi="Times New Roman" w:cs="Times New Roman"/>
          <w:bCs/>
          <w:i/>
          <w:iCs/>
          <w:sz w:val="24"/>
          <w:szCs w:val="24"/>
          <w:lang w:val="en-ID"/>
        </w:rPr>
      </w:pPr>
    </w:p>
    <w:p w14:paraId="2A6F8F3F" w14:textId="77777777" w:rsidR="00AE735F" w:rsidRPr="006D264C" w:rsidRDefault="00AE735F" w:rsidP="00E119AA">
      <w:pPr>
        <w:spacing w:line="276" w:lineRule="auto"/>
        <w:rPr>
          <w:rFonts w:ascii="Times New Roman" w:hAnsi="Times New Roman" w:cs="Times New Roman"/>
          <w:b/>
          <w:sz w:val="24"/>
          <w:szCs w:val="24"/>
          <w:lang w:val="en-ID"/>
        </w:rPr>
      </w:pPr>
      <w:r w:rsidRPr="006D264C">
        <w:rPr>
          <w:rFonts w:ascii="Times New Roman" w:hAnsi="Times New Roman" w:cs="Times New Roman"/>
          <w:b/>
          <w:sz w:val="24"/>
          <w:szCs w:val="24"/>
          <w:lang w:val="en-ID"/>
        </w:rPr>
        <w:lastRenderedPageBreak/>
        <w:t>2.</w:t>
      </w:r>
      <w:r>
        <w:rPr>
          <w:rFonts w:ascii="Times New Roman" w:hAnsi="Times New Roman" w:cs="Times New Roman"/>
          <w:b/>
          <w:sz w:val="24"/>
          <w:szCs w:val="24"/>
          <w:lang w:val="en-ID"/>
        </w:rPr>
        <w:t>4</w:t>
      </w:r>
      <w:r w:rsidRPr="006D264C">
        <w:rPr>
          <w:rFonts w:ascii="Times New Roman" w:hAnsi="Times New Roman" w:cs="Times New Roman"/>
          <w:b/>
          <w:sz w:val="24"/>
          <w:szCs w:val="24"/>
          <w:lang w:val="en-ID"/>
        </w:rPr>
        <w:t xml:space="preserve">. </w:t>
      </w:r>
      <w:r>
        <w:rPr>
          <w:rFonts w:ascii="Times New Roman" w:hAnsi="Times New Roman" w:cs="Times New Roman"/>
          <w:b/>
          <w:sz w:val="24"/>
          <w:szCs w:val="24"/>
          <w:lang w:val="en-ID"/>
        </w:rPr>
        <w:t xml:space="preserve">Discussion and </w:t>
      </w:r>
      <w:r w:rsidRPr="006D264C">
        <w:rPr>
          <w:rFonts w:ascii="Times New Roman" w:hAnsi="Times New Roman" w:cs="Times New Roman"/>
          <w:b/>
          <w:sz w:val="24"/>
          <w:szCs w:val="24"/>
          <w:lang w:val="en-ID"/>
        </w:rPr>
        <w:t xml:space="preserve">Evaluation </w:t>
      </w:r>
    </w:p>
    <w:p w14:paraId="2D37314B" w14:textId="77777777" w:rsidR="003C0ECA" w:rsidRDefault="003C0ECA" w:rsidP="00E119AA">
      <w:pPr>
        <w:spacing w:after="0" w:line="276" w:lineRule="auto"/>
        <w:jc w:val="both"/>
        <w:rPr>
          <w:rFonts w:ascii="Times New Roman" w:hAnsi="Times New Roman" w:cs="Times New Roman"/>
          <w:b/>
          <w:bCs/>
          <w:sz w:val="24"/>
          <w:szCs w:val="24"/>
          <w:lang w:val="en-ID"/>
        </w:rPr>
      </w:pPr>
      <w:r w:rsidRPr="003C0ECA">
        <w:rPr>
          <w:rFonts w:ascii="Times New Roman" w:hAnsi="Times New Roman" w:cs="Times New Roman"/>
          <w:b/>
          <w:bCs/>
          <w:sz w:val="24"/>
          <w:szCs w:val="24"/>
          <w:lang w:val="en-ID"/>
        </w:rPr>
        <w:t>2.4.1 Overall Pipeline Effectiveness</w:t>
      </w:r>
    </w:p>
    <w:p w14:paraId="6AFEC88B" w14:textId="7166783C" w:rsidR="003C0ECA" w:rsidRPr="003C0ECA" w:rsidRDefault="003C0ECA" w:rsidP="00E119AA">
      <w:pPr>
        <w:spacing w:after="0" w:line="276" w:lineRule="auto"/>
        <w:ind w:firstLine="567"/>
        <w:jc w:val="both"/>
        <w:rPr>
          <w:rFonts w:ascii="Times New Roman" w:hAnsi="Times New Roman" w:cs="Times New Roman"/>
          <w:sz w:val="24"/>
          <w:szCs w:val="24"/>
          <w:lang w:val="en-ID"/>
        </w:rPr>
      </w:pPr>
      <w:r w:rsidRPr="003C0ECA">
        <w:rPr>
          <w:rFonts w:ascii="Times New Roman" w:hAnsi="Times New Roman" w:cs="Times New Roman"/>
          <w:sz w:val="24"/>
          <w:szCs w:val="24"/>
          <w:lang w:val="en-ID"/>
        </w:rPr>
        <w:t>Mean IoU = 0.6832 and mean Dice = 0.8100 are competitive results for a classical (non-deep-learning) nucleus segmentation pipeline on MoNuSeg 2018. The pipeline's effectiveness stems from the layered combination of H-channel extraction, CLAHE local contrast enhancement, per-image adaptive thresholding, morphological refinement, and vectorized size filtering</w:t>
      </w:r>
      <w:r w:rsidR="00A65FC5">
        <w:rPr>
          <w:rFonts w:ascii="Times New Roman" w:hAnsi="Times New Roman" w:cs="Times New Roman"/>
          <w:sz w:val="24"/>
          <w:szCs w:val="24"/>
          <w:lang w:val="en-ID"/>
        </w:rPr>
        <w:t>,</w:t>
      </w:r>
      <w:r w:rsidRPr="003C0ECA">
        <w:rPr>
          <w:rFonts w:ascii="Times New Roman" w:hAnsi="Times New Roman" w:cs="Times New Roman"/>
          <w:sz w:val="24"/>
          <w:szCs w:val="24"/>
          <w:lang w:val="en-ID"/>
        </w:rPr>
        <w:t xml:space="preserve"> none of which alone would suffice, as demonstrated by the stage analysis in Section 2.3.5.</w:t>
      </w:r>
    </w:p>
    <w:p w14:paraId="0D010CCA" w14:textId="71DF6C3D" w:rsidR="00D11054" w:rsidRDefault="003C0ECA" w:rsidP="00E119AA">
      <w:pPr>
        <w:spacing w:after="0" w:line="276" w:lineRule="auto"/>
        <w:jc w:val="both"/>
        <w:rPr>
          <w:rFonts w:ascii="Times New Roman" w:hAnsi="Times New Roman" w:cs="Times New Roman"/>
          <w:b/>
          <w:bCs/>
          <w:sz w:val="24"/>
          <w:szCs w:val="24"/>
          <w:lang w:val="en-ID"/>
        </w:rPr>
      </w:pPr>
      <w:r w:rsidRPr="003C0ECA">
        <w:rPr>
          <w:rFonts w:ascii="Times New Roman" w:hAnsi="Times New Roman" w:cs="Times New Roman"/>
          <w:b/>
          <w:bCs/>
          <w:sz w:val="24"/>
          <w:szCs w:val="24"/>
          <w:lang w:val="en-ID"/>
        </w:rPr>
        <w:t>2.4.2 Critical Contribution of Adaptive Thresholding</w:t>
      </w:r>
    </w:p>
    <w:p w14:paraId="4B6061F3" w14:textId="735E0739" w:rsidR="003C0ECA" w:rsidRPr="003C0ECA" w:rsidRDefault="003C0ECA" w:rsidP="00E119AA">
      <w:pPr>
        <w:spacing w:after="0" w:line="276" w:lineRule="auto"/>
        <w:ind w:firstLine="567"/>
        <w:jc w:val="both"/>
        <w:rPr>
          <w:rFonts w:ascii="Times New Roman" w:hAnsi="Times New Roman" w:cs="Times New Roman"/>
          <w:sz w:val="24"/>
          <w:szCs w:val="24"/>
          <w:lang w:val="en-ID"/>
        </w:rPr>
      </w:pPr>
      <w:r w:rsidRPr="003C0ECA">
        <w:rPr>
          <w:rFonts w:ascii="Times New Roman" w:hAnsi="Times New Roman" w:cs="Times New Roman"/>
          <w:sz w:val="24"/>
          <w:szCs w:val="24"/>
          <w:lang w:val="en-ID"/>
        </w:rPr>
        <w:t>The per-image percentile threshold strategy is the single most impactful modification introduced from v1 to v2.1, producing the largest measurable IoU gain at Stage 4 for three of the four images</w:t>
      </w:r>
      <w:r w:rsidR="00967749">
        <w:rPr>
          <w:rFonts w:ascii="Times New Roman" w:hAnsi="Times New Roman" w:cs="Times New Roman"/>
          <w:sz w:val="24"/>
          <w:szCs w:val="24"/>
          <w:lang w:val="en-ID"/>
        </w:rPr>
        <w:t xml:space="preserve">, </w:t>
      </w:r>
      <w:r w:rsidRPr="003C0ECA">
        <w:rPr>
          <w:rFonts w:ascii="Times New Roman" w:hAnsi="Times New Roman" w:cs="Times New Roman"/>
          <w:sz w:val="24"/>
          <w:szCs w:val="24"/>
          <w:lang w:val="en-ID"/>
        </w:rPr>
        <w:t>most dramatically for AY-A8YK, Δ ≈ +0.065. The fixed otsu_factor multiplier of v1 constituted a structural limitation</w:t>
      </w:r>
      <w:r w:rsidR="009048AF">
        <w:rPr>
          <w:rFonts w:ascii="Times New Roman" w:hAnsi="Times New Roman" w:cs="Times New Roman"/>
          <w:sz w:val="24"/>
          <w:szCs w:val="24"/>
          <w:lang w:val="en-ID"/>
        </w:rPr>
        <w:t>,</w:t>
      </w:r>
      <w:r w:rsidRPr="003C0ECA">
        <w:rPr>
          <w:rFonts w:ascii="Times New Roman" w:hAnsi="Times New Roman" w:cs="Times New Roman"/>
          <w:sz w:val="24"/>
          <w:szCs w:val="24"/>
          <w:lang w:val="en-ID"/>
        </w:rPr>
        <w:t xml:space="preserve"> no single multiplicative correction can accommodate the full range of H-channel distribution shapes produced by different organ types and staining conditions.</w:t>
      </w:r>
    </w:p>
    <w:p w14:paraId="47EEABE6" w14:textId="77777777" w:rsidR="00947C21" w:rsidRDefault="003C0ECA" w:rsidP="00E119AA">
      <w:pPr>
        <w:spacing w:after="0" w:line="276" w:lineRule="auto"/>
        <w:jc w:val="both"/>
        <w:rPr>
          <w:rFonts w:ascii="Times New Roman" w:hAnsi="Times New Roman" w:cs="Times New Roman"/>
          <w:b/>
          <w:bCs/>
          <w:sz w:val="24"/>
          <w:szCs w:val="24"/>
          <w:lang w:val="en-ID"/>
        </w:rPr>
      </w:pPr>
      <w:r w:rsidRPr="003C0ECA">
        <w:rPr>
          <w:rFonts w:ascii="Times New Roman" w:hAnsi="Times New Roman" w:cs="Times New Roman"/>
          <w:b/>
          <w:bCs/>
          <w:sz w:val="24"/>
          <w:szCs w:val="24"/>
          <w:lang w:val="en-ID"/>
        </w:rPr>
        <w:t>2.4.3 Failure Mode Analysis</w:t>
      </w:r>
    </w:p>
    <w:p w14:paraId="4B9A7F05" w14:textId="767AAC26" w:rsidR="003C0ECA" w:rsidRPr="003C0ECA" w:rsidRDefault="003C0ECA" w:rsidP="00E119AA">
      <w:pPr>
        <w:spacing w:after="0" w:line="276" w:lineRule="auto"/>
        <w:ind w:firstLine="567"/>
        <w:jc w:val="both"/>
        <w:rPr>
          <w:rFonts w:ascii="Times New Roman" w:hAnsi="Times New Roman" w:cs="Times New Roman"/>
          <w:sz w:val="24"/>
          <w:szCs w:val="24"/>
          <w:lang w:val="en-ID"/>
        </w:rPr>
      </w:pPr>
      <w:r w:rsidRPr="003C0ECA">
        <w:rPr>
          <w:rFonts w:ascii="Times New Roman" w:hAnsi="Times New Roman" w:cs="Times New Roman"/>
          <w:sz w:val="24"/>
          <w:szCs w:val="24"/>
          <w:lang w:val="en-ID"/>
        </w:rPr>
        <w:t>The primary failure mode is architectural specificity</w:t>
      </w:r>
      <w:r w:rsidR="0035232C">
        <w:rPr>
          <w:rFonts w:ascii="Times New Roman" w:hAnsi="Times New Roman" w:cs="Times New Roman"/>
          <w:sz w:val="24"/>
          <w:szCs w:val="24"/>
          <w:lang w:val="en-ID"/>
        </w:rPr>
        <w:t>,</w:t>
      </w:r>
      <w:r w:rsidRPr="003C0ECA">
        <w:rPr>
          <w:rFonts w:ascii="Times New Roman" w:hAnsi="Times New Roman" w:cs="Times New Roman"/>
          <w:sz w:val="24"/>
          <w:szCs w:val="24"/>
          <w:lang w:val="en-ID"/>
        </w:rPr>
        <w:t xml:space="preserve"> the pipeline cannot distinguish hematoxylin-positive structures</w:t>
      </w:r>
      <w:r w:rsidR="009B2AC6">
        <w:rPr>
          <w:rFonts w:ascii="Times New Roman" w:hAnsi="Times New Roman" w:cs="Times New Roman"/>
          <w:sz w:val="24"/>
          <w:szCs w:val="24"/>
          <w:lang w:val="en-ID"/>
        </w:rPr>
        <w:t xml:space="preserve">, that is the </w:t>
      </w:r>
      <w:r w:rsidRPr="003C0ECA">
        <w:rPr>
          <w:rFonts w:ascii="Times New Roman" w:hAnsi="Times New Roman" w:cs="Times New Roman"/>
          <w:sz w:val="24"/>
          <w:szCs w:val="24"/>
          <w:lang w:val="en-ID"/>
        </w:rPr>
        <w:t>glandular epithelium in E2-A1B5</w:t>
      </w:r>
      <w:r w:rsidR="009B2AC6">
        <w:rPr>
          <w:rFonts w:ascii="Times New Roman" w:hAnsi="Times New Roman" w:cs="Times New Roman"/>
          <w:sz w:val="24"/>
          <w:szCs w:val="24"/>
          <w:lang w:val="en-ID"/>
        </w:rPr>
        <w:t>,</w:t>
      </w:r>
      <w:r w:rsidRPr="003C0ECA">
        <w:rPr>
          <w:rFonts w:ascii="Times New Roman" w:hAnsi="Times New Roman" w:cs="Times New Roman"/>
          <w:sz w:val="24"/>
          <w:szCs w:val="24"/>
          <w:lang w:val="en-ID"/>
        </w:rPr>
        <w:t xml:space="preserve"> from the nucleus class targeted by the ground-truth annotations. A potential mitigation is post-processing connected component shape analysis to flag and exclude annular or toroidal components that correspond to glandular cross-sections rather than individual nuclei. For AY-A8YK, the secondary failure mode is stromal contamination at the stroma-nucleus interface, which could be reduced by a higher percentile value at the cost of reduced recall.</w:t>
      </w:r>
    </w:p>
    <w:p w14:paraId="26E9A277" w14:textId="77777777" w:rsidR="00947C21" w:rsidRDefault="003C0ECA" w:rsidP="00E119AA">
      <w:pPr>
        <w:spacing w:after="0" w:line="276" w:lineRule="auto"/>
        <w:jc w:val="both"/>
        <w:rPr>
          <w:rFonts w:ascii="Times New Roman" w:hAnsi="Times New Roman" w:cs="Times New Roman"/>
          <w:b/>
          <w:bCs/>
          <w:sz w:val="24"/>
          <w:szCs w:val="24"/>
          <w:lang w:val="en-ID"/>
        </w:rPr>
      </w:pPr>
      <w:r w:rsidRPr="003C0ECA">
        <w:rPr>
          <w:rFonts w:ascii="Times New Roman" w:hAnsi="Times New Roman" w:cs="Times New Roman"/>
          <w:b/>
          <w:bCs/>
          <w:sz w:val="24"/>
          <w:szCs w:val="24"/>
          <w:lang w:val="en-ID"/>
        </w:rPr>
        <w:t>2.4.4 CLAHE Rol</w:t>
      </w:r>
      <w:r w:rsidR="00947C21">
        <w:rPr>
          <w:rFonts w:ascii="Times New Roman" w:hAnsi="Times New Roman" w:cs="Times New Roman"/>
          <w:b/>
          <w:bCs/>
          <w:sz w:val="24"/>
          <w:szCs w:val="24"/>
          <w:lang w:val="en-ID"/>
        </w:rPr>
        <w:t>e</w:t>
      </w:r>
    </w:p>
    <w:p w14:paraId="0107B132" w14:textId="23C71126" w:rsidR="003C0ECA" w:rsidRPr="003C0ECA" w:rsidRDefault="003C0ECA" w:rsidP="00E119AA">
      <w:pPr>
        <w:spacing w:after="0" w:line="276" w:lineRule="auto"/>
        <w:ind w:firstLine="567"/>
        <w:jc w:val="both"/>
        <w:rPr>
          <w:rFonts w:ascii="Times New Roman" w:hAnsi="Times New Roman" w:cs="Times New Roman"/>
          <w:sz w:val="24"/>
          <w:szCs w:val="24"/>
          <w:lang w:val="en-ID"/>
        </w:rPr>
      </w:pPr>
      <w:r w:rsidRPr="003C0ECA">
        <w:rPr>
          <w:rFonts w:ascii="Times New Roman" w:hAnsi="Times New Roman" w:cs="Times New Roman"/>
          <w:sz w:val="24"/>
          <w:szCs w:val="24"/>
          <w:lang w:val="en-ID"/>
        </w:rPr>
        <w:t>CLAHE provides consistently positive but modest incremental improvements (Dice +0.002 to +0.020 at Stage 3 across images). The conservative clip limit (1.0) prevents noise amplification but also limits the magnitude of enhancement for images with narrow initial dynamic range (E2-A1B5). A higher clip limit (e.g., 2.0–4.0) might further improve separability for this image at the risk of amplifying shot noise in low-contrast regions.</w:t>
      </w:r>
    </w:p>
    <w:p w14:paraId="171D8561" w14:textId="110C7CEC" w:rsidR="00947C21" w:rsidRDefault="003C0ECA" w:rsidP="00E119AA">
      <w:pPr>
        <w:spacing w:after="0" w:line="276" w:lineRule="auto"/>
        <w:jc w:val="both"/>
        <w:rPr>
          <w:rFonts w:ascii="Times New Roman" w:hAnsi="Times New Roman" w:cs="Times New Roman"/>
          <w:b/>
          <w:bCs/>
          <w:sz w:val="24"/>
          <w:szCs w:val="24"/>
          <w:lang w:val="en-ID"/>
        </w:rPr>
      </w:pPr>
      <w:r w:rsidRPr="003C0ECA">
        <w:rPr>
          <w:rFonts w:ascii="Times New Roman" w:hAnsi="Times New Roman" w:cs="Times New Roman"/>
          <w:b/>
          <w:bCs/>
          <w:sz w:val="24"/>
          <w:szCs w:val="24"/>
          <w:lang w:val="en-ID"/>
        </w:rPr>
        <w:t>2.4.5 Watershed Justification</w:t>
      </w:r>
    </w:p>
    <w:p w14:paraId="1F257E7E" w14:textId="2C8C22BD" w:rsidR="003C0ECA" w:rsidRPr="003C0ECA" w:rsidRDefault="003C0ECA" w:rsidP="00E119AA">
      <w:pPr>
        <w:spacing w:after="0" w:line="276" w:lineRule="auto"/>
        <w:ind w:firstLine="567"/>
        <w:jc w:val="both"/>
        <w:rPr>
          <w:rFonts w:ascii="Times New Roman" w:hAnsi="Times New Roman" w:cs="Times New Roman"/>
          <w:sz w:val="24"/>
          <w:szCs w:val="24"/>
          <w:lang w:val="en-ID"/>
        </w:rPr>
      </w:pPr>
      <w:r w:rsidRPr="003C0ECA">
        <w:rPr>
          <w:rFonts w:ascii="Times New Roman" w:hAnsi="Times New Roman" w:cs="Times New Roman"/>
          <w:sz w:val="24"/>
          <w:szCs w:val="24"/>
          <w:lang w:val="en-ID"/>
        </w:rPr>
        <w:t>The decision to disable watershed by default is empirically justified: the stage analysis confirms that the morphological-only path achieves the reported final metrics without watershed. For images with more severe nuclear clumping than present in these four evaluation samples, enabling watershed with tuned peak_min_dist and dist_thresh_frac parameters could improve instance-level separation, but this would require re-tuning on a larger image set.</w:t>
      </w:r>
    </w:p>
    <w:p w14:paraId="3B640D9F" w14:textId="396EEB83" w:rsidR="00947C21" w:rsidRDefault="003C0ECA" w:rsidP="00E119AA">
      <w:pPr>
        <w:spacing w:after="0" w:line="276" w:lineRule="auto"/>
        <w:jc w:val="both"/>
        <w:rPr>
          <w:rFonts w:ascii="Times New Roman" w:hAnsi="Times New Roman" w:cs="Times New Roman"/>
          <w:b/>
          <w:bCs/>
          <w:sz w:val="24"/>
          <w:szCs w:val="24"/>
          <w:lang w:val="en-ID"/>
        </w:rPr>
      </w:pPr>
      <w:r w:rsidRPr="003C0ECA">
        <w:rPr>
          <w:rFonts w:ascii="Times New Roman" w:hAnsi="Times New Roman" w:cs="Times New Roman"/>
          <w:b/>
          <w:bCs/>
          <w:sz w:val="24"/>
          <w:szCs w:val="24"/>
          <w:lang w:val="en-ID"/>
        </w:rPr>
        <w:t>2.4.6 Computational Efficiency</w:t>
      </w:r>
    </w:p>
    <w:p w14:paraId="7C726B82" w14:textId="06927375" w:rsidR="003C0ECA" w:rsidRDefault="003C0ECA" w:rsidP="00E119AA">
      <w:pPr>
        <w:spacing w:after="0" w:line="276" w:lineRule="auto"/>
        <w:ind w:firstLine="567"/>
        <w:jc w:val="both"/>
        <w:rPr>
          <w:rFonts w:ascii="Times New Roman" w:hAnsi="Times New Roman" w:cs="Times New Roman"/>
          <w:sz w:val="24"/>
          <w:szCs w:val="24"/>
          <w:lang w:val="en-ID"/>
        </w:rPr>
      </w:pPr>
      <w:r w:rsidRPr="003C0ECA">
        <w:rPr>
          <w:rFonts w:ascii="Times New Roman" w:hAnsi="Times New Roman" w:cs="Times New Roman"/>
          <w:sz w:val="24"/>
          <w:szCs w:val="24"/>
          <w:lang w:val="en-ID"/>
        </w:rPr>
        <w:t>The mean running time of 0.0959 s demonstrates that the vectorized np.isin() size-filter fully resolves the O(N·k) bottleneck of the v1 loop implementation, enabling sub-130 ms per-image processing on a standard CPU. The timing analysis in Section 2.3.6 confirms that the production bottlenecks are stain extraction (~46–64 ms) and hole fill (~19–39 ms), both of which are computationally bounded by the image resolution rather than by algorithmic complexity.</w:t>
      </w:r>
    </w:p>
    <w:p w14:paraId="354691C4" w14:textId="77777777" w:rsidR="00F57637" w:rsidRPr="003C0ECA" w:rsidRDefault="00F57637" w:rsidP="00E119AA">
      <w:pPr>
        <w:spacing w:after="0" w:line="276" w:lineRule="auto"/>
        <w:ind w:firstLine="567"/>
        <w:jc w:val="both"/>
        <w:rPr>
          <w:rFonts w:ascii="Times New Roman" w:hAnsi="Times New Roman" w:cs="Times New Roman"/>
          <w:sz w:val="24"/>
          <w:szCs w:val="24"/>
          <w:lang w:val="en-ID"/>
        </w:rPr>
      </w:pPr>
    </w:p>
    <w:p w14:paraId="3D04D926" w14:textId="11DE6562" w:rsidR="008F0EF8" w:rsidRPr="008F0EF8" w:rsidRDefault="003C0ECA" w:rsidP="00E119AA">
      <w:pPr>
        <w:spacing w:after="0" w:line="276" w:lineRule="auto"/>
        <w:jc w:val="both"/>
        <w:rPr>
          <w:rFonts w:ascii="Times New Roman" w:hAnsi="Times New Roman" w:cs="Times New Roman"/>
          <w:b/>
          <w:bCs/>
          <w:sz w:val="24"/>
          <w:szCs w:val="24"/>
          <w:lang w:val="en-ID"/>
        </w:rPr>
      </w:pPr>
      <w:r w:rsidRPr="003C0ECA">
        <w:rPr>
          <w:rFonts w:ascii="Times New Roman" w:hAnsi="Times New Roman" w:cs="Times New Roman"/>
          <w:b/>
          <w:bCs/>
          <w:sz w:val="24"/>
          <w:szCs w:val="24"/>
          <w:lang w:val="en-ID"/>
        </w:rPr>
        <w:lastRenderedPageBreak/>
        <w:t>2.4.7 Limitations</w:t>
      </w:r>
    </w:p>
    <w:p w14:paraId="569EB5DF" w14:textId="77777777" w:rsidR="00CC2B15" w:rsidRDefault="003C0ECA">
      <w:pPr>
        <w:pStyle w:val="ListParagraph"/>
        <w:numPr>
          <w:ilvl w:val="0"/>
          <w:numId w:val="4"/>
        </w:numPr>
        <w:spacing w:after="0" w:line="276" w:lineRule="auto"/>
        <w:ind w:left="426" w:hanging="426"/>
        <w:jc w:val="both"/>
        <w:rPr>
          <w:rFonts w:ascii="Times New Roman" w:hAnsi="Times New Roman" w:cs="Times New Roman"/>
          <w:sz w:val="24"/>
          <w:szCs w:val="24"/>
          <w:lang w:val="en-ID"/>
        </w:rPr>
      </w:pPr>
      <w:r w:rsidRPr="00CC2B15">
        <w:rPr>
          <w:rFonts w:ascii="Times New Roman" w:hAnsi="Times New Roman" w:cs="Times New Roman"/>
          <w:sz w:val="24"/>
          <w:szCs w:val="24"/>
          <w:lang w:val="en-ID"/>
        </w:rPr>
        <w:t xml:space="preserve">The four evaluation images represent only three of seven available organ types in MoNuSeg 2018 (three breast, one kidney), limiting generalizability. </w:t>
      </w:r>
    </w:p>
    <w:p w14:paraId="5188A688" w14:textId="77777777" w:rsidR="00CC2B15" w:rsidRDefault="003C0ECA">
      <w:pPr>
        <w:pStyle w:val="ListParagraph"/>
        <w:numPr>
          <w:ilvl w:val="0"/>
          <w:numId w:val="4"/>
        </w:numPr>
        <w:spacing w:after="0" w:line="276" w:lineRule="auto"/>
        <w:ind w:left="426" w:hanging="426"/>
        <w:jc w:val="both"/>
        <w:rPr>
          <w:rFonts w:ascii="Times New Roman" w:hAnsi="Times New Roman" w:cs="Times New Roman"/>
          <w:sz w:val="24"/>
          <w:szCs w:val="24"/>
          <w:lang w:val="en-ID"/>
        </w:rPr>
      </w:pPr>
      <w:r w:rsidRPr="00CC2B15">
        <w:rPr>
          <w:rFonts w:ascii="Times New Roman" w:hAnsi="Times New Roman" w:cs="Times New Roman"/>
          <w:sz w:val="24"/>
          <w:szCs w:val="24"/>
          <w:lang w:val="en-ID"/>
        </w:rPr>
        <w:t xml:space="preserve">The percentile values were tuned on the evaluation images themselves, introducing risk of overfitting to these specific samples. </w:t>
      </w:r>
    </w:p>
    <w:p w14:paraId="4C93475C" w14:textId="7C728C98" w:rsidR="003C0ECA" w:rsidRPr="00CC2B15" w:rsidRDefault="003C0ECA">
      <w:pPr>
        <w:pStyle w:val="ListParagraph"/>
        <w:numPr>
          <w:ilvl w:val="0"/>
          <w:numId w:val="4"/>
        </w:numPr>
        <w:spacing w:after="0" w:line="276" w:lineRule="auto"/>
        <w:ind w:left="426" w:hanging="426"/>
        <w:jc w:val="both"/>
        <w:rPr>
          <w:rFonts w:ascii="Times New Roman" w:hAnsi="Times New Roman" w:cs="Times New Roman"/>
          <w:sz w:val="24"/>
          <w:szCs w:val="24"/>
          <w:lang w:val="en-ID"/>
        </w:rPr>
      </w:pPr>
      <w:r w:rsidRPr="00CC2B15">
        <w:rPr>
          <w:rFonts w:ascii="Times New Roman" w:hAnsi="Times New Roman" w:cs="Times New Roman"/>
          <w:sz w:val="24"/>
          <w:szCs w:val="24"/>
          <w:lang w:val="en-ID"/>
        </w:rPr>
        <w:t>The pixel-level IoU/Dice metrics do not penalize instance-level merging of adjacent nuclei, which means the reported metrics may overestimate performance for downstream cell-counting tasks that require instance separation.</w:t>
      </w:r>
    </w:p>
    <w:p w14:paraId="3C145282" w14:textId="492570A9" w:rsidR="00AE735F" w:rsidRPr="00B9570B" w:rsidRDefault="00AE735F" w:rsidP="00B454E1">
      <w:pPr>
        <w:spacing w:line="278" w:lineRule="auto"/>
        <w:ind w:firstLine="709"/>
        <w:jc w:val="both"/>
        <w:rPr>
          <w:rFonts w:ascii="Times New Roman" w:hAnsi="Times New Roman" w:cs="Times New Roman"/>
          <w:sz w:val="24"/>
          <w:szCs w:val="24"/>
          <w:lang w:val="en-ID"/>
        </w:rPr>
      </w:pPr>
    </w:p>
    <w:p w14:paraId="72AE28A7" w14:textId="77777777" w:rsidR="00AE735F" w:rsidRDefault="00AE735F" w:rsidP="00AE735F">
      <w:pPr>
        <w:spacing w:line="278" w:lineRule="auto"/>
        <w:ind w:firstLine="709"/>
        <w:jc w:val="both"/>
        <w:rPr>
          <w:rFonts w:ascii="Times New Roman" w:hAnsi="Times New Roman" w:cs="Times New Roman"/>
          <w:sz w:val="24"/>
          <w:szCs w:val="24"/>
          <w:lang w:val="en-ID"/>
        </w:rPr>
      </w:pPr>
      <w:r>
        <w:rPr>
          <w:rFonts w:ascii="Times New Roman" w:hAnsi="Times New Roman" w:cs="Times New Roman"/>
          <w:sz w:val="24"/>
          <w:szCs w:val="24"/>
          <w:lang w:val="en-ID"/>
        </w:rPr>
        <w:br w:type="page"/>
      </w:r>
    </w:p>
    <w:p w14:paraId="1E5A904C" w14:textId="77777777" w:rsidR="00AE735F" w:rsidRPr="00FE2092" w:rsidRDefault="00AE735F" w:rsidP="00AE735F">
      <w:pPr>
        <w:jc w:val="center"/>
        <w:rPr>
          <w:rFonts w:ascii="Times New Roman" w:hAnsi="Times New Roman" w:cs="Times New Roman"/>
          <w:b/>
          <w:bCs/>
          <w:sz w:val="30"/>
          <w:szCs w:val="30"/>
          <w:lang w:val="en-ID"/>
        </w:rPr>
      </w:pPr>
      <w:r w:rsidRPr="00FE2092">
        <w:rPr>
          <w:rFonts w:ascii="Times New Roman" w:hAnsi="Times New Roman" w:cs="Times New Roman"/>
          <w:b/>
          <w:bCs/>
          <w:sz w:val="30"/>
          <w:szCs w:val="30"/>
          <w:lang w:val="en-ID"/>
        </w:rPr>
        <w:lastRenderedPageBreak/>
        <w:t>CHAPTER III. CONCLUSION</w:t>
      </w:r>
    </w:p>
    <w:p w14:paraId="6637BC69" w14:textId="22630B9B" w:rsidR="00566818" w:rsidRPr="00566818" w:rsidRDefault="00566818" w:rsidP="00947C21">
      <w:pPr>
        <w:spacing w:after="0"/>
        <w:ind w:firstLine="709"/>
        <w:jc w:val="both"/>
        <w:rPr>
          <w:rFonts w:ascii="Times New Roman" w:hAnsi="Times New Roman" w:cs="Times New Roman"/>
          <w:sz w:val="24"/>
          <w:szCs w:val="24"/>
          <w:lang w:val="en-ID"/>
        </w:rPr>
      </w:pPr>
      <w:r w:rsidRPr="00566818">
        <w:rPr>
          <w:rFonts w:ascii="Times New Roman" w:hAnsi="Times New Roman" w:cs="Times New Roman"/>
          <w:sz w:val="24"/>
          <w:szCs w:val="24"/>
          <w:lang w:val="en-ID"/>
        </w:rPr>
        <w:t>This final project implemented and evaluated a multi-stage classical nucleus segmentation pipeline</w:t>
      </w:r>
      <w:r w:rsidR="007E75DE">
        <w:rPr>
          <w:rFonts w:ascii="Times New Roman" w:hAnsi="Times New Roman" w:cs="Times New Roman"/>
          <w:sz w:val="24"/>
          <w:szCs w:val="24"/>
          <w:lang w:val="en-ID"/>
        </w:rPr>
        <w:t xml:space="preserve"> </w:t>
      </w:r>
      <w:r w:rsidRPr="00566818">
        <w:rPr>
          <w:rFonts w:ascii="Times New Roman" w:hAnsi="Times New Roman" w:cs="Times New Roman"/>
          <w:sz w:val="24"/>
          <w:szCs w:val="24"/>
          <w:lang w:val="en-ID"/>
        </w:rPr>
        <w:t>for the MoNuSeg 2018 dataset, delivered as a modular PyQt6 desktop application. The following conclusions are drawn from the experimental results:</w:t>
      </w:r>
    </w:p>
    <w:p w14:paraId="034401E8" w14:textId="77777777" w:rsidR="00566818" w:rsidRPr="00C5008B" w:rsidRDefault="00566818">
      <w:pPr>
        <w:numPr>
          <w:ilvl w:val="0"/>
          <w:numId w:val="3"/>
        </w:numPr>
        <w:spacing w:after="0"/>
        <w:jc w:val="both"/>
        <w:rPr>
          <w:rFonts w:ascii="Times New Roman" w:hAnsi="Times New Roman" w:cs="Times New Roman"/>
          <w:sz w:val="24"/>
          <w:szCs w:val="24"/>
          <w:lang w:val="en-ID"/>
        </w:rPr>
      </w:pPr>
      <w:r w:rsidRPr="00C5008B">
        <w:rPr>
          <w:rFonts w:ascii="Times New Roman" w:hAnsi="Times New Roman" w:cs="Times New Roman"/>
          <w:sz w:val="24"/>
          <w:szCs w:val="24"/>
          <w:lang w:val="en-ID"/>
        </w:rPr>
        <w:t>Pipeline Performance. The v2.1 pipeline achieves a mean IoU of 0.6832 (±0.0768) and a mean Dice coefficient of 0.8100 (±0.0530) across four evaluation images spanning breast and kidney tissue types, with per-image IoU ranging from 0.6128 (TCGA-E2-A1B5) to 0.7886 (TCGA-RD-A8N9).</w:t>
      </w:r>
    </w:p>
    <w:p w14:paraId="6309DB20" w14:textId="70B12322" w:rsidR="00566818" w:rsidRPr="00C5008B" w:rsidRDefault="00566818">
      <w:pPr>
        <w:numPr>
          <w:ilvl w:val="0"/>
          <w:numId w:val="3"/>
        </w:numPr>
        <w:spacing w:after="0"/>
        <w:jc w:val="both"/>
        <w:rPr>
          <w:rFonts w:ascii="Times New Roman" w:hAnsi="Times New Roman" w:cs="Times New Roman"/>
          <w:sz w:val="24"/>
          <w:szCs w:val="24"/>
          <w:lang w:val="en-ID"/>
        </w:rPr>
      </w:pPr>
      <w:r w:rsidRPr="00C5008B">
        <w:rPr>
          <w:rFonts w:ascii="Times New Roman" w:hAnsi="Times New Roman" w:cs="Times New Roman"/>
          <w:sz w:val="24"/>
          <w:szCs w:val="24"/>
          <w:lang w:val="en-ID"/>
        </w:rPr>
        <w:t>Adaptive Thresholding as the Critical Innovation. The per-image percentile threshold strategy is the most impactful single modification relative to the v1 baseline. The stage analysis confirms that switching from Otsu to the per-image percentile strategy produces the largest IoU increment at Stage 4 for three of the four images, with a maximum gain of approximately 0.065 IoU units for TCGA-AY-A8YK</w:t>
      </w:r>
      <w:r w:rsidR="002F3122">
        <w:rPr>
          <w:rFonts w:ascii="Times New Roman" w:hAnsi="Times New Roman" w:cs="Times New Roman"/>
          <w:sz w:val="24"/>
          <w:szCs w:val="24"/>
          <w:lang w:val="en-ID"/>
        </w:rPr>
        <w:t>,</w:t>
      </w:r>
      <w:r w:rsidRPr="00C5008B">
        <w:rPr>
          <w:rFonts w:ascii="Times New Roman" w:hAnsi="Times New Roman" w:cs="Times New Roman"/>
          <w:sz w:val="24"/>
          <w:szCs w:val="24"/>
          <w:lang w:val="en-ID"/>
        </w:rPr>
        <w:t xml:space="preserve"> an image where the Otsu bimodal assumption fundamentally fails due to dense nuclear coverage.</w:t>
      </w:r>
    </w:p>
    <w:p w14:paraId="0C283D29" w14:textId="77777777" w:rsidR="00566818" w:rsidRPr="00C5008B" w:rsidRDefault="00566818">
      <w:pPr>
        <w:numPr>
          <w:ilvl w:val="0"/>
          <w:numId w:val="3"/>
        </w:numPr>
        <w:spacing w:after="0"/>
        <w:jc w:val="both"/>
        <w:rPr>
          <w:rFonts w:ascii="Times New Roman" w:hAnsi="Times New Roman" w:cs="Times New Roman"/>
          <w:sz w:val="24"/>
          <w:szCs w:val="24"/>
          <w:lang w:val="en-ID"/>
        </w:rPr>
      </w:pPr>
      <w:r w:rsidRPr="00C5008B">
        <w:rPr>
          <w:rFonts w:ascii="Times New Roman" w:hAnsi="Times New Roman" w:cs="Times New Roman"/>
          <w:sz w:val="24"/>
          <w:szCs w:val="24"/>
          <w:lang w:val="en-ID"/>
        </w:rPr>
        <w:t>Consistent Utility of Morphological Opening. Morphological opening (3×3 kernel, 2 iterations) is the most consistently beneficial post-thresholding operation, contributing positive incremental IoU gains for all four images regardless of organ type. It is the principal mechanism for eliminating speckle noise introduced during thresholding.</w:t>
      </w:r>
    </w:p>
    <w:p w14:paraId="7EBF12E6" w14:textId="0B914FF0" w:rsidR="00566818" w:rsidRPr="00C5008B" w:rsidRDefault="00566818">
      <w:pPr>
        <w:numPr>
          <w:ilvl w:val="0"/>
          <w:numId w:val="3"/>
        </w:numPr>
        <w:spacing w:after="0"/>
        <w:jc w:val="both"/>
        <w:rPr>
          <w:rFonts w:ascii="Times New Roman" w:hAnsi="Times New Roman" w:cs="Times New Roman"/>
          <w:sz w:val="24"/>
          <w:szCs w:val="24"/>
          <w:lang w:val="en-ID"/>
        </w:rPr>
      </w:pPr>
      <w:r w:rsidRPr="00C5008B">
        <w:rPr>
          <w:rFonts w:ascii="Times New Roman" w:hAnsi="Times New Roman" w:cs="Times New Roman"/>
          <w:sz w:val="24"/>
          <w:szCs w:val="24"/>
          <w:lang w:val="en-ID"/>
        </w:rPr>
        <w:t>Computational Efficiency. The vectorized np.isin() size-filte</w:t>
      </w:r>
      <w:r w:rsidR="00F029A0">
        <w:rPr>
          <w:rFonts w:ascii="Times New Roman" w:hAnsi="Times New Roman" w:cs="Times New Roman"/>
          <w:sz w:val="24"/>
          <w:szCs w:val="24"/>
          <w:lang w:val="en-ID"/>
        </w:rPr>
        <w:t>r</w:t>
      </w:r>
      <w:r w:rsidRPr="00C5008B">
        <w:rPr>
          <w:rFonts w:ascii="Times New Roman" w:hAnsi="Times New Roman" w:cs="Times New Roman"/>
          <w:sz w:val="24"/>
          <w:szCs w:val="24"/>
          <w:lang w:val="en-ID"/>
        </w:rPr>
        <w:t xml:space="preserve"> reduces the complexity of the connected component size filtering step from O(N·k) to O(N), enabling a mean running time of 0.0959 s per image. All four images are processed in under 130 ms on a standard CPU without GPU acceleration, satisfying interactive analysis requirements.</w:t>
      </w:r>
    </w:p>
    <w:p w14:paraId="03450CED" w14:textId="77777777" w:rsidR="00566818" w:rsidRPr="00C5008B" w:rsidRDefault="00566818">
      <w:pPr>
        <w:numPr>
          <w:ilvl w:val="0"/>
          <w:numId w:val="3"/>
        </w:numPr>
        <w:spacing w:after="0"/>
        <w:jc w:val="both"/>
        <w:rPr>
          <w:rFonts w:ascii="Times New Roman" w:hAnsi="Times New Roman" w:cs="Times New Roman"/>
          <w:sz w:val="24"/>
          <w:szCs w:val="24"/>
          <w:lang w:val="en-ID"/>
        </w:rPr>
      </w:pPr>
      <w:r w:rsidRPr="00C5008B">
        <w:rPr>
          <w:rFonts w:ascii="Times New Roman" w:hAnsi="Times New Roman" w:cs="Times New Roman"/>
          <w:sz w:val="24"/>
          <w:szCs w:val="24"/>
          <w:lang w:val="en-ID"/>
        </w:rPr>
        <w:t>GUI Architecture. The ProcessingWorker/QThread architecture with signal-slot communication ensures a fully responsive GUI during processing, with intermediate results (histograms, CLAHE diagnostics, per-stage masks) rendered progressively as each pipeline milestone is completed.</w:t>
      </w:r>
    </w:p>
    <w:p w14:paraId="0B0D8DE2" w14:textId="6451FE70" w:rsidR="00566818" w:rsidRPr="00566818" w:rsidRDefault="00566818">
      <w:pPr>
        <w:numPr>
          <w:ilvl w:val="0"/>
          <w:numId w:val="3"/>
        </w:numPr>
        <w:spacing w:after="0"/>
        <w:jc w:val="both"/>
        <w:rPr>
          <w:rFonts w:ascii="Times New Roman" w:hAnsi="Times New Roman" w:cs="Times New Roman"/>
          <w:sz w:val="24"/>
          <w:szCs w:val="24"/>
          <w:lang w:val="en-ID"/>
        </w:rPr>
      </w:pPr>
      <w:r w:rsidRPr="00C5008B">
        <w:rPr>
          <w:rFonts w:ascii="Times New Roman" w:hAnsi="Times New Roman" w:cs="Times New Roman"/>
          <w:sz w:val="24"/>
          <w:szCs w:val="24"/>
          <w:lang w:val="en-ID"/>
        </w:rPr>
        <w:t>Future Directions. Recommended extensions include</w:t>
      </w:r>
      <w:r w:rsidR="00F80E3C">
        <w:rPr>
          <w:rFonts w:ascii="Times New Roman" w:hAnsi="Times New Roman" w:cs="Times New Roman"/>
          <w:sz w:val="24"/>
          <w:szCs w:val="24"/>
          <w:lang w:val="en-ID"/>
        </w:rPr>
        <w:t xml:space="preserve"> that are</w:t>
      </w:r>
      <w:r w:rsidR="006E7FA0">
        <w:rPr>
          <w:rFonts w:ascii="Times New Roman" w:hAnsi="Times New Roman" w:cs="Times New Roman"/>
          <w:sz w:val="24"/>
          <w:szCs w:val="24"/>
          <w:lang w:val="en-ID"/>
        </w:rPr>
        <w:t>:</w:t>
      </w:r>
      <w:r w:rsidRPr="00C5008B">
        <w:rPr>
          <w:rFonts w:ascii="Times New Roman" w:hAnsi="Times New Roman" w:cs="Times New Roman"/>
          <w:sz w:val="24"/>
          <w:szCs w:val="24"/>
          <w:lang w:val="en-ID"/>
        </w:rPr>
        <w:t xml:space="preserve"> (a) evaluation on the full MoNuSeg 2018 test set (14 images across all seven organ types) to assess generalizability; (b) integration of the Macenko stain normalization to reduce sensitivity to cross-scanner</w:t>
      </w:r>
      <w:r w:rsidRPr="00566818">
        <w:rPr>
          <w:rFonts w:ascii="Times New Roman" w:hAnsi="Times New Roman" w:cs="Times New Roman"/>
          <w:sz w:val="24"/>
          <w:szCs w:val="24"/>
          <w:lang w:val="en-ID"/>
        </w:rPr>
        <w:t xml:space="preserve"> staining variability; (c) shape-based post-processing to exclude glandular cross-sections in E2-A1B5-type tissues; (d) enabling watershed segmentation with image-adaptive peak_min_dist tuning for images with severe nuclear clumping.</w:t>
      </w:r>
    </w:p>
    <w:p w14:paraId="7E940596" w14:textId="5FF0EB3C" w:rsidR="00AE735F" w:rsidRPr="008D5063" w:rsidRDefault="00AE735F" w:rsidP="00A248EE">
      <w:pPr>
        <w:ind w:firstLine="709"/>
        <w:jc w:val="both"/>
        <w:rPr>
          <w:rFonts w:ascii="Times New Roman" w:hAnsi="Times New Roman" w:cs="Times New Roman"/>
          <w:sz w:val="24"/>
          <w:szCs w:val="24"/>
          <w:lang w:val="en-ID"/>
        </w:rPr>
      </w:pPr>
    </w:p>
    <w:p w14:paraId="0FA7482D" w14:textId="77777777" w:rsidR="00AE735F" w:rsidRDefault="00AE735F" w:rsidP="00AE735F">
      <w:pPr>
        <w:ind w:firstLine="709"/>
        <w:jc w:val="both"/>
        <w:rPr>
          <w:rFonts w:ascii="Times New Roman" w:hAnsi="Times New Roman" w:cs="Times New Roman"/>
          <w:sz w:val="24"/>
          <w:szCs w:val="24"/>
          <w:lang w:val="en-ID"/>
        </w:rPr>
      </w:pPr>
    </w:p>
    <w:p w14:paraId="1F88A36B" w14:textId="77777777" w:rsidR="00AE735F" w:rsidRDefault="00AE735F" w:rsidP="00AE735F">
      <w:pPr>
        <w:jc w:val="both"/>
        <w:rPr>
          <w:rFonts w:ascii="Times New Roman" w:hAnsi="Times New Roman" w:cs="Times New Roman"/>
          <w:sz w:val="24"/>
          <w:szCs w:val="24"/>
          <w:lang w:val="en-ID"/>
        </w:rPr>
      </w:pPr>
    </w:p>
    <w:p w14:paraId="57F1F4C5" w14:textId="77777777" w:rsidR="00AE735F" w:rsidRDefault="00AE735F" w:rsidP="00AE735F">
      <w:pPr>
        <w:jc w:val="both"/>
        <w:rPr>
          <w:rFonts w:ascii="Times New Roman" w:hAnsi="Times New Roman" w:cs="Times New Roman"/>
          <w:sz w:val="24"/>
          <w:szCs w:val="24"/>
          <w:lang w:val="en-ID"/>
        </w:rPr>
      </w:pPr>
    </w:p>
    <w:p w14:paraId="78480C8B" w14:textId="77777777" w:rsidR="00AE735F" w:rsidRDefault="00AE735F" w:rsidP="00AE735F">
      <w:pPr>
        <w:spacing w:line="278" w:lineRule="auto"/>
        <w:rPr>
          <w:rFonts w:ascii="Times New Roman" w:hAnsi="Times New Roman" w:cs="Times New Roman"/>
          <w:sz w:val="24"/>
          <w:szCs w:val="24"/>
          <w:lang w:val="en-ID"/>
        </w:rPr>
      </w:pPr>
      <w:r>
        <w:rPr>
          <w:rFonts w:ascii="Times New Roman" w:hAnsi="Times New Roman" w:cs="Times New Roman"/>
          <w:sz w:val="24"/>
          <w:szCs w:val="24"/>
          <w:lang w:val="en-ID"/>
        </w:rPr>
        <w:br w:type="page"/>
      </w:r>
    </w:p>
    <w:p w14:paraId="7F162EAC" w14:textId="77777777" w:rsidR="00AE735F" w:rsidRDefault="00AE735F" w:rsidP="00AE735F">
      <w:pPr>
        <w:jc w:val="center"/>
        <w:rPr>
          <w:rFonts w:ascii="Times New Roman" w:hAnsi="Times New Roman" w:cs="Times New Roman"/>
          <w:b/>
          <w:bCs/>
          <w:sz w:val="30"/>
          <w:szCs w:val="30"/>
          <w:lang w:val="en-ID"/>
        </w:rPr>
      </w:pPr>
      <w:r w:rsidRPr="00FD46AD">
        <w:rPr>
          <w:rFonts w:ascii="Times New Roman" w:hAnsi="Times New Roman" w:cs="Times New Roman"/>
          <w:b/>
          <w:bCs/>
          <w:sz w:val="30"/>
          <w:szCs w:val="30"/>
          <w:lang w:val="en-ID"/>
        </w:rPr>
        <w:lastRenderedPageBreak/>
        <w:t>REFERENCES</w:t>
      </w:r>
    </w:p>
    <w:p w14:paraId="7B82AE1F" w14:textId="52BF5532" w:rsidR="008F2B97" w:rsidRDefault="008F2B97">
      <w:pPr>
        <w:pStyle w:val="font-claude-response-body"/>
        <w:numPr>
          <w:ilvl w:val="0"/>
          <w:numId w:val="1"/>
        </w:numPr>
        <w:ind w:left="851" w:hanging="491"/>
        <w:jc w:val="both"/>
      </w:pPr>
      <w:r>
        <w:t xml:space="preserve">N. Kumar, R. Verma, S. Sharma, S. Bhargava, A. Vahadane, and A. Sethi, "A dataset and a technique for generalized nuclear segmentation for computational pathology," </w:t>
      </w:r>
      <w:r>
        <w:rPr>
          <w:rStyle w:val="Emphasis"/>
        </w:rPr>
        <w:t>IEEE Transactions on Medical Imaging</w:t>
      </w:r>
      <w:r>
        <w:t xml:space="preserve">, vol. 36, no. 7, pp. 1550–1560, Jul. 2017. </w:t>
      </w:r>
    </w:p>
    <w:p w14:paraId="5F5EDCA9" w14:textId="0AC0EA07" w:rsidR="008F2B97" w:rsidRDefault="008F2B97">
      <w:pPr>
        <w:pStyle w:val="font-claude-response-body"/>
        <w:numPr>
          <w:ilvl w:val="0"/>
          <w:numId w:val="1"/>
        </w:numPr>
        <w:ind w:left="851" w:hanging="491"/>
        <w:jc w:val="both"/>
      </w:pPr>
      <w:r>
        <w:t xml:space="preserve">N. Kumar et al., "A multi-organ nucleus segmentation challenge," </w:t>
      </w:r>
      <w:r>
        <w:rPr>
          <w:rStyle w:val="Emphasis"/>
        </w:rPr>
        <w:t>IEEE Transactions on Medical Imaging</w:t>
      </w:r>
      <w:r>
        <w:t xml:space="preserve">, vol. 39, no. 5, pp. 1380–1391, May 2020. </w:t>
      </w:r>
    </w:p>
    <w:p w14:paraId="554433E8" w14:textId="6100EBC8" w:rsidR="008F2B97" w:rsidRDefault="008F2B97">
      <w:pPr>
        <w:pStyle w:val="font-claude-response-body"/>
        <w:numPr>
          <w:ilvl w:val="0"/>
          <w:numId w:val="1"/>
        </w:numPr>
        <w:ind w:left="851" w:hanging="491"/>
        <w:jc w:val="both"/>
      </w:pPr>
      <w:r>
        <w:t xml:space="preserve">A. C. Ruifrok and D. A. Johnston, "Quantification of histochemical staining by color deconvolution," </w:t>
      </w:r>
      <w:r>
        <w:rPr>
          <w:rStyle w:val="Emphasis"/>
        </w:rPr>
        <w:t>Analytical and Quantitative Cytology and Histology</w:t>
      </w:r>
      <w:r>
        <w:t xml:space="preserve">, vol. 23, no. 4, pp. 291–299, Aug. 2001. </w:t>
      </w:r>
    </w:p>
    <w:p w14:paraId="3488366E" w14:textId="5C42D652" w:rsidR="008F2B97" w:rsidRDefault="008F2B97">
      <w:pPr>
        <w:pStyle w:val="font-claude-response-body"/>
        <w:numPr>
          <w:ilvl w:val="0"/>
          <w:numId w:val="1"/>
        </w:numPr>
        <w:ind w:left="851" w:hanging="491"/>
        <w:jc w:val="both"/>
      </w:pPr>
      <w:r>
        <w:t xml:space="preserve">M. Macenko, M. Niethammer, J. S. Marron, D. Borland, J. T. Woosley, X. Guan, C. Schmitt, and N. E. Thomas, "A method for normalizing histology slides for quantitative analysis," in </w:t>
      </w:r>
      <w:r>
        <w:rPr>
          <w:rStyle w:val="Emphasis"/>
        </w:rPr>
        <w:t>Proc. 6th IEEE International Symposium on Biomedical Imaging: From Nano to Macro (ISBI)</w:t>
      </w:r>
      <w:r>
        <w:t xml:space="preserve">, Boston, MA, USA, Jun. 2009, pp. 1107–1110. </w:t>
      </w:r>
    </w:p>
    <w:p w14:paraId="689CEA0F" w14:textId="14F71D1A" w:rsidR="008F2B97" w:rsidRDefault="008F2B97">
      <w:pPr>
        <w:pStyle w:val="font-claude-response-body"/>
        <w:numPr>
          <w:ilvl w:val="0"/>
          <w:numId w:val="1"/>
        </w:numPr>
        <w:ind w:left="851" w:hanging="491"/>
        <w:jc w:val="both"/>
      </w:pPr>
      <w:r>
        <w:t xml:space="preserve">K. Zuiderveld, "Contrast limited adaptive histogram equalization," in </w:t>
      </w:r>
      <w:r>
        <w:rPr>
          <w:rStyle w:val="Emphasis"/>
        </w:rPr>
        <w:t>Graphics Gems IV</w:t>
      </w:r>
      <w:r>
        <w:t xml:space="preserve">, P. S. Heckbert, Ed. San Diego, CA, USA: Academic Press Professional, 1994, pp. 474–485. </w:t>
      </w:r>
    </w:p>
    <w:p w14:paraId="66CC21F4" w14:textId="78453D4B" w:rsidR="008F2B97" w:rsidRDefault="008F2B97">
      <w:pPr>
        <w:pStyle w:val="font-claude-response-body"/>
        <w:numPr>
          <w:ilvl w:val="0"/>
          <w:numId w:val="1"/>
        </w:numPr>
        <w:ind w:left="851" w:hanging="491"/>
        <w:jc w:val="both"/>
      </w:pPr>
      <w:r>
        <w:t xml:space="preserve">N. Otsu, "A threshold selection method from gray-level histograms," </w:t>
      </w:r>
      <w:r>
        <w:rPr>
          <w:rStyle w:val="Emphasis"/>
        </w:rPr>
        <w:t>IEEE Transactions on Systems, Man, and Cybernetics</w:t>
      </w:r>
      <w:r>
        <w:t xml:space="preserve">, vol. 9, no. 1, pp. 62–66, Jan. 1979. </w:t>
      </w:r>
    </w:p>
    <w:p w14:paraId="403F8C0C" w14:textId="26AF96FA" w:rsidR="008F2B97" w:rsidRDefault="008F2B97">
      <w:pPr>
        <w:pStyle w:val="font-claude-response-body"/>
        <w:numPr>
          <w:ilvl w:val="0"/>
          <w:numId w:val="1"/>
        </w:numPr>
        <w:ind w:left="851" w:hanging="491"/>
        <w:jc w:val="both"/>
      </w:pPr>
      <w:r>
        <w:t xml:space="preserve">P.-S. Liao, T.-S. Chen, and P.-C. Chung, "A fast algorithm for multilevel thresholding," </w:t>
      </w:r>
      <w:r>
        <w:rPr>
          <w:rStyle w:val="Emphasis"/>
        </w:rPr>
        <w:t>Journal of Information Science and Engineering</w:t>
      </w:r>
      <w:r>
        <w:t>, vol. 17, no. 5, pp. 713–727, Sep. 2001.</w:t>
      </w:r>
    </w:p>
    <w:p w14:paraId="60EC6C3E" w14:textId="3E7CA192" w:rsidR="008F2B97" w:rsidRDefault="008F2B97">
      <w:pPr>
        <w:pStyle w:val="font-claude-response-body"/>
        <w:numPr>
          <w:ilvl w:val="0"/>
          <w:numId w:val="1"/>
        </w:numPr>
        <w:ind w:left="851" w:hanging="491"/>
        <w:jc w:val="both"/>
      </w:pPr>
      <w:r>
        <w:t xml:space="preserve">L. Vincent and P. Soille, "Watersheds in digital spaces: An efficient algorithm based on immersion simulations," </w:t>
      </w:r>
      <w:r>
        <w:rPr>
          <w:rStyle w:val="Emphasis"/>
        </w:rPr>
        <w:t>IEEE Transactions on Pattern Analysis and Machine Intelligence</w:t>
      </w:r>
      <w:r>
        <w:t>, vol. 13, no. 6, pp. 583–598, Jun. 1991.</w:t>
      </w:r>
    </w:p>
    <w:p w14:paraId="69017617" w14:textId="7A0C3F17" w:rsidR="008F2B97" w:rsidRDefault="008F2B97">
      <w:pPr>
        <w:pStyle w:val="font-claude-response-body"/>
        <w:numPr>
          <w:ilvl w:val="0"/>
          <w:numId w:val="1"/>
        </w:numPr>
        <w:ind w:left="851" w:hanging="491"/>
        <w:jc w:val="both"/>
      </w:pPr>
      <w:r>
        <w:t xml:space="preserve">R. C. Gonzalez and R. E. Woods, </w:t>
      </w:r>
      <w:r>
        <w:rPr>
          <w:rStyle w:val="Emphasis"/>
        </w:rPr>
        <w:t>Digital Image Processing</w:t>
      </w:r>
      <w:r>
        <w:t>, 4th ed. New York, NY, USA: Pearson, 2018.</w:t>
      </w:r>
    </w:p>
    <w:p w14:paraId="781C3BF3" w14:textId="42DD41DA" w:rsidR="008F2B97" w:rsidRDefault="008F2B97">
      <w:pPr>
        <w:pStyle w:val="font-claude-response-body"/>
        <w:numPr>
          <w:ilvl w:val="0"/>
          <w:numId w:val="1"/>
        </w:numPr>
        <w:ind w:left="851" w:hanging="491"/>
        <w:jc w:val="both"/>
      </w:pPr>
      <w:r>
        <w:t xml:space="preserve"> S. van der Walt, J. L. Schönberger, J. Nunez-Iglesias, F. Boulogne, J. D. Warner, N. Yager, E. Gouillart, T. Yu, and the scikit-image contributors, "scikit-image: Image processing in Python," </w:t>
      </w:r>
      <w:r>
        <w:rPr>
          <w:rStyle w:val="Emphasis"/>
        </w:rPr>
        <w:t>PeerJ</w:t>
      </w:r>
      <w:r>
        <w:t xml:space="preserve">, vol. 2, p. e453, Jun. 2014. </w:t>
      </w:r>
    </w:p>
    <w:p w14:paraId="6E34D32F" w14:textId="2CB0D79F" w:rsidR="008F2B97" w:rsidRDefault="008F2B97">
      <w:pPr>
        <w:pStyle w:val="font-claude-response-body"/>
        <w:numPr>
          <w:ilvl w:val="0"/>
          <w:numId w:val="1"/>
        </w:numPr>
        <w:ind w:left="851" w:hanging="491"/>
        <w:jc w:val="both"/>
      </w:pPr>
      <w:r>
        <w:t xml:space="preserve">G. Bradski, "The OpenCV library," </w:t>
      </w:r>
      <w:r>
        <w:rPr>
          <w:rStyle w:val="Emphasis"/>
        </w:rPr>
        <w:t>Dr. Dobb's Journal of Software Tools</w:t>
      </w:r>
      <w:r>
        <w:t xml:space="preserve">, vol. 25, no. 11, pp. 120–125, 2000. </w:t>
      </w:r>
    </w:p>
    <w:p w14:paraId="7B96A04A" w14:textId="3D3422A2" w:rsidR="008F2B97" w:rsidRDefault="008F2B97">
      <w:pPr>
        <w:pStyle w:val="font-claude-response-body"/>
        <w:numPr>
          <w:ilvl w:val="0"/>
          <w:numId w:val="1"/>
        </w:numPr>
        <w:ind w:left="851" w:hanging="491"/>
        <w:jc w:val="both"/>
      </w:pPr>
      <w:r>
        <w:t xml:space="preserve">Riverbank Computing Limited, </w:t>
      </w:r>
      <w:r>
        <w:rPr>
          <w:rStyle w:val="Emphasis"/>
        </w:rPr>
        <w:t>PyQt6 Reference Guide</w:t>
      </w:r>
      <w:r>
        <w:t xml:space="preserve">, 2021. [Online]. Available: </w:t>
      </w:r>
      <w:hyperlink r:id="rId45" w:history="1">
        <w:r>
          <w:rPr>
            <w:rStyle w:val="Hyperlink"/>
          </w:rPr>
          <w:t>https://www.riverbankcomputing.com/static/Docs/PyQt6/</w:t>
        </w:r>
      </w:hyperlink>
      <w:r>
        <w:t xml:space="preserve"> </w:t>
      </w:r>
    </w:p>
    <w:p w14:paraId="5C903E94" w14:textId="142183E9" w:rsidR="008F2B97" w:rsidRDefault="008F2B97">
      <w:pPr>
        <w:pStyle w:val="font-claude-response-body"/>
        <w:numPr>
          <w:ilvl w:val="0"/>
          <w:numId w:val="1"/>
        </w:numPr>
        <w:ind w:left="851" w:hanging="491"/>
        <w:jc w:val="both"/>
      </w:pPr>
      <w:r>
        <w:t xml:space="preserve">The Qt Company, </w:t>
      </w:r>
      <w:r>
        <w:rPr>
          <w:rStyle w:val="Emphasis"/>
        </w:rPr>
        <w:t>Qt 6 Documentation</w:t>
      </w:r>
      <w:r>
        <w:t xml:space="preserve">, 2023. [Online]. Available: </w:t>
      </w:r>
      <w:hyperlink r:id="rId46" w:history="1">
        <w:r>
          <w:rPr>
            <w:rStyle w:val="Hyperlink"/>
          </w:rPr>
          <w:t>https://doc.qt.io/</w:t>
        </w:r>
      </w:hyperlink>
      <w:r>
        <w:t xml:space="preserve"> </w:t>
      </w:r>
    </w:p>
    <w:p w14:paraId="24BD8BCF" w14:textId="328193E4" w:rsidR="008F2B97" w:rsidRDefault="008F2B97">
      <w:pPr>
        <w:pStyle w:val="font-claude-response-body"/>
        <w:numPr>
          <w:ilvl w:val="0"/>
          <w:numId w:val="1"/>
        </w:numPr>
        <w:ind w:left="851" w:hanging="491"/>
        <w:jc w:val="both"/>
      </w:pPr>
      <w:r>
        <w:t xml:space="preserve">P. Jaccard, "The distribution of the flora in the alpine zone," </w:t>
      </w:r>
      <w:r>
        <w:rPr>
          <w:rStyle w:val="Emphasis"/>
        </w:rPr>
        <w:t>New Phytologist</w:t>
      </w:r>
      <w:r>
        <w:t xml:space="preserve">, vol. 11, no. 2, pp. 37–50, Feb. 1912. </w:t>
      </w:r>
    </w:p>
    <w:p w14:paraId="16A94816" w14:textId="4B07B9C2" w:rsidR="008F2B97" w:rsidRDefault="008F2B97">
      <w:pPr>
        <w:pStyle w:val="font-claude-response-body"/>
        <w:numPr>
          <w:ilvl w:val="0"/>
          <w:numId w:val="1"/>
        </w:numPr>
        <w:ind w:left="851" w:hanging="491"/>
        <w:jc w:val="both"/>
      </w:pPr>
      <w:r>
        <w:t xml:space="preserve">L. R. Dice, "Measures of the amount of ecologic association between species," </w:t>
      </w:r>
      <w:r>
        <w:rPr>
          <w:rStyle w:val="Emphasis"/>
        </w:rPr>
        <w:t>Ecology</w:t>
      </w:r>
      <w:r>
        <w:t xml:space="preserve">, vol. 26, no. 3, pp. 297–302, Jul. 1945. </w:t>
      </w:r>
    </w:p>
    <w:p w14:paraId="699C31AC" w14:textId="77777777" w:rsidR="00AE735F" w:rsidRPr="008F2B97" w:rsidRDefault="00AE735F" w:rsidP="008F2B97">
      <w:pPr>
        <w:pStyle w:val="ListParagraph"/>
        <w:ind w:left="567"/>
        <w:jc w:val="both"/>
        <w:rPr>
          <w:rFonts w:ascii="Times New Roman" w:hAnsi="Times New Roman" w:cs="Times New Roman"/>
          <w:sz w:val="24"/>
          <w:szCs w:val="24"/>
          <w:lang w:val="en-ID"/>
        </w:rPr>
      </w:pPr>
    </w:p>
    <w:sectPr w:rsidR="00AE735F" w:rsidRPr="008F2B97" w:rsidSect="00AE73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FA5B28"/>
    <w:multiLevelType w:val="hybridMultilevel"/>
    <w:tmpl w:val="92368A66"/>
    <w:lvl w:ilvl="0" w:tplc="61B2408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394F4F6C"/>
    <w:multiLevelType w:val="hybridMultilevel"/>
    <w:tmpl w:val="3A1EE36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49A166ED"/>
    <w:multiLevelType w:val="hybridMultilevel"/>
    <w:tmpl w:val="CDDABCAC"/>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3" w15:restartNumberingAfterBreak="0">
    <w:nsid w:val="4C4C4459"/>
    <w:multiLevelType w:val="multilevel"/>
    <w:tmpl w:val="BFE8D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7212720">
    <w:abstractNumId w:val="0"/>
  </w:num>
  <w:num w:numId="2" w16cid:durableId="987251357">
    <w:abstractNumId w:val="2"/>
  </w:num>
  <w:num w:numId="3" w16cid:durableId="1373966844">
    <w:abstractNumId w:val="3"/>
  </w:num>
  <w:num w:numId="4" w16cid:durableId="348265915">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735F"/>
    <w:rsid w:val="00004C66"/>
    <w:rsid w:val="00014555"/>
    <w:rsid w:val="0003072D"/>
    <w:rsid w:val="00033C9B"/>
    <w:rsid w:val="000428E6"/>
    <w:rsid w:val="00042EAF"/>
    <w:rsid w:val="00046C49"/>
    <w:rsid w:val="00047A4F"/>
    <w:rsid w:val="00063BAA"/>
    <w:rsid w:val="00064DAB"/>
    <w:rsid w:val="00066CB2"/>
    <w:rsid w:val="0006780A"/>
    <w:rsid w:val="000729A6"/>
    <w:rsid w:val="0008133A"/>
    <w:rsid w:val="00090B41"/>
    <w:rsid w:val="00090CA1"/>
    <w:rsid w:val="000A1A8F"/>
    <w:rsid w:val="000C0DF4"/>
    <w:rsid w:val="000C14FC"/>
    <w:rsid w:val="000C1AD9"/>
    <w:rsid w:val="000C3544"/>
    <w:rsid w:val="000C46B5"/>
    <w:rsid w:val="000C5E19"/>
    <w:rsid w:val="00124D82"/>
    <w:rsid w:val="001408EB"/>
    <w:rsid w:val="0014465E"/>
    <w:rsid w:val="001662AF"/>
    <w:rsid w:val="00170294"/>
    <w:rsid w:val="00175728"/>
    <w:rsid w:val="00192D21"/>
    <w:rsid w:val="001940B9"/>
    <w:rsid w:val="001A6009"/>
    <w:rsid w:val="001B575E"/>
    <w:rsid w:val="001D249A"/>
    <w:rsid w:val="001D2D1E"/>
    <w:rsid w:val="001D4AB3"/>
    <w:rsid w:val="001D57B5"/>
    <w:rsid w:val="001E14DF"/>
    <w:rsid w:val="001E4FA2"/>
    <w:rsid w:val="00205361"/>
    <w:rsid w:val="00206893"/>
    <w:rsid w:val="00212267"/>
    <w:rsid w:val="002133F1"/>
    <w:rsid w:val="00214916"/>
    <w:rsid w:val="002245EA"/>
    <w:rsid w:val="00242D4F"/>
    <w:rsid w:val="002459CD"/>
    <w:rsid w:val="00246A41"/>
    <w:rsid w:val="00254C16"/>
    <w:rsid w:val="00257862"/>
    <w:rsid w:val="00260DA9"/>
    <w:rsid w:val="002657EC"/>
    <w:rsid w:val="00266625"/>
    <w:rsid w:val="002742EC"/>
    <w:rsid w:val="00274A22"/>
    <w:rsid w:val="00276D4F"/>
    <w:rsid w:val="002818AC"/>
    <w:rsid w:val="00283AA7"/>
    <w:rsid w:val="002851AD"/>
    <w:rsid w:val="002A043E"/>
    <w:rsid w:val="002A1103"/>
    <w:rsid w:val="002A2A2B"/>
    <w:rsid w:val="002A7D6F"/>
    <w:rsid w:val="002D1200"/>
    <w:rsid w:val="002F3122"/>
    <w:rsid w:val="0030020A"/>
    <w:rsid w:val="00304790"/>
    <w:rsid w:val="00306B08"/>
    <w:rsid w:val="00310A4A"/>
    <w:rsid w:val="003133B1"/>
    <w:rsid w:val="00313EE8"/>
    <w:rsid w:val="00321C89"/>
    <w:rsid w:val="0032506A"/>
    <w:rsid w:val="00337FDA"/>
    <w:rsid w:val="00343F17"/>
    <w:rsid w:val="00351C55"/>
    <w:rsid w:val="0035232C"/>
    <w:rsid w:val="00361742"/>
    <w:rsid w:val="0036371E"/>
    <w:rsid w:val="0036597C"/>
    <w:rsid w:val="00366F2A"/>
    <w:rsid w:val="00380CC0"/>
    <w:rsid w:val="00381460"/>
    <w:rsid w:val="003841A0"/>
    <w:rsid w:val="0038465D"/>
    <w:rsid w:val="003C0D06"/>
    <w:rsid w:val="003C0ECA"/>
    <w:rsid w:val="003D7C82"/>
    <w:rsid w:val="003E1169"/>
    <w:rsid w:val="003E15EC"/>
    <w:rsid w:val="003E7BE0"/>
    <w:rsid w:val="003F68E6"/>
    <w:rsid w:val="004002E1"/>
    <w:rsid w:val="00405F98"/>
    <w:rsid w:val="004334B3"/>
    <w:rsid w:val="004345A3"/>
    <w:rsid w:val="00441230"/>
    <w:rsid w:val="00445E0D"/>
    <w:rsid w:val="0045199E"/>
    <w:rsid w:val="00455E39"/>
    <w:rsid w:val="00464235"/>
    <w:rsid w:val="00464CC4"/>
    <w:rsid w:val="00485CA3"/>
    <w:rsid w:val="00493632"/>
    <w:rsid w:val="004940EF"/>
    <w:rsid w:val="004964B6"/>
    <w:rsid w:val="00497170"/>
    <w:rsid w:val="00497E74"/>
    <w:rsid w:val="004A5077"/>
    <w:rsid w:val="004B0AB0"/>
    <w:rsid w:val="004C4802"/>
    <w:rsid w:val="004C52ED"/>
    <w:rsid w:val="004C5930"/>
    <w:rsid w:val="004D2B0E"/>
    <w:rsid w:val="004E4872"/>
    <w:rsid w:val="004E7EC2"/>
    <w:rsid w:val="004F3CF5"/>
    <w:rsid w:val="00517F6E"/>
    <w:rsid w:val="00531A02"/>
    <w:rsid w:val="00535492"/>
    <w:rsid w:val="005355D2"/>
    <w:rsid w:val="0054033D"/>
    <w:rsid w:val="00541E83"/>
    <w:rsid w:val="00544971"/>
    <w:rsid w:val="00552C3C"/>
    <w:rsid w:val="00566818"/>
    <w:rsid w:val="00580D7F"/>
    <w:rsid w:val="00581276"/>
    <w:rsid w:val="00585BC7"/>
    <w:rsid w:val="0059661B"/>
    <w:rsid w:val="005A6292"/>
    <w:rsid w:val="005B0944"/>
    <w:rsid w:val="005C467D"/>
    <w:rsid w:val="005D37C6"/>
    <w:rsid w:val="005E4857"/>
    <w:rsid w:val="005F7EB2"/>
    <w:rsid w:val="006132A2"/>
    <w:rsid w:val="006210A9"/>
    <w:rsid w:val="00625427"/>
    <w:rsid w:val="00625536"/>
    <w:rsid w:val="00625A05"/>
    <w:rsid w:val="00626F0F"/>
    <w:rsid w:val="00627161"/>
    <w:rsid w:val="00634CA7"/>
    <w:rsid w:val="00635678"/>
    <w:rsid w:val="0063727F"/>
    <w:rsid w:val="00637908"/>
    <w:rsid w:val="00647ED3"/>
    <w:rsid w:val="0065050B"/>
    <w:rsid w:val="006624ED"/>
    <w:rsid w:val="0066757F"/>
    <w:rsid w:val="00681E55"/>
    <w:rsid w:val="006823F5"/>
    <w:rsid w:val="006849B9"/>
    <w:rsid w:val="006A3366"/>
    <w:rsid w:val="006B3608"/>
    <w:rsid w:val="006B73F1"/>
    <w:rsid w:val="006E7FA0"/>
    <w:rsid w:val="00712821"/>
    <w:rsid w:val="0071284D"/>
    <w:rsid w:val="007220E8"/>
    <w:rsid w:val="0073134A"/>
    <w:rsid w:val="0073259D"/>
    <w:rsid w:val="007406A0"/>
    <w:rsid w:val="007409C0"/>
    <w:rsid w:val="007449AA"/>
    <w:rsid w:val="00745537"/>
    <w:rsid w:val="007467D9"/>
    <w:rsid w:val="00751D58"/>
    <w:rsid w:val="00753568"/>
    <w:rsid w:val="00764824"/>
    <w:rsid w:val="007706C9"/>
    <w:rsid w:val="00785CEC"/>
    <w:rsid w:val="0079272B"/>
    <w:rsid w:val="007929FB"/>
    <w:rsid w:val="007958B4"/>
    <w:rsid w:val="007A4C75"/>
    <w:rsid w:val="007C4310"/>
    <w:rsid w:val="007C459B"/>
    <w:rsid w:val="007D71F6"/>
    <w:rsid w:val="007E2CD5"/>
    <w:rsid w:val="007E422E"/>
    <w:rsid w:val="007E75DE"/>
    <w:rsid w:val="007F1652"/>
    <w:rsid w:val="007F252B"/>
    <w:rsid w:val="007F2C6F"/>
    <w:rsid w:val="007F5B8B"/>
    <w:rsid w:val="008046C6"/>
    <w:rsid w:val="00811908"/>
    <w:rsid w:val="00813B03"/>
    <w:rsid w:val="00813FB3"/>
    <w:rsid w:val="00815823"/>
    <w:rsid w:val="008222F9"/>
    <w:rsid w:val="00826DBF"/>
    <w:rsid w:val="008326FA"/>
    <w:rsid w:val="008352E9"/>
    <w:rsid w:val="00841629"/>
    <w:rsid w:val="00844F1C"/>
    <w:rsid w:val="00853BAE"/>
    <w:rsid w:val="008800A9"/>
    <w:rsid w:val="00880272"/>
    <w:rsid w:val="008858C8"/>
    <w:rsid w:val="008908C9"/>
    <w:rsid w:val="00893C87"/>
    <w:rsid w:val="008A082B"/>
    <w:rsid w:val="008A1A76"/>
    <w:rsid w:val="008A4C56"/>
    <w:rsid w:val="008A6EC9"/>
    <w:rsid w:val="008A7DD8"/>
    <w:rsid w:val="008C589F"/>
    <w:rsid w:val="008D646B"/>
    <w:rsid w:val="008E3D83"/>
    <w:rsid w:val="008E62DC"/>
    <w:rsid w:val="008E6422"/>
    <w:rsid w:val="008E6E8C"/>
    <w:rsid w:val="008F0EF8"/>
    <w:rsid w:val="008F2B97"/>
    <w:rsid w:val="008F6BEB"/>
    <w:rsid w:val="008F6F5F"/>
    <w:rsid w:val="009048AF"/>
    <w:rsid w:val="00910989"/>
    <w:rsid w:val="009121F1"/>
    <w:rsid w:val="00931467"/>
    <w:rsid w:val="00947A7C"/>
    <w:rsid w:val="00947C21"/>
    <w:rsid w:val="00947C8A"/>
    <w:rsid w:val="0095662A"/>
    <w:rsid w:val="00967749"/>
    <w:rsid w:val="00967C36"/>
    <w:rsid w:val="009713EF"/>
    <w:rsid w:val="009766DE"/>
    <w:rsid w:val="0098007D"/>
    <w:rsid w:val="009873C5"/>
    <w:rsid w:val="009A2ED9"/>
    <w:rsid w:val="009B2AC6"/>
    <w:rsid w:val="009B67BF"/>
    <w:rsid w:val="009C4EDF"/>
    <w:rsid w:val="009C5BE3"/>
    <w:rsid w:val="009F7270"/>
    <w:rsid w:val="009F7417"/>
    <w:rsid w:val="00A0506A"/>
    <w:rsid w:val="00A06083"/>
    <w:rsid w:val="00A137E8"/>
    <w:rsid w:val="00A16C6F"/>
    <w:rsid w:val="00A21813"/>
    <w:rsid w:val="00A22CE5"/>
    <w:rsid w:val="00A248EE"/>
    <w:rsid w:val="00A24EE7"/>
    <w:rsid w:val="00A3025E"/>
    <w:rsid w:val="00A36769"/>
    <w:rsid w:val="00A41D9D"/>
    <w:rsid w:val="00A44F5A"/>
    <w:rsid w:val="00A54EF6"/>
    <w:rsid w:val="00A60DD5"/>
    <w:rsid w:val="00A65E27"/>
    <w:rsid w:val="00A65FC5"/>
    <w:rsid w:val="00A822C0"/>
    <w:rsid w:val="00A82649"/>
    <w:rsid w:val="00A83448"/>
    <w:rsid w:val="00A877C2"/>
    <w:rsid w:val="00AA15F6"/>
    <w:rsid w:val="00AB00EE"/>
    <w:rsid w:val="00AB6408"/>
    <w:rsid w:val="00AB72E7"/>
    <w:rsid w:val="00AC54C2"/>
    <w:rsid w:val="00AD13A1"/>
    <w:rsid w:val="00AD16DA"/>
    <w:rsid w:val="00AD42B6"/>
    <w:rsid w:val="00AD5A0E"/>
    <w:rsid w:val="00AE5C40"/>
    <w:rsid w:val="00AE735F"/>
    <w:rsid w:val="00B11A62"/>
    <w:rsid w:val="00B1308A"/>
    <w:rsid w:val="00B20541"/>
    <w:rsid w:val="00B40E5D"/>
    <w:rsid w:val="00B43B56"/>
    <w:rsid w:val="00B454E1"/>
    <w:rsid w:val="00B51F0A"/>
    <w:rsid w:val="00B71284"/>
    <w:rsid w:val="00B72556"/>
    <w:rsid w:val="00B84E54"/>
    <w:rsid w:val="00B90E3D"/>
    <w:rsid w:val="00BA345A"/>
    <w:rsid w:val="00BA4E47"/>
    <w:rsid w:val="00BB6C72"/>
    <w:rsid w:val="00BC7DA0"/>
    <w:rsid w:val="00BE62C8"/>
    <w:rsid w:val="00BF3097"/>
    <w:rsid w:val="00BF56D0"/>
    <w:rsid w:val="00C074D6"/>
    <w:rsid w:val="00C158BC"/>
    <w:rsid w:val="00C16590"/>
    <w:rsid w:val="00C17F4C"/>
    <w:rsid w:val="00C20C09"/>
    <w:rsid w:val="00C356C8"/>
    <w:rsid w:val="00C4091B"/>
    <w:rsid w:val="00C41452"/>
    <w:rsid w:val="00C5008B"/>
    <w:rsid w:val="00C5143E"/>
    <w:rsid w:val="00C64C0F"/>
    <w:rsid w:val="00C8753F"/>
    <w:rsid w:val="00C92D80"/>
    <w:rsid w:val="00C964CA"/>
    <w:rsid w:val="00CA24C9"/>
    <w:rsid w:val="00CA3880"/>
    <w:rsid w:val="00CA3A33"/>
    <w:rsid w:val="00CB0C96"/>
    <w:rsid w:val="00CB1926"/>
    <w:rsid w:val="00CB4FCC"/>
    <w:rsid w:val="00CC2B15"/>
    <w:rsid w:val="00CC2E5D"/>
    <w:rsid w:val="00CC6F76"/>
    <w:rsid w:val="00CE41EB"/>
    <w:rsid w:val="00CE775C"/>
    <w:rsid w:val="00CF6DF8"/>
    <w:rsid w:val="00D05D16"/>
    <w:rsid w:val="00D11054"/>
    <w:rsid w:val="00D11D1B"/>
    <w:rsid w:val="00D13297"/>
    <w:rsid w:val="00D24BDA"/>
    <w:rsid w:val="00D3006C"/>
    <w:rsid w:val="00D349CE"/>
    <w:rsid w:val="00D353ED"/>
    <w:rsid w:val="00D372CF"/>
    <w:rsid w:val="00D4602C"/>
    <w:rsid w:val="00D5353E"/>
    <w:rsid w:val="00D5672A"/>
    <w:rsid w:val="00D60700"/>
    <w:rsid w:val="00D67C72"/>
    <w:rsid w:val="00D7726E"/>
    <w:rsid w:val="00D8462E"/>
    <w:rsid w:val="00D8613C"/>
    <w:rsid w:val="00D93DA2"/>
    <w:rsid w:val="00D96DE5"/>
    <w:rsid w:val="00DC3779"/>
    <w:rsid w:val="00DD141B"/>
    <w:rsid w:val="00DD6BA3"/>
    <w:rsid w:val="00DE0C0B"/>
    <w:rsid w:val="00DE232B"/>
    <w:rsid w:val="00DE500D"/>
    <w:rsid w:val="00DE5533"/>
    <w:rsid w:val="00DF11EE"/>
    <w:rsid w:val="00E0337B"/>
    <w:rsid w:val="00E119AA"/>
    <w:rsid w:val="00E24E00"/>
    <w:rsid w:val="00E27B0F"/>
    <w:rsid w:val="00E3786D"/>
    <w:rsid w:val="00E634A2"/>
    <w:rsid w:val="00E72400"/>
    <w:rsid w:val="00E837CF"/>
    <w:rsid w:val="00E95AA3"/>
    <w:rsid w:val="00EA18EC"/>
    <w:rsid w:val="00EB59FF"/>
    <w:rsid w:val="00EB60DE"/>
    <w:rsid w:val="00EB6A4D"/>
    <w:rsid w:val="00EB798C"/>
    <w:rsid w:val="00EC2480"/>
    <w:rsid w:val="00EC36EC"/>
    <w:rsid w:val="00EC69EB"/>
    <w:rsid w:val="00ED09A6"/>
    <w:rsid w:val="00ED1D7F"/>
    <w:rsid w:val="00EE0087"/>
    <w:rsid w:val="00EE548B"/>
    <w:rsid w:val="00EF7C44"/>
    <w:rsid w:val="00EF7CCB"/>
    <w:rsid w:val="00F029A0"/>
    <w:rsid w:val="00F034E1"/>
    <w:rsid w:val="00F05052"/>
    <w:rsid w:val="00F05ABB"/>
    <w:rsid w:val="00F105B4"/>
    <w:rsid w:val="00F11A09"/>
    <w:rsid w:val="00F254F5"/>
    <w:rsid w:val="00F351EE"/>
    <w:rsid w:val="00F41FD4"/>
    <w:rsid w:val="00F43EE2"/>
    <w:rsid w:val="00F50BAD"/>
    <w:rsid w:val="00F57637"/>
    <w:rsid w:val="00F80E3C"/>
    <w:rsid w:val="00F839A9"/>
    <w:rsid w:val="00F86846"/>
    <w:rsid w:val="00F9133B"/>
    <w:rsid w:val="00FA10F2"/>
    <w:rsid w:val="00FA1514"/>
    <w:rsid w:val="00FA2B0E"/>
    <w:rsid w:val="00FA42E0"/>
    <w:rsid w:val="00FA5638"/>
    <w:rsid w:val="00FC1843"/>
    <w:rsid w:val="00FC75B7"/>
    <w:rsid w:val="00FD3167"/>
    <w:rsid w:val="00FD612B"/>
    <w:rsid w:val="00FD67DB"/>
    <w:rsid w:val="00FF4A08"/>
    <w:rsid w:val="00FF561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73F33"/>
  <w15:chartTrackingRefBased/>
  <w15:docId w15:val="{CD548B25-D4E5-4CB5-8E41-AB326F1BA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53ED"/>
    <w:pPr>
      <w:spacing w:line="259" w:lineRule="auto"/>
    </w:pPr>
    <w:rPr>
      <w:sz w:val="22"/>
      <w:szCs w:val="22"/>
      <w:lang w:val="en-US"/>
    </w:rPr>
  </w:style>
  <w:style w:type="paragraph" w:styleId="Heading1">
    <w:name w:val="heading 1"/>
    <w:basedOn w:val="Normal"/>
    <w:next w:val="Normal"/>
    <w:link w:val="Heading1Char"/>
    <w:uiPriority w:val="9"/>
    <w:qFormat/>
    <w:rsid w:val="00AE73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73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73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73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73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73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73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73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73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73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73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73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73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73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73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73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73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735F"/>
    <w:rPr>
      <w:rFonts w:eastAsiaTheme="majorEastAsia" w:cstheme="majorBidi"/>
      <w:color w:val="272727" w:themeColor="text1" w:themeTint="D8"/>
    </w:rPr>
  </w:style>
  <w:style w:type="paragraph" w:styleId="Title">
    <w:name w:val="Title"/>
    <w:basedOn w:val="Normal"/>
    <w:next w:val="Normal"/>
    <w:link w:val="TitleChar"/>
    <w:uiPriority w:val="10"/>
    <w:qFormat/>
    <w:rsid w:val="00AE73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73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73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73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735F"/>
    <w:pPr>
      <w:spacing w:before="160"/>
      <w:jc w:val="center"/>
    </w:pPr>
    <w:rPr>
      <w:i/>
      <w:iCs/>
      <w:color w:val="404040" w:themeColor="text1" w:themeTint="BF"/>
    </w:rPr>
  </w:style>
  <w:style w:type="character" w:customStyle="1" w:styleId="QuoteChar">
    <w:name w:val="Quote Char"/>
    <w:basedOn w:val="DefaultParagraphFont"/>
    <w:link w:val="Quote"/>
    <w:uiPriority w:val="29"/>
    <w:rsid w:val="00AE735F"/>
    <w:rPr>
      <w:i/>
      <w:iCs/>
      <w:color w:val="404040" w:themeColor="text1" w:themeTint="BF"/>
    </w:rPr>
  </w:style>
  <w:style w:type="paragraph" w:styleId="ListParagraph">
    <w:name w:val="List Paragraph"/>
    <w:basedOn w:val="Normal"/>
    <w:uiPriority w:val="34"/>
    <w:qFormat/>
    <w:rsid w:val="00AE735F"/>
    <w:pPr>
      <w:ind w:left="720"/>
      <w:contextualSpacing/>
    </w:pPr>
  </w:style>
  <w:style w:type="character" w:styleId="IntenseEmphasis">
    <w:name w:val="Intense Emphasis"/>
    <w:basedOn w:val="DefaultParagraphFont"/>
    <w:uiPriority w:val="21"/>
    <w:qFormat/>
    <w:rsid w:val="00AE735F"/>
    <w:rPr>
      <w:i/>
      <w:iCs/>
      <w:color w:val="0F4761" w:themeColor="accent1" w:themeShade="BF"/>
    </w:rPr>
  </w:style>
  <w:style w:type="paragraph" w:styleId="IntenseQuote">
    <w:name w:val="Intense Quote"/>
    <w:basedOn w:val="Normal"/>
    <w:next w:val="Normal"/>
    <w:link w:val="IntenseQuoteChar"/>
    <w:uiPriority w:val="30"/>
    <w:qFormat/>
    <w:rsid w:val="00AE73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735F"/>
    <w:rPr>
      <w:i/>
      <w:iCs/>
      <w:color w:val="0F4761" w:themeColor="accent1" w:themeShade="BF"/>
    </w:rPr>
  </w:style>
  <w:style w:type="character" w:styleId="IntenseReference">
    <w:name w:val="Intense Reference"/>
    <w:basedOn w:val="DefaultParagraphFont"/>
    <w:uiPriority w:val="32"/>
    <w:qFormat/>
    <w:rsid w:val="00AE735F"/>
    <w:rPr>
      <w:b/>
      <w:bCs/>
      <w:smallCaps/>
      <w:color w:val="0F4761" w:themeColor="accent1" w:themeShade="BF"/>
      <w:spacing w:val="5"/>
    </w:rPr>
  </w:style>
  <w:style w:type="table" w:styleId="TableGrid">
    <w:name w:val="Table Grid"/>
    <w:basedOn w:val="TableNormal"/>
    <w:uiPriority w:val="39"/>
    <w:rsid w:val="00AE73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g-star-inserted">
    <w:name w:val="ng-star-inserted"/>
    <w:basedOn w:val="Normal"/>
    <w:rsid w:val="00AE735F"/>
    <w:pPr>
      <w:spacing w:before="100" w:beforeAutospacing="1" w:after="100" w:afterAutospacing="1" w:line="240" w:lineRule="auto"/>
    </w:pPr>
    <w:rPr>
      <w:rFonts w:ascii="Times New Roman" w:eastAsia="Times New Roman" w:hAnsi="Times New Roman" w:cs="Times New Roman"/>
      <w:kern w:val="0"/>
      <w:sz w:val="24"/>
      <w:szCs w:val="24"/>
      <w:lang w:val="en-ID" w:eastAsia="en-ID"/>
      <w14:ligatures w14:val="none"/>
    </w:rPr>
  </w:style>
  <w:style w:type="character" w:customStyle="1" w:styleId="ng-star-inserted1">
    <w:name w:val="ng-star-inserted1"/>
    <w:basedOn w:val="DefaultParagraphFont"/>
    <w:rsid w:val="00AE735F"/>
  </w:style>
  <w:style w:type="character" w:customStyle="1" w:styleId="inline-code">
    <w:name w:val="inline-code"/>
    <w:basedOn w:val="DefaultParagraphFont"/>
    <w:rsid w:val="00AE735F"/>
  </w:style>
  <w:style w:type="character" w:styleId="PlaceholderText">
    <w:name w:val="Placeholder Text"/>
    <w:basedOn w:val="DefaultParagraphFont"/>
    <w:uiPriority w:val="99"/>
    <w:semiHidden/>
    <w:rsid w:val="00AE735F"/>
    <w:rPr>
      <w:color w:val="666666"/>
    </w:rPr>
  </w:style>
  <w:style w:type="paragraph" w:styleId="NormalWeb">
    <w:name w:val="Normal (Web)"/>
    <w:basedOn w:val="Normal"/>
    <w:uiPriority w:val="99"/>
    <w:semiHidden/>
    <w:unhideWhenUsed/>
    <w:rsid w:val="00AE735F"/>
    <w:pPr>
      <w:spacing w:before="100" w:beforeAutospacing="1" w:after="100" w:afterAutospacing="1" w:line="240" w:lineRule="auto"/>
    </w:pPr>
    <w:rPr>
      <w:rFonts w:ascii="Times New Roman" w:eastAsia="Times New Roman" w:hAnsi="Times New Roman" w:cs="Times New Roman"/>
      <w:kern w:val="0"/>
      <w:sz w:val="24"/>
      <w:szCs w:val="24"/>
      <w:lang w:val="en-ID" w:eastAsia="en-ID"/>
      <w14:ligatures w14:val="none"/>
    </w:rPr>
  </w:style>
  <w:style w:type="character" w:styleId="Hyperlink">
    <w:name w:val="Hyperlink"/>
    <w:basedOn w:val="DefaultParagraphFont"/>
    <w:uiPriority w:val="99"/>
    <w:unhideWhenUsed/>
    <w:rsid w:val="00AE735F"/>
    <w:rPr>
      <w:color w:val="467886" w:themeColor="hyperlink"/>
      <w:u w:val="single"/>
    </w:rPr>
  </w:style>
  <w:style w:type="character" w:styleId="UnresolvedMention">
    <w:name w:val="Unresolved Mention"/>
    <w:basedOn w:val="DefaultParagraphFont"/>
    <w:uiPriority w:val="99"/>
    <w:semiHidden/>
    <w:unhideWhenUsed/>
    <w:rsid w:val="00AE735F"/>
    <w:rPr>
      <w:color w:val="605E5C"/>
      <w:shd w:val="clear" w:color="auto" w:fill="E1DFDD"/>
    </w:rPr>
  </w:style>
  <w:style w:type="character" w:styleId="Strong">
    <w:name w:val="Strong"/>
    <w:basedOn w:val="DefaultParagraphFont"/>
    <w:uiPriority w:val="22"/>
    <w:qFormat/>
    <w:rsid w:val="00AE735F"/>
    <w:rPr>
      <w:b/>
      <w:bCs/>
    </w:rPr>
  </w:style>
  <w:style w:type="character" w:styleId="HTMLCode">
    <w:name w:val="HTML Code"/>
    <w:basedOn w:val="DefaultParagraphFont"/>
    <w:uiPriority w:val="99"/>
    <w:semiHidden/>
    <w:unhideWhenUsed/>
    <w:rsid w:val="00AE735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AE735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E735F"/>
    <w:rPr>
      <w:rFonts w:ascii="Consolas" w:hAnsi="Consolas"/>
      <w:sz w:val="20"/>
      <w:szCs w:val="20"/>
      <w:lang w:val="en-US"/>
    </w:rPr>
  </w:style>
  <w:style w:type="paragraph" w:customStyle="1" w:styleId="font-claude-response-body">
    <w:name w:val="font-claude-response-body"/>
    <w:basedOn w:val="Normal"/>
    <w:rsid w:val="008F2B97"/>
    <w:pPr>
      <w:spacing w:before="100" w:beforeAutospacing="1" w:after="100" w:afterAutospacing="1" w:line="240" w:lineRule="auto"/>
    </w:pPr>
    <w:rPr>
      <w:rFonts w:ascii="Times New Roman" w:eastAsia="Times New Roman" w:hAnsi="Times New Roman" w:cs="Times New Roman"/>
      <w:kern w:val="0"/>
      <w:sz w:val="24"/>
      <w:szCs w:val="24"/>
      <w:lang w:val="en-ID" w:eastAsia="en-ID"/>
      <w14:ligatures w14:val="none"/>
    </w:rPr>
  </w:style>
  <w:style w:type="character" w:styleId="Emphasis">
    <w:name w:val="Emphasis"/>
    <w:basedOn w:val="DefaultParagraphFont"/>
    <w:uiPriority w:val="20"/>
    <w:qFormat/>
    <w:rsid w:val="008F2B97"/>
    <w:rPr>
      <w:i/>
      <w:iCs/>
    </w:rPr>
  </w:style>
  <w:style w:type="character" w:styleId="FollowedHyperlink">
    <w:name w:val="FollowedHyperlink"/>
    <w:basedOn w:val="DefaultParagraphFont"/>
    <w:uiPriority w:val="99"/>
    <w:semiHidden/>
    <w:unhideWhenUsed/>
    <w:rsid w:val="0056681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hyperlink" Target="https://www.riverbankcomputing.com/static/Docs/PyQt6/" TargetMode="Externa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theme" Target="theme/theme1.xml"/><Relationship Id="rId8" Type="http://schemas.openxmlformats.org/officeDocument/2006/relationships/hyperlink" Target="https://its.id/FormLeaderboardPCM" TargetMode="Externa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hyperlink" Target="https://doc.qt.io/" TargetMode="External"/><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337</TotalTime>
  <Pages>47</Pages>
  <Words>12858</Words>
  <Characters>73297</Characters>
  <Application>Microsoft Office Word</Application>
  <DocSecurity>0</DocSecurity>
  <Lines>610</Lines>
  <Paragraphs>171</Paragraphs>
  <ScaleCrop>false</ScaleCrop>
  <Company/>
  <LinksUpToDate>false</LinksUpToDate>
  <CharactersWithSpaces>85984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Jeremia Christ Immanuel Manalu</dc:creator>
  <cp:keywords/>
  <dc:description/>
  <cp:lastModifiedBy>Jeremia Christ Immanuel Manalu</cp:lastModifiedBy>
  <cp:revision>404</cp:revision>
  <cp:lastPrinted>2026-06-23T18:39:00Z</cp:lastPrinted>
  <dcterms:created xsi:type="dcterms:W3CDTF">2026-06-10T19:32:00Z</dcterms:created>
  <dcterms:modified xsi:type="dcterms:W3CDTF">2026-06-23T19:38:00Z</dcterms:modified>
</cp:coreProperties>
</file>