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tl w:val="0"/>
        </w:rPr>
      </w:r>
    </w:p>
    <w:p w:rsidR="00000000" w:rsidDel="00000000" w:rsidP="00000000" w:rsidRDefault="00000000" w:rsidRPr="00000000" w14:paraId="00000002">
      <w:pPr>
        <w:pBdr>
          <w:bottom w:color="1d9e75" w:space="4" w:sz="12" w:val="single"/>
        </w:pBdr>
        <w:spacing w:after="40" w:before="0" w:lineRule="auto"/>
        <w:jc w:val="center"/>
        <w:rPr/>
      </w:pPr>
      <w:r w:rsidDel="00000000" w:rsidR="00000000" w:rsidRPr="00000000">
        <w:rPr>
          <w:rFonts w:ascii="Arial" w:cs="Arial" w:eastAsia="Arial" w:hAnsi="Arial"/>
          <w:b w:val="1"/>
          <w:bCs w:val="1"/>
          <w:i w:val="0"/>
          <w:iCs w:val="0"/>
          <w:color w:val="1f3864"/>
          <w:sz w:val="36"/>
          <w:szCs w:val="36"/>
          <w:rtl w:val="0"/>
        </w:rPr>
        <w:t xml:space="preserve">SOLUTION DESIGN DOCUMENT</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tl w:val="0"/>
        </w:rPr>
      </w:r>
    </w:p>
    <w:p w:rsidR="00000000" w:rsidDel="00000000" w:rsidP="00000000" w:rsidRDefault="00000000" w:rsidRPr="00000000" w14:paraId="00000004">
      <w:pPr>
        <w:spacing w:after="20" w:before="0" w:lineRule="auto"/>
        <w:jc w:val="center"/>
        <w:rPr/>
      </w:pPr>
      <w:r w:rsidDel="00000000" w:rsidR="00000000" w:rsidRPr="00000000">
        <w:rPr>
          <w:rFonts w:ascii="Arial" w:cs="Arial" w:eastAsia="Arial" w:hAnsi="Arial"/>
          <w:b w:val="1"/>
          <w:bCs w:val="1"/>
          <w:i w:val="0"/>
          <w:iCs w:val="0"/>
          <w:color w:val="1f3864"/>
          <w:sz w:val="44"/>
          <w:szCs w:val="44"/>
          <w:rtl w:val="0"/>
        </w:rPr>
        <w:t xml:space="preserve">Invoice Processing Automation</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0"/>
          <w:bCs w:val="0"/>
          <w:i w:val="1"/>
          <w:iCs w:val="1"/>
          <w:color w:val="555555"/>
          <w:sz w:val="22"/>
          <w:szCs w:val="22"/>
          <w:rtl w:val="0"/>
        </w:rPr>
        <w:t xml:space="preserve">Accounts Payable · UiPath REFramework · Document Understanding · SQL</w:t>
      </w: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07">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Document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8">
            <w:pPr>
              <w:spacing w:after="80" w:before="0" w:lineRule="auto"/>
              <w:jc w:val="left"/>
              <w:rPr/>
            </w:pPr>
            <w:r w:rsidDel="00000000" w:rsidR="00000000" w:rsidRPr="00000000">
              <w:rPr>
                <w:rFonts w:ascii="Arial" w:cs="Arial" w:eastAsia="Arial" w:hAnsi="Arial"/>
                <w:b w:val="1"/>
                <w:bCs w:val="1"/>
                <w:i w:val="0"/>
                <w:iCs w:val="0"/>
                <w:color w:val="1f3864"/>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9">
            <w:pPr>
              <w:spacing w:after="80" w:before="0" w:lineRule="auto"/>
              <w:jc w:val="left"/>
              <w:rPr/>
            </w:pPr>
            <w:r w:rsidDel="00000000" w:rsidR="00000000" w:rsidRPr="00000000">
              <w:rPr>
                <w:rFonts w:ascii="Arial" w:cs="Arial" w:eastAsia="Arial" w:hAnsi="Arial"/>
                <w:b w:val="1"/>
                <w:bCs w:val="1"/>
                <w:i w:val="0"/>
                <w:iCs w:val="0"/>
                <w:color w:val="1f3864"/>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A">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Document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SDD-RPA-001 — Invoice Processing 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1.0 — Initial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Blessing Nnabugwu, RPA Developer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0">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1">
            <w:pPr>
              <w:spacing w:after="80" w:before="0" w:lineRule="auto"/>
              <w:jc w:val="left"/>
              <w:rPr/>
            </w:pPr>
            <w:r w:rsidDel="00000000" w:rsidR="00000000" w:rsidRPr="00000000">
              <w:rPr>
                <w:rtl w:val="0"/>
              </w:rPr>
              <w:t xml:space="preserve">March</w:t>
            </w:r>
            <w:r w:rsidDel="00000000" w:rsidR="00000000" w:rsidRPr="00000000">
              <w:rPr>
                <w:rFonts w:ascii="Arial" w:cs="Arial" w:eastAsia="Arial" w:hAnsi="Arial"/>
                <w:b w:val="0"/>
                <w:bCs w:val="0"/>
                <w:i w:val="0"/>
                <w:iCs w:val="0"/>
                <w:color w:val="000000"/>
                <w:sz w:val="20"/>
                <w:szCs w:val="20"/>
                <w:rtl w:val="0"/>
              </w:rPr>
              <w:t xml:space="preserv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2">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Tool /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UiPath Studio, UiPath Orchestrator, SQL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4">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REFramework with Orchestrator Queue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6">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1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DRAFT — For Review</w:t>
            </w:r>
            <w:r w:rsidDel="00000000" w:rsidR="00000000" w:rsidRPr="00000000">
              <w:rPr>
                <w:rtl w:val="0"/>
              </w:rPr>
            </w:r>
          </w:p>
        </w:tc>
      </w:tr>
    </w:tbl>
    <w:p w:rsidR="00000000" w:rsidDel="00000000" w:rsidP="00000000" w:rsidRDefault="00000000" w:rsidRPr="00000000" w14:paraId="00000018">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340"/>
        <w:gridCol w:w="2340"/>
        <w:gridCol w:w="3120"/>
        <w:tblGridChange w:id="0">
          <w:tblGrid>
            <w:gridCol w:w="1560"/>
            <w:gridCol w:w="2340"/>
            <w:gridCol w:w="234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19">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Version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A">
            <w:pPr>
              <w:spacing w:after="80" w:before="0" w:lineRule="auto"/>
              <w:jc w:val="left"/>
              <w:rPr/>
            </w:pPr>
            <w:r w:rsidDel="00000000" w:rsidR="00000000" w:rsidRPr="00000000">
              <w:rPr>
                <w:rFonts w:ascii="Arial" w:cs="Arial" w:eastAsia="Arial" w:hAnsi="Arial"/>
                <w:b w:val="1"/>
                <w:bCs w:val="1"/>
                <w:i w:val="0"/>
                <w:iCs w:val="0"/>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B">
            <w:pPr>
              <w:spacing w:after="80" w:before="0" w:lineRule="auto"/>
              <w:jc w:val="left"/>
              <w:rPr/>
            </w:pPr>
            <w:r w:rsidDel="00000000" w:rsidR="00000000" w:rsidRPr="00000000">
              <w:rPr>
                <w:rFonts w:ascii="Arial" w:cs="Arial" w:eastAsia="Arial" w:hAnsi="Arial"/>
                <w:b w:val="1"/>
                <w:bCs w:val="1"/>
                <w:i w:val="0"/>
                <w:iCs w:val="0"/>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C">
            <w:pPr>
              <w:spacing w:after="80" w:before="0" w:lineRule="auto"/>
              <w:jc w:val="left"/>
              <w:rPr/>
            </w:pPr>
            <w:r w:rsidDel="00000000" w:rsidR="00000000" w:rsidRPr="00000000">
              <w:rPr>
                <w:rFonts w:ascii="Arial" w:cs="Arial" w:eastAsia="Arial" w:hAnsi="Arial"/>
                <w:b w:val="1"/>
                <w:bCs w:val="1"/>
                <w:i w:val="0"/>
                <w:iCs w:val="0"/>
                <w:color w:val="1f3864"/>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D">
            <w:pPr>
              <w:spacing w:after="80" w:before="0" w:lineRule="auto"/>
              <w:jc w:val="left"/>
              <w:rPr/>
            </w:pPr>
            <w:r w:rsidDel="00000000" w:rsidR="00000000" w:rsidRPr="00000000">
              <w:rPr>
                <w:rFonts w:ascii="Arial" w:cs="Arial" w:eastAsia="Arial" w:hAnsi="Arial"/>
                <w:b w:val="1"/>
                <w:bCs w:val="1"/>
                <w:i w:val="0"/>
                <w:iCs w:val="0"/>
                <w:color w:val="1f3864"/>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F">
            <w:pPr>
              <w:spacing w:after="80" w:before="0" w:lineRule="auto"/>
              <w:jc w:val="left"/>
              <w:rPr/>
            </w:pPr>
            <w:r w:rsidDel="00000000" w:rsidR="00000000" w:rsidRPr="00000000">
              <w:rPr>
                <w:rtl w:val="0"/>
              </w:rPr>
              <w:t xml:space="preserve">March</w:t>
            </w:r>
            <w:r w:rsidDel="00000000" w:rsidR="00000000" w:rsidRPr="00000000">
              <w:rPr>
                <w:rFonts w:ascii="Arial" w:cs="Arial" w:eastAsia="Arial" w:hAnsi="Arial"/>
                <w:b w:val="0"/>
                <w:bCs w:val="0"/>
                <w:i w:val="0"/>
                <w:iCs w:val="0"/>
                <w:color w:val="000000"/>
                <w:sz w:val="20"/>
                <w:szCs w:val="20"/>
                <w:rtl w:val="0"/>
              </w:rPr>
              <w:t xml:space="preserv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Blessing Nnabugwu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Initial draft</w:t>
            </w:r>
            <w:r w:rsidDel="00000000" w:rsidR="00000000" w:rsidRPr="00000000">
              <w:rPr>
                <w:rtl w:val="0"/>
              </w:rPr>
            </w:r>
          </w:p>
        </w:tc>
      </w:tr>
    </w:tbl>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20" w:before="280" w:lineRule="auto"/>
        <w:rPr/>
      </w:pPr>
      <w:r w:rsidDel="00000000" w:rsidR="00000000" w:rsidRPr="00000000">
        <w:rPr>
          <w:rFonts w:ascii="Arial" w:cs="Arial" w:eastAsia="Arial" w:hAnsi="Arial"/>
          <w:b w:val="1"/>
          <w:bCs w:val="1"/>
          <w:i w:val="0"/>
          <w:iCs w:val="0"/>
          <w:color w:val="1f3864"/>
          <w:sz w:val="28"/>
          <w:szCs w:val="28"/>
          <w:rtl w:val="0"/>
        </w:rPr>
        <w:t xml:space="preserve">1. Executive Summary</w:t>
      </w:r>
      <w:r w:rsidDel="00000000" w:rsidR="00000000" w:rsidRPr="00000000">
        <w:rPr>
          <w:rtl w:val="0"/>
        </w:rPr>
      </w:r>
    </w:p>
    <w:p w:rsidR="00000000" w:rsidDel="00000000" w:rsidP="00000000" w:rsidRDefault="00000000" w:rsidRPr="00000000" w14:paraId="00000024">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This Solution Design Document (SDD) describes the design, architecture, exception handling strategy, data mapping, and deployment approach for the Invoice Processing Automation bot developed using UiPath Studio and deployed via UiPath Orchestrator.</w:t>
      </w:r>
      <w:r w:rsidDel="00000000" w:rsidR="00000000" w:rsidRPr="00000000">
        <w:rPr>
          <w:rtl w:val="0"/>
        </w:rPr>
      </w:r>
    </w:p>
    <w:p w:rsidR="00000000" w:rsidDel="00000000" w:rsidP="00000000" w:rsidRDefault="00000000" w:rsidRPr="00000000" w14:paraId="00000025">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The automation targets the Accounts Payable function, where staff currently process incoming vendor invoices manually — extracting data from PDF documents, validating against purchase orders in the ERP system, and updating the financial database. This process is high-volume, repetitive, and error-prone.</w:t>
      </w:r>
      <w:r w:rsidDel="00000000" w:rsidR="00000000" w:rsidRPr="00000000">
        <w:rPr>
          <w:rtl w:val="0"/>
        </w:rPr>
      </w:r>
    </w:p>
    <w:p w:rsidR="00000000" w:rsidDel="00000000" w:rsidP="00000000" w:rsidRDefault="00000000" w:rsidRPr="00000000" w14:paraId="00000026">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The bot uses UiPath Document Understanding to extract structured data from PDF invoices, validates each record against a SQL database, routes exceptions for human review, and writes a full audit log on every transaction. It is built on the UiPath REFramework pattern with Orchestrator queue management for scalability and resilience.</w:t>
      </w:r>
      <w:r w:rsidDel="00000000" w:rsidR="00000000" w:rsidRPr="00000000">
        <w:rPr>
          <w:rtl w:val="0"/>
        </w:rPr>
      </w:r>
    </w:p>
    <w:p w:rsidR="00000000" w:rsidDel="00000000" w:rsidP="00000000" w:rsidRDefault="00000000" w:rsidRPr="00000000" w14:paraId="00000027">
      <w:pPr>
        <w:spacing w:after="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Business Impact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1"/>
                <w:bCs w:val="1"/>
                <w:i w:val="0"/>
                <w:iCs w:val="0"/>
                <w:color w:val="1f3864"/>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1"/>
                <w:bCs w:val="1"/>
                <w:i w:val="0"/>
                <w:iCs w:val="0"/>
                <w:color w:val="1f3864"/>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Manual effort eliminated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~95% reduction in processing time per invoice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Processing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Under 2 seconds per invoice (vs. 4–6 minutes manually)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Error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Near-zero on clean documents (vs. ~3% human error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Audit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100% — every transaction logged with full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Volume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500+ invoices per scheduled run</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120" w:before="280" w:lineRule="auto"/>
        <w:rPr/>
      </w:pPr>
      <w:r w:rsidDel="00000000" w:rsidR="00000000" w:rsidRPr="00000000">
        <w:rPr>
          <w:rFonts w:ascii="Arial" w:cs="Arial" w:eastAsia="Arial" w:hAnsi="Arial"/>
          <w:b w:val="1"/>
          <w:bCs w:val="1"/>
          <w:i w:val="0"/>
          <w:iCs w:val="0"/>
          <w:color w:val="1f3864"/>
          <w:sz w:val="28"/>
          <w:szCs w:val="28"/>
          <w:rtl w:val="0"/>
        </w:rPr>
        <w:t xml:space="preserve">2. Process Overview</w:t>
      </w:r>
      <w:r w:rsidDel="00000000" w:rsidR="00000000" w:rsidRPr="00000000">
        <w:rPr>
          <w:rtl w:val="0"/>
        </w:rPr>
      </w:r>
    </w:p>
    <w:p w:rsidR="00000000" w:rsidDel="00000000" w:rsidP="00000000" w:rsidRDefault="00000000" w:rsidRPr="00000000" w14:paraId="00000037">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2.1 AS-IS Process (Current State)</w:t>
      </w:r>
      <w:r w:rsidDel="00000000" w:rsidR="00000000" w:rsidRPr="00000000">
        <w:rPr>
          <w:rtl w:val="0"/>
        </w:rPr>
      </w:r>
    </w:p>
    <w:p w:rsidR="00000000" w:rsidDel="00000000" w:rsidP="00000000" w:rsidRDefault="00000000" w:rsidRPr="00000000" w14:paraId="00000038">
      <w:pPr>
        <w:spacing w:after="80" w:before="40" w:lineRule="auto"/>
        <w:jc w:val="left"/>
        <w:rPr>
          <w:rFonts w:ascii="Arial" w:cs="Arial" w:eastAsia="Arial" w:hAnsi="Arial"/>
          <w:b w:val="0"/>
          <w:bCs w:val="0"/>
          <w:i w:val="0"/>
          <w:iCs w:val="0"/>
          <w:color w:val="555555"/>
          <w:sz w:val="20"/>
          <w:szCs w:val="20"/>
        </w:rPr>
      </w:pPr>
      <w:r w:rsidDel="00000000" w:rsidR="00000000" w:rsidRPr="00000000">
        <w:rPr>
          <w:rFonts w:ascii="Arial" w:cs="Arial" w:eastAsia="Arial" w:hAnsi="Arial"/>
          <w:b w:val="0"/>
          <w:bCs w:val="0"/>
          <w:i w:val="0"/>
          <w:iCs w:val="0"/>
          <w:color w:val="555555"/>
          <w:sz w:val="20"/>
          <w:szCs w:val="20"/>
          <w:rtl w:val="0"/>
        </w:rPr>
        <w:t xml:space="preserve">The current invoice processing workflow is performed entirely by the Accounts Payable team. The process is manual, time-consuming, and subject to human error, particularly during peak periods when invoice volumes are high.</w:t>
      </w:r>
    </w:p>
    <w:p w:rsidR="00000000" w:rsidDel="00000000" w:rsidP="00000000" w:rsidRDefault="00000000" w:rsidRPr="00000000" w14:paraId="00000039">
      <w:pPr>
        <w:spacing w:after="80" w:before="40" w:lineRule="auto"/>
        <w:jc w:val="left"/>
        <w:rPr>
          <w:color w:val="555555"/>
        </w:rPr>
      </w:pPr>
      <w:r w:rsidDel="00000000" w:rsidR="00000000" w:rsidRPr="00000000">
        <w:rPr>
          <w:rtl w:val="0"/>
        </w:rPr>
      </w:r>
    </w:p>
    <w:p w:rsidR="00000000" w:rsidDel="00000000" w:rsidP="00000000" w:rsidRDefault="00000000" w:rsidRPr="00000000" w14:paraId="0000003A">
      <w:pPr>
        <w:pStyle w:val="Heading3"/>
        <w:spacing w:after="60" w:before="160" w:lineRule="auto"/>
        <w:rPr/>
      </w:pPr>
      <w:r w:rsidDel="00000000" w:rsidR="00000000" w:rsidRPr="00000000">
        <w:rPr>
          <w:rFonts w:ascii="Arial" w:cs="Arial" w:eastAsia="Arial" w:hAnsi="Arial"/>
          <w:b w:val="1"/>
          <w:bCs w:val="1"/>
          <w:i w:val="0"/>
          <w:iCs w:val="0"/>
          <w:color w:val="1d9e75"/>
          <w:sz w:val="20"/>
          <w:szCs w:val="20"/>
          <w:rtl w:val="0"/>
        </w:rPr>
        <w:t xml:space="preserve">Current Process Steps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AP team receives vendor invoices via email or shared drive as PDF attachments.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Staff member opens each PDF and manually reads invoice number, vendor name, date, line items, and total amount.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Staff queries the ERP system to locate the corresponding Purchase Order (PO).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Manual comparison of invoice values against PO values is performed.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If values match, invoice is approved and payment record is updated in the SQL database.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If values do not match, invoice is escalated to a supervisor for review.</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All actions are logged manually in a spreadsheet — subject to omissions.</w:t>
      </w:r>
      <w:r w:rsidDel="00000000" w:rsidR="00000000" w:rsidRPr="00000000">
        <w:rPr>
          <w:rtl w:val="0"/>
        </w:rPr>
      </w:r>
    </w:p>
    <w:p w:rsidR="00000000" w:rsidDel="00000000" w:rsidP="00000000" w:rsidRDefault="00000000" w:rsidRPr="00000000" w14:paraId="00000042">
      <w:pPr>
        <w:spacing w:after="40" w:before="0" w:lineRule="auto"/>
        <w:rPr/>
      </w:pPr>
      <w:r w:rsidDel="00000000" w:rsidR="00000000" w:rsidRPr="00000000">
        <w:rPr>
          <w:rtl w:val="0"/>
        </w:rPr>
      </w:r>
    </w:p>
    <w:p w:rsidR="00000000" w:rsidDel="00000000" w:rsidP="00000000" w:rsidRDefault="00000000" w:rsidRPr="00000000" w14:paraId="00000043">
      <w:pPr>
        <w:pStyle w:val="Heading3"/>
        <w:spacing w:after="60" w:before="160" w:lineRule="auto"/>
        <w:rPr/>
      </w:pPr>
      <w:r w:rsidDel="00000000" w:rsidR="00000000" w:rsidRPr="00000000">
        <w:rPr>
          <w:rFonts w:ascii="Arial" w:cs="Arial" w:eastAsia="Arial" w:hAnsi="Arial"/>
          <w:b w:val="1"/>
          <w:bCs w:val="1"/>
          <w:i w:val="0"/>
          <w:iCs w:val="0"/>
          <w:color w:val="1d9e75"/>
          <w:sz w:val="20"/>
          <w:szCs w:val="20"/>
          <w:rtl w:val="0"/>
        </w:rPr>
        <w:t xml:space="preserve">AS-IS Pain Points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Pain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Business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High manual effort — 4–6 min per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Staff time diverted from higher-value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Human data entry errors (~3% error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Payment delays, supplier relationship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 real-time 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Compliance risk, difficult to investigate disputes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Process bottleneck during peak periods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Invoice backlogs, late payments, penalty charges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Inconsistent escalation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Exceptions handled differently by different staff</w:t>
            </w:r>
            <w:r w:rsidDel="00000000" w:rsidR="00000000" w:rsidRPr="00000000">
              <w:rPr>
                <w:rtl w:val="0"/>
              </w:rPr>
            </w:r>
          </w:p>
        </w:tc>
      </w:tr>
    </w:tbl>
    <w:p w:rsidR="00000000" w:rsidDel="00000000" w:rsidP="00000000" w:rsidRDefault="00000000" w:rsidRPr="00000000" w14:paraId="00000050">
      <w:pPr>
        <w:spacing w:after="40" w:before="0" w:lineRule="auto"/>
        <w:rPr/>
      </w:pPr>
      <w:r w:rsidDel="00000000" w:rsidR="00000000" w:rsidRPr="00000000">
        <w:rPr>
          <w:rtl w:val="0"/>
        </w:rPr>
      </w:r>
    </w:p>
    <w:p w:rsidR="00000000" w:rsidDel="00000000" w:rsidP="00000000" w:rsidRDefault="00000000" w:rsidRPr="00000000" w14:paraId="00000051">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2.2 TO-BE Process (Automated State)</w:t>
      </w:r>
      <w:r w:rsidDel="00000000" w:rsidR="00000000" w:rsidRPr="00000000">
        <w:rPr>
          <w:rtl w:val="0"/>
        </w:rPr>
      </w:r>
    </w:p>
    <w:p w:rsidR="00000000" w:rsidDel="00000000" w:rsidP="00000000" w:rsidRDefault="00000000" w:rsidRPr="00000000" w14:paraId="00000052">
      <w:pPr>
        <w:spacing w:after="80" w:before="40" w:lineRule="auto"/>
        <w:jc w:val="left"/>
        <w:rPr>
          <w:rFonts w:ascii="Arial" w:cs="Arial" w:eastAsia="Arial" w:hAnsi="Arial"/>
          <w:b w:val="0"/>
          <w:bCs w:val="0"/>
          <w:i w:val="0"/>
          <w:iCs w:val="0"/>
          <w:color w:val="555555"/>
          <w:sz w:val="20"/>
          <w:szCs w:val="20"/>
        </w:rPr>
      </w:pPr>
      <w:r w:rsidDel="00000000" w:rsidR="00000000" w:rsidRPr="00000000">
        <w:rPr>
          <w:rFonts w:ascii="Arial" w:cs="Arial" w:eastAsia="Arial" w:hAnsi="Arial"/>
          <w:b w:val="0"/>
          <w:bCs w:val="0"/>
          <w:i w:val="0"/>
          <w:iCs w:val="0"/>
          <w:color w:val="555555"/>
          <w:sz w:val="20"/>
          <w:szCs w:val="20"/>
          <w:rtl w:val="0"/>
        </w:rPr>
        <w:t xml:space="preserve">The automation replaces all manual steps with a UiPath bot operating on the REFramework pattern. The bot initialises from configuration, retrieves invoice items from an Orchestrator queue, processes each transaction, and handles exceptions systematically. Human involvement is limited to reviewing flagged exceptions and approving escalated cases.</w:t>
      </w:r>
    </w:p>
    <w:p w:rsidR="00000000" w:rsidDel="00000000" w:rsidP="00000000" w:rsidRDefault="00000000" w:rsidRPr="00000000" w14:paraId="00000053">
      <w:pPr>
        <w:spacing w:after="80" w:before="40" w:lineRule="auto"/>
        <w:jc w:val="left"/>
        <w:rPr>
          <w:color w:val="555555"/>
        </w:rPr>
      </w:pPr>
      <w:r w:rsidDel="00000000" w:rsidR="00000000" w:rsidRPr="00000000">
        <w:rPr>
          <w:rtl w:val="0"/>
        </w:rPr>
      </w:r>
    </w:p>
    <w:p w:rsidR="00000000" w:rsidDel="00000000" w:rsidP="00000000" w:rsidRDefault="00000000" w:rsidRPr="00000000" w14:paraId="00000054">
      <w:pPr>
        <w:pStyle w:val="Heading3"/>
        <w:spacing w:after="60" w:before="160" w:lineRule="auto"/>
        <w:rPr/>
      </w:pPr>
      <w:r w:rsidDel="00000000" w:rsidR="00000000" w:rsidRPr="00000000">
        <w:rPr>
          <w:rFonts w:ascii="Arial" w:cs="Arial" w:eastAsia="Arial" w:hAnsi="Arial"/>
          <w:b w:val="1"/>
          <w:bCs w:val="1"/>
          <w:i w:val="0"/>
          <w:iCs w:val="0"/>
          <w:color w:val="1d9e75"/>
          <w:sz w:val="20"/>
          <w:szCs w:val="20"/>
          <w:rtl w:val="0"/>
        </w:rPr>
        <w:t xml:space="preserve">TO-BE Process Steps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Bot initialises — loads config from Orchestrator Assets and Excel config file. Validates application availability.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Queue population — a separate dispatcher bot (or scheduled job) scans the invoice inbox and adds each PDF path as a queue item in Orchestrator.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Bot retrieves queue item — fetches next pending transaction from the Orchestrator queue.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Document Understanding — extracts structured data from the PDF invoice using UiPath Document Understanding and ABBYY OCR engine.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SQL validation — queries the database to locate the matching Purchase Order and validates invoice fields against PO data.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Decision: if validation passes — updates payment record in SQL, writes success log, marks queue item as Successful.</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Decision: if business exception — marks queue item as Failed with reason code, writes to exception log, sends email alert to AP supervisor.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Decision: if application exception — retries up to configured maximum attempts. If retry limit exceeded, marks queue item as Failed, sends alert, and bot continues to next item.</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76"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End of queue — bot sends summary report email and terminates cleanly.</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20" w:before="280" w:lineRule="auto"/>
        <w:rPr/>
      </w:pPr>
      <w:r w:rsidDel="00000000" w:rsidR="00000000" w:rsidRPr="00000000">
        <w:rPr>
          <w:rFonts w:ascii="Arial" w:cs="Arial" w:eastAsia="Arial" w:hAnsi="Arial"/>
          <w:b w:val="1"/>
          <w:bCs w:val="1"/>
          <w:i w:val="0"/>
          <w:iCs w:val="0"/>
          <w:color w:val="1f3864"/>
          <w:sz w:val="28"/>
          <w:szCs w:val="28"/>
          <w:rtl w:val="0"/>
        </w:rPr>
        <w:t xml:space="preserve">3. Scope</w:t>
      </w:r>
      <w:r w:rsidDel="00000000" w:rsidR="00000000" w:rsidRPr="00000000">
        <w:rPr>
          <w:rtl w:val="0"/>
        </w:rPr>
      </w:r>
    </w:p>
    <w:p w:rsidR="00000000" w:rsidDel="00000000" w:rsidP="00000000" w:rsidRDefault="00000000" w:rsidRPr="00000000" w14:paraId="00000060">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3.1 In Scope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Reading PDF invoice files from a designated shared folder or SharePoint location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Extraction of invoice fields using UiPath Document Understanding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SQL database queries to retrieve and validate Purchase Order records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Updating payment status records in the SQL database on successful validation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Business exception handling: missing PO, amount mismatch, duplicate invoice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Application exception handling: system unavailability, timeout, login failure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Full transaction audit log written to SQL on every queue item</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Email notification to AP supervisor on business exceptions and end-of-run summary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Orchestrator queue management, scheduling, and bot monitoring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UAT support and post-deployment hypercare (2 weeks)</w:t>
      </w:r>
      <w:r w:rsidDel="00000000" w:rsidR="00000000" w:rsidRPr="00000000">
        <w:rPr>
          <w:rtl w:val="0"/>
        </w:rPr>
      </w:r>
    </w:p>
    <w:p w:rsidR="00000000" w:rsidDel="00000000" w:rsidP="00000000" w:rsidRDefault="00000000" w:rsidRPr="00000000" w14:paraId="0000006B">
      <w:pPr>
        <w:spacing w:after="20" w:before="0" w:lineRule="auto"/>
        <w:rPr/>
      </w:pPr>
      <w:r w:rsidDel="00000000" w:rsidR="00000000" w:rsidRPr="00000000">
        <w:rPr>
          <w:rtl w:val="0"/>
        </w:rPr>
      </w:r>
    </w:p>
    <w:p w:rsidR="00000000" w:rsidDel="00000000" w:rsidP="00000000" w:rsidRDefault="00000000" w:rsidRPr="00000000" w14:paraId="0000006C">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3.2 Out of Scope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Automated payment execution — bot validates and records, but does not trigger bank payments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Processing of invoices received in formats other than PDF (e.g., paper, Word, XML)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Integration with external vendor portals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Invoice approval workflow beyond routing exceptions to supervisor email</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Changes to the ERP system or SQL schema</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20" w:before="280" w:lineRule="auto"/>
        <w:rPr/>
      </w:pPr>
      <w:r w:rsidDel="00000000" w:rsidR="00000000" w:rsidRPr="00000000">
        <w:rPr>
          <w:rFonts w:ascii="Arial" w:cs="Arial" w:eastAsia="Arial" w:hAnsi="Arial"/>
          <w:b w:val="1"/>
          <w:bCs w:val="1"/>
          <w:i w:val="0"/>
          <w:iCs w:val="0"/>
          <w:color w:val="1f3864"/>
          <w:sz w:val="28"/>
          <w:szCs w:val="28"/>
          <w:rtl w:val="0"/>
        </w:rPr>
        <w:t xml:space="preserve">4. Solution Architecture</w:t>
      </w:r>
      <w:r w:rsidDel="00000000" w:rsidR="00000000" w:rsidRPr="00000000">
        <w:rPr>
          <w:rtl w:val="0"/>
        </w:rPr>
      </w:r>
    </w:p>
    <w:p w:rsidR="00000000" w:rsidDel="00000000" w:rsidP="00000000" w:rsidRDefault="00000000" w:rsidRPr="00000000" w14:paraId="00000074">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4.1 Framework</w:t>
      </w:r>
      <w:r w:rsidDel="00000000" w:rsidR="00000000" w:rsidRPr="00000000">
        <w:rPr>
          <w:rtl w:val="0"/>
        </w:rPr>
      </w:r>
    </w:p>
    <w:p w:rsidR="00000000" w:rsidDel="00000000" w:rsidP="00000000" w:rsidRDefault="00000000" w:rsidRPr="00000000" w14:paraId="00000075">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The bot is built on the UiPath Robotic Enterprise Framework (REFramework) — the industry-standard architecture for transactional automation. REFramework manages initialisation, transaction processing, exception handling, and clean shutdown through a structured state machine.</w:t>
      </w:r>
      <w:r w:rsidDel="00000000" w:rsidR="00000000" w:rsidRPr="00000000">
        <w:rPr>
          <w:rtl w:val="0"/>
        </w:rPr>
      </w:r>
    </w:p>
    <w:p w:rsidR="00000000" w:rsidDel="00000000" w:rsidP="00000000" w:rsidRDefault="00000000" w:rsidRPr="00000000" w14:paraId="00000076">
      <w:pPr>
        <w:pStyle w:val="Heading3"/>
        <w:spacing w:after="60" w:before="160" w:lineRule="auto"/>
        <w:rPr/>
      </w:pPr>
      <w:r w:rsidDel="00000000" w:rsidR="00000000" w:rsidRPr="00000000">
        <w:rPr>
          <w:rFonts w:ascii="Arial" w:cs="Arial" w:eastAsia="Arial" w:hAnsi="Arial"/>
          <w:b w:val="1"/>
          <w:bCs w:val="1"/>
          <w:i w:val="0"/>
          <w:iCs w:val="0"/>
          <w:color w:val="1d9e75"/>
          <w:sz w:val="20"/>
          <w:szCs w:val="20"/>
          <w:rtl w:val="0"/>
        </w:rPr>
        <w:t xml:space="preserve">REFramework States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Initialisation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Load config (Orchestrator Assets + Excel). Open applications. Validate system availability. Retry up to 3 times before aborting.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Get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Retrieve next queue item from Orchestrator. If no items remain, transition to End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Process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Execute core business logic: extract, validate, update, log. Handle business and application exceptions separately.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End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Close all applications, send summary email, log end-of-run statistics to Orchestrator.</w:t>
            </w:r>
            <w:r w:rsidDel="00000000" w:rsidR="00000000" w:rsidRPr="00000000">
              <w:rPr>
                <w:rtl w:val="0"/>
              </w:rPr>
            </w:r>
          </w:p>
        </w:tc>
      </w:tr>
    </w:tbl>
    <w:p w:rsidR="00000000" w:rsidDel="00000000" w:rsidP="00000000" w:rsidRDefault="00000000" w:rsidRPr="00000000" w14:paraId="00000081">
      <w:pPr>
        <w:spacing w:after="40" w:before="0" w:lineRule="auto"/>
        <w:rPr/>
      </w:pPr>
      <w:r w:rsidDel="00000000" w:rsidR="00000000" w:rsidRPr="00000000">
        <w:rPr>
          <w:rtl w:val="0"/>
        </w:rPr>
      </w:r>
    </w:p>
    <w:p w:rsidR="00000000" w:rsidDel="00000000" w:rsidP="00000000" w:rsidRDefault="00000000" w:rsidRPr="00000000" w14:paraId="00000082">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4.2 Components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340"/>
        <w:gridCol w:w="3900"/>
        <w:tblGridChange w:id="0">
          <w:tblGrid>
            <w:gridCol w:w="3120"/>
            <w:gridCol w:w="234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Main.xaml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REFramework state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Orchestrates the full process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InitAllApplications.xaml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Opens UiPath, SQL connection, validates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GetTransactionData.xaml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Fetches next item from Orchestrator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Process.xaml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Core logic — extract, validate, update,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ExtractInvoiceData.xaml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Reusable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Document Understanding extraction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ValidateAgainstPO.xaml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Reusable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SQL query and field-level comparison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WriteAuditLog.xaml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Reusable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Inserts audit record to SQL on every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SendExceptionAlert.xaml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Reusable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Emails AP supervisor with exception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CloseAllApplications.xaml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Graceful shutdown of all open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Config.xlsx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Config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Environment settings, thresholds, email addresses</w:t>
            </w:r>
            <w:r w:rsidDel="00000000" w:rsidR="00000000" w:rsidRPr="00000000">
              <w:rPr>
                <w:rtl w:val="0"/>
              </w:rPr>
            </w:r>
          </w:p>
        </w:tc>
      </w:tr>
    </w:tbl>
    <w:p w:rsidR="00000000" w:rsidDel="00000000" w:rsidP="00000000" w:rsidRDefault="00000000" w:rsidRPr="00000000" w14:paraId="000000A4">
      <w:pPr>
        <w:pStyle w:val="Heading1"/>
        <w:spacing w:after="120" w:before="280" w:lineRule="auto"/>
        <w:rPr/>
      </w:pPr>
      <w:r w:rsidDel="00000000" w:rsidR="00000000" w:rsidRPr="00000000">
        <w:rPr>
          <w:rFonts w:ascii="Arial" w:cs="Arial" w:eastAsia="Arial" w:hAnsi="Arial"/>
          <w:b w:val="1"/>
          <w:bCs w:val="1"/>
          <w:i w:val="0"/>
          <w:iCs w:val="0"/>
          <w:color w:val="1f3864"/>
          <w:sz w:val="28"/>
          <w:szCs w:val="28"/>
          <w:rtl w:val="0"/>
        </w:rPr>
        <w:t xml:space="preserve">5. Data Mapping</w:t>
      </w:r>
      <w:r w:rsidDel="00000000" w:rsidR="00000000" w:rsidRPr="00000000">
        <w:rPr>
          <w:rtl w:val="0"/>
        </w:rPr>
      </w:r>
    </w:p>
    <w:p w:rsidR="00000000" w:rsidDel="00000000" w:rsidP="00000000" w:rsidRDefault="00000000" w:rsidRPr="00000000" w14:paraId="000000A5">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5.1 Invoice Fields Extracted</w:t>
      </w:r>
      <w:r w:rsidDel="00000000" w:rsidR="00000000" w:rsidRPr="00000000">
        <w:rPr>
          <w:rtl w:val="0"/>
        </w:rPr>
      </w:r>
    </w:p>
    <w:p w:rsidR="00000000" w:rsidDel="00000000" w:rsidP="00000000" w:rsidRDefault="00000000" w:rsidRPr="00000000" w14:paraId="000000A6">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The following fields are extracted from each PDF invoice using UiPath Document Understanding. All extracted values are validated for presence and format before processing continues.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2000"/>
        <w:gridCol w:w="1400"/>
        <w:gridCol w:w="1360"/>
        <w:tblGridChange w:id="0">
          <w:tblGrid>
            <w:gridCol w:w="2600"/>
            <w:gridCol w:w="2000"/>
            <w:gridCol w:w="2000"/>
            <w:gridCol w:w="1400"/>
            <w:gridCol w:w="1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Invoice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String (alphanumeric)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Not null,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Vendor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Match against vendor master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Invoice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Date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Valid date, not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PO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 line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Exists in PO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Line Item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 line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Informational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Line Item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 line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Decimal (2dp)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Greater than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Tax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 totals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Decimal (2dp)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Non-negative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Total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 totals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Decimal (2dp)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 Sum of line items + tax</w:t>
            </w:r>
            <w:r w:rsidDel="00000000" w:rsidR="00000000" w:rsidRPr="00000000">
              <w:rPr>
                <w:rtl w:val="0"/>
              </w:rPr>
            </w:r>
          </w:p>
        </w:tc>
      </w:tr>
    </w:tbl>
    <w:p w:rsidR="00000000" w:rsidDel="00000000" w:rsidP="00000000" w:rsidRDefault="00000000" w:rsidRPr="00000000" w14:paraId="000000D4">
      <w:pPr>
        <w:spacing w:after="40" w:before="0" w:lineRule="auto"/>
        <w:rPr/>
      </w:pPr>
      <w:r w:rsidDel="00000000" w:rsidR="00000000" w:rsidRPr="00000000">
        <w:rPr>
          <w:rtl w:val="0"/>
        </w:rPr>
      </w:r>
    </w:p>
    <w:p w:rsidR="00000000" w:rsidDel="00000000" w:rsidP="00000000" w:rsidRDefault="00000000" w:rsidRPr="00000000" w14:paraId="000000D5">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5.2 SQL Tables Referenced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dbo.PurchaseOrders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Retrieve PO details for validation against invoice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dbo.Vendors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Validate vendor name and ID against vendor master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dbo.InvoicePayments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SELECT / INSERT /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Check for duplicate invoices; insert approved payment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dbo.RPA_AuditLog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INSERT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Write audit record on every transaction — success, failure, or exception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dbo.RPA_ExceptionLog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INSERT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Write detailed exception record for all failed transactions</w:t>
            </w:r>
            <w:r w:rsidDel="00000000" w:rsidR="00000000" w:rsidRPr="00000000">
              <w:rPr>
                <w:rtl w:val="0"/>
              </w:rPr>
            </w:r>
          </w:p>
        </w:tc>
      </w:tr>
    </w:tbl>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120" w:before="280" w:lineRule="auto"/>
        <w:rPr/>
      </w:pPr>
      <w:r w:rsidDel="00000000" w:rsidR="00000000" w:rsidRPr="00000000">
        <w:rPr>
          <w:rFonts w:ascii="Arial" w:cs="Arial" w:eastAsia="Arial" w:hAnsi="Arial"/>
          <w:b w:val="1"/>
          <w:bCs w:val="1"/>
          <w:i w:val="0"/>
          <w:iCs w:val="0"/>
          <w:color w:val="1f3864"/>
          <w:sz w:val="28"/>
          <w:szCs w:val="28"/>
          <w:rtl w:val="0"/>
        </w:rPr>
        <w:t xml:space="preserve">6. Exception Handling Design</w:t>
      </w:r>
      <w:r w:rsidDel="00000000" w:rsidR="00000000" w:rsidRPr="00000000">
        <w:rPr>
          <w:rtl w:val="0"/>
        </w:rPr>
      </w:r>
    </w:p>
    <w:p w:rsidR="00000000" w:rsidDel="00000000" w:rsidP="00000000" w:rsidRDefault="00000000" w:rsidRPr="00000000" w14:paraId="000000EA">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All exceptions are classified into one of two categories — Business Exceptions and Application Exceptions — each handled differently within the REFramework.</w:t>
      </w:r>
      <w:r w:rsidDel="00000000" w:rsidR="00000000" w:rsidRPr="00000000">
        <w:rPr>
          <w:rtl w:val="0"/>
        </w:rPr>
      </w:r>
    </w:p>
    <w:p w:rsidR="00000000" w:rsidDel="00000000" w:rsidP="00000000" w:rsidRDefault="00000000" w:rsidRPr="00000000" w14:paraId="000000EB">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6.1 Business Exceptions</w:t>
      </w:r>
      <w:r w:rsidDel="00000000" w:rsidR="00000000" w:rsidRPr="00000000">
        <w:rPr>
          <w:rtl w:val="0"/>
        </w:rPr>
      </w:r>
    </w:p>
    <w:p w:rsidR="00000000" w:rsidDel="00000000" w:rsidP="00000000" w:rsidRDefault="00000000" w:rsidRPr="00000000" w14:paraId="000000EC">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Business exceptions occur when the data itself is invalid or does not meet processing rules. They are not caused by system failures. The bot does not retry business exceptions — it logs the reason, marks the queue item as Failed, and alerts the AP supervisor.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900"/>
        <w:gridCol w:w="2860"/>
        <w:tblGridChange w:id="0">
          <w:tblGrid>
            <w:gridCol w:w="2600"/>
            <w:gridCol w:w="39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Exception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Bot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Missing PO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PO Number field is null or blank after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Log + fail queue item + email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PO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PO Number extracted but no matching record in dbo.PurchaseOrders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Log + fail queue item + email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Amount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Invoice total differs from PO approved amount by more than tolerance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Log + fail queue item + email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Duplicate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Invoice Number already exists in dbo.InvoicePayments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Log + fail queue item + email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Invalid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Invoice date is in the future or unparseable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Log + fail queue item + email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Vendor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Vendor name on invoice does not match vendor master record for that 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Log + fail queue item + email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Extraction Confidence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Document Understanding confidence score below 80%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Route to human review queue</w:t>
            </w:r>
            <w:r w:rsidDel="00000000" w:rsidR="00000000" w:rsidRPr="00000000">
              <w:rPr>
                <w:rtl w:val="0"/>
              </w:rPr>
            </w:r>
          </w:p>
        </w:tc>
      </w:tr>
    </w:tbl>
    <w:p w:rsidR="00000000" w:rsidDel="00000000" w:rsidP="00000000" w:rsidRDefault="00000000" w:rsidRPr="00000000" w14:paraId="00000105">
      <w:pPr>
        <w:spacing w:after="40" w:before="0" w:lineRule="auto"/>
        <w:rPr/>
      </w:pPr>
      <w:r w:rsidDel="00000000" w:rsidR="00000000" w:rsidRPr="00000000">
        <w:rPr>
          <w:rtl w:val="0"/>
        </w:rPr>
      </w:r>
    </w:p>
    <w:p w:rsidR="00000000" w:rsidDel="00000000" w:rsidP="00000000" w:rsidRDefault="00000000" w:rsidRPr="00000000" w14:paraId="00000106">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6.2 Application Exceptions</w:t>
      </w:r>
      <w:r w:rsidDel="00000000" w:rsidR="00000000" w:rsidRPr="00000000">
        <w:rPr>
          <w:rtl w:val="0"/>
        </w:rPr>
      </w:r>
    </w:p>
    <w:p w:rsidR="00000000" w:rsidDel="00000000" w:rsidP="00000000" w:rsidRDefault="00000000" w:rsidRPr="00000000" w14:paraId="00000107">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Application exceptions are caused by system or environment failures — not data issues. The bot retries these up to the configured maximum before escalating.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900"/>
        <w:gridCol w:w="2860"/>
        <w:tblGridChange w:id="0">
          <w:tblGrid>
            <w:gridCol w:w="2600"/>
            <w:gridCol w:w="39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Exception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Bot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Login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Cannot log into application within timeout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Retry init up to 3× then abort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SQL Connection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Database connection string fails or times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Retry transaction up to config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Application 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UI element not found within configured wait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Retry transaction up to config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File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path in queue item does not exist or is inaccessible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Fail queue item, log path,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Extraction Engine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Document Understanding pipeline throws unhandled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Retry once, then fail and alert</w:t>
            </w:r>
            <w:r w:rsidDel="00000000" w:rsidR="00000000" w:rsidRPr="00000000">
              <w:rPr>
                <w:rtl w:val="0"/>
              </w:rPr>
            </w:r>
          </w:p>
        </w:tc>
      </w:tr>
    </w:tbl>
    <w:p w:rsidR="00000000" w:rsidDel="00000000" w:rsidP="00000000" w:rsidRDefault="00000000" w:rsidRPr="00000000" w14:paraId="0000011A">
      <w:pPr>
        <w:spacing w:after="20" w:before="0" w:lineRule="auto"/>
        <w:rPr/>
      </w:pPr>
      <w:r w:rsidDel="00000000" w:rsidR="00000000" w:rsidRPr="00000000">
        <w:rPr>
          <w:rtl w:val="0"/>
        </w:rPr>
      </w:r>
    </w:p>
    <w:p w:rsidR="00000000" w:rsidDel="00000000" w:rsidP="00000000" w:rsidRDefault="00000000" w:rsidRPr="00000000" w14:paraId="0000011B">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Retry configuration is managed in Config.xlsx. Default: maximum 3 retries per transaction. After exhausting retries, the bot marks the queue item as Failed with a detailed error message and stack trace, then moves to the next item.</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120" w:before="280" w:lineRule="auto"/>
        <w:rPr/>
      </w:pPr>
      <w:r w:rsidDel="00000000" w:rsidR="00000000" w:rsidRPr="00000000">
        <w:rPr>
          <w:rFonts w:ascii="Arial" w:cs="Arial" w:eastAsia="Arial" w:hAnsi="Arial"/>
          <w:b w:val="1"/>
          <w:bCs w:val="1"/>
          <w:i w:val="0"/>
          <w:iCs w:val="0"/>
          <w:color w:val="1f3864"/>
          <w:sz w:val="28"/>
          <w:szCs w:val="28"/>
          <w:rtl w:val="0"/>
        </w:rPr>
        <w:t xml:space="preserve">7. Security &amp; Compliance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All database credentials are stored as Orchestrator Assets — never hardcoded in any workflow file.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Bot runs under a dedicated service account with least-privilege access to SQL tables (read on PO/Vendor tables; read-write on Invoice/Audit tables only).</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PDF invoice files are not modified or deleted by the bot — read-only file access.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All audit log entries are write-once — no update or delete permissions on dbo.RPA_AuditLog.</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Exception emails contain invoice reference numbers only — no full invoice content transmitted by email.</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Bot execution is restricted to scheduled windows via Orchestrator — no ad hoc execution permitted without authorisation.</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Document Understanding models are stored in AI Center with version control — model changes require re-validation before production use.</w:t>
      </w: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after="120" w:before="280" w:lineRule="auto"/>
        <w:rPr/>
      </w:pPr>
      <w:r w:rsidDel="00000000" w:rsidR="00000000" w:rsidRPr="00000000">
        <w:rPr>
          <w:rFonts w:ascii="Arial" w:cs="Arial" w:eastAsia="Arial" w:hAnsi="Arial"/>
          <w:b w:val="1"/>
          <w:bCs w:val="1"/>
          <w:i w:val="0"/>
          <w:iCs w:val="0"/>
          <w:color w:val="1f3864"/>
          <w:sz w:val="28"/>
          <w:szCs w:val="28"/>
          <w:rtl w:val="0"/>
        </w:rPr>
        <w:t xml:space="preserve">8. UAT Test Cases</w:t>
      </w:r>
      <w:r w:rsidDel="00000000" w:rsidR="00000000" w:rsidRPr="00000000">
        <w:rPr>
          <w:rtl w:val="0"/>
        </w:rPr>
      </w:r>
    </w:p>
    <w:p w:rsidR="00000000" w:rsidDel="00000000" w:rsidP="00000000" w:rsidRDefault="00000000" w:rsidRPr="00000000" w14:paraId="00000127">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The following test cases must be executed and signed off by the business before the bot is approved for production deployment.</w:t>
      </w:r>
      <w:r w:rsidDel="00000000" w:rsidR="00000000" w:rsidRPr="00000000">
        <w:rPr>
          <w:rtl w:val="0"/>
        </w:rPr>
      </w:r>
    </w:p>
    <w:tbl>
      <w:tblPr>
        <w:tblStyle w:val="Table11"/>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655"/>
        <w:gridCol w:w="2520"/>
        <w:gridCol w:w="2430"/>
        <w:gridCol w:w="1305"/>
        <w:tblGridChange w:id="0">
          <w:tblGrid>
            <w:gridCol w:w="945"/>
            <w:gridCol w:w="2655"/>
            <w:gridCol w:w="2520"/>
            <w:gridCol w:w="2430"/>
            <w:gridCol w:w="13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Test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Pass/Fail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Happy path — clean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Valid PDF, matching PO, correct totals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Queue item Successful, payment record inserted, audit log written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1">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Missing PO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with PO field 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Business exception raised, queue item Failed, supervisor email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6">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PO not in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PDF with valid-format PO not in dbo.PurchaseOrders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Business exception — PO Not Found, queue item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B">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Amount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Invoice total exceeds PO approved amount by &gt;tolerance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Business exception — Amount Mismatch, queue item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0">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Duplicate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Invoice Number already in dbo.InvoicePayments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Business exception — Duplicate, queue item Failed, no duplicate insert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5">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Low extraction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Scanned/low-quality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Routed to human review queue, not 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A">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SQL connection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SQL server unavailable (simulated)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Application exception, retry up to max, then Failed with stack trace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F">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Empty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 items in Orchestrator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Bot initialises, finds no items, sends summary email, closes cleanly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4">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Multiple invoices — bulk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Queue with 20 mixed items (clean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Each item processed independently, correct outcome per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9">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TC-10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Audit log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Run TC-09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Exactly 20 audit log records written — one per queue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E">
            <w:pPr>
              <w:spacing w:after="80" w:before="0" w:lineRule="auto"/>
              <w:jc w:val="left"/>
              <w:rPr/>
            </w:pPr>
            <w:r w:rsidDel="00000000" w:rsidR="00000000" w:rsidRPr="00000000">
              <w:rPr>
                <w:rtl w:val="0"/>
              </w:rPr>
            </w:r>
          </w:p>
        </w:tc>
      </w:tr>
    </w:tbl>
    <w:p w:rsidR="00000000" w:rsidDel="00000000" w:rsidP="00000000" w:rsidRDefault="00000000" w:rsidRPr="00000000" w14:paraId="0000015F">
      <w:pPr>
        <w:spacing w:after="40" w:before="0" w:lineRule="auto"/>
        <w:rPr/>
      </w:pPr>
      <w:r w:rsidDel="00000000" w:rsidR="00000000" w:rsidRPr="00000000">
        <w:rPr>
          <w:rtl w:val="0"/>
        </w:rPr>
      </w:r>
    </w:p>
    <w:p w:rsidR="00000000" w:rsidDel="00000000" w:rsidP="00000000" w:rsidRDefault="00000000" w:rsidRPr="00000000" w14:paraId="00000160">
      <w:pPr>
        <w:pStyle w:val="Heading2"/>
        <w:pBdr>
          <w:bottom w:color="1d9e75" w:space="1" w:sz="6" w:val="single"/>
        </w:pBdr>
        <w:spacing w:after="80" w:before="200" w:lineRule="auto"/>
        <w:rPr/>
      </w:pPr>
      <w:r w:rsidDel="00000000" w:rsidR="00000000" w:rsidRPr="00000000">
        <w:rPr>
          <w:rtl w:val="0"/>
        </w:rPr>
      </w:r>
    </w:p>
    <w:p w:rsidR="00000000" w:rsidDel="00000000" w:rsidP="00000000" w:rsidRDefault="00000000" w:rsidRPr="00000000" w14:paraId="00000161">
      <w:pPr>
        <w:pStyle w:val="Heading2"/>
        <w:pBdr>
          <w:bottom w:color="1d9e75" w:space="1" w:sz="6" w:val="single"/>
        </w:pBdr>
        <w:spacing w:after="80" w:before="200" w:lineRule="auto"/>
        <w:rPr/>
      </w:pPr>
      <w:r w:rsidDel="00000000" w:rsidR="00000000" w:rsidRPr="00000000">
        <w:rPr>
          <w:rtl w:val="0"/>
        </w:rPr>
      </w:r>
    </w:p>
    <w:p w:rsidR="00000000" w:rsidDel="00000000" w:rsidP="00000000" w:rsidRDefault="00000000" w:rsidRPr="00000000" w14:paraId="00000162">
      <w:pPr>
        <w:pStyle w:val="Heading2"/>
        <w:pBdr>
          <w:bottom w:color="1d9e75" w:space="1" w:sz="6" w:val="single"/>
        </w:pBdr>
        <w:spacing w:after="80" w:before="200" w:lineRule="auto"/>
        <w:rPr/>
      </w:pPr>
      <w:r w:rsidDel="00000000" w:rsidR="00000000" w:rsidRPr="00000000">
        <w:rPr>
          <w:rtl w:val="0"/>
        </w:rPr>
      </w:r>
    </w:p>
    <w:p w:rsidR="00000000" w:rsidDel="00000000" w:rsidP="00000000" w:rsidRDefault="00000000" w:rsidRPr="00000000" w14:paraId="00000163">
      <w:pPr>
        <w:pStyle w:val="Heading2"/>
        <w:pBdr>
          <w:bottom w:color="1d9e75" w:space="1" w:sz="6" w:val="single"/>
        </w:pBdr>
        <w:spacing w:after="80" w:before="200" w:lineRule="auto"/>
        <w:rPr/>
      </w:pPr>
      <w:r w:rsidDel="00000000" w:rsidR="00000000" w:rsidRPr="00000000">
        <w:rPr>
          <w:rtl w:val="0"/>
        </w:rPr>
      </w:r>
    </w:p>
    <w:p w:rsidR="00000000" w:rsidDel="00000000" w:rsidP="00000000" w:rsidRDefault="00000000" w:rsidRPr="00000000" w14:paraId="00000164">
      <w:pPr>
        <w:pStyle w:val="Heading2"/>
        <w:pBdr>
          <w:bottom w:color="1d9e75" w:space="1" w:sz="6" w:val="single"/>
        </w:pBdr>
        <w:spacing w:after="80" w:before="200" w:lineRule="auto"/>
        <w:rPr/>
      </w:pPr>
      <w:r w:rsidDel="00000000" w:rsidR="00000000" w:rsidRPr="00000000">
        <w:rPr>
          <w:rtl w:val="0"/>
        </w:rPr>
      </w:r>
    </w:p>
    <w:p w:rsidR="00000000" w:rsidDel="00000000" w:rsidP="00000000" w:rsidRDefault="00000000" w:rsidRPr="00000000" w14:paraId="00000165">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8.1 UAT Sign-Off</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Signature /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RPA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Blessing Nnabugwu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B">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 Team Lead / 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D">
            <w:pPr>
              <w:spacing w:after="80" w:before="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E">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QA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0">
            <w:pPr>
              <w:spacing w:after="80" w:before="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1">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IT /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3">
            <w:pPr>
              <w:spacing w:after="80" w:before="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4">
            <w:pPr>
              <w:spacing w:after="80" w:before="0" w:lineRule="auto"/>
              <w:jc w:val="left"/>
              <w:rPr/>
            </w:pPr>
            <w:r w:rsidDel="00000000" w:rsidR="00000000" w:rsidRPr="00000000">
              <w:rPr>
                <w:rtl w:val="0"/>
              </w:rPr>
            </w:r>
          </w:p>
        </w:tc>
      </w:tr>
    </w:tbl>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spacing w:after="120" w:before="280" w:lineRule="auto"/>
        <w:rPr/>
      </w:pPr>
      <w:r w:rsidDel="00000000" w:rsidR="00000000" w:rsidRPr="00000000">
        <w:rPr>
          <w:rFonts w:ascii="Arial" w:cs="Arial" w:eastAsia="Arial" w:hAnsi="Arial"/>
          <w:b w:val="1"/>
          <w:bCs w:val="1"/>
          <w:i w:val="0"/>
          <w:iCs w:val="0"/>
          <w:color w:val="1f3864"/>
          <w:sz w:val="28"/>
          <w:szCs w:val="28"/>
          <w:rtl w:val="0"/>
        </w:rPr>
        <w:t xml:space="preserve">9. Deployment &amp; Go-Live Plan</w:t>
      </w:r>
      <w:r w:rsidDel="00000000" w:rsidR="00000000" w:rsidRPr="00000000">
        <w:rPr>
          <w:rtl w:val="0"/>
        </w:rPr>
      </w:r>
    </w:p>
    <w:p w:rsidR="00000000" w:rsidDel="00000000" w:rsidP="00000000" w:rsidRDefault="00000000" w:rsidRPr="00000000" w14:paraId="00000177">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9.1 Pre-Deployment Checklist</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All UAT test cases passed and signed off</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Production Orchestrator queue created and tested</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Orchestrator Assets configured with production credentials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Bot service account created with correct SQL permissions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Shared invoice folder/SharePoint path accessible from bot machine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Email notification distribution list confirmed with AP team lead</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Config.xlsx updated with production values and uploaded to Orchestrator</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Rollback plan documented and agreed with IT</w:t>
      </w:r>
      <w:r w:rsidDel="00000000" w:rsidR="00000000" w:rsidRPr="00000000">
        <w:rPr>
          <w:rtl w:val="0"/>
        </w:rPr>
      </w:r>
    </w:p>
    <w:p w:rsidR="00000000" w:rsidDel="00000000" w:rsidP="00000000" w:rsidRDefault="00000000" w:rsidRPr="00000000" w14:paraId="00000180">
      <w:pPr>
        <w:spacing w:after="20" w:before="0" w:lineRule="auto"/>
        <w:rPr/>
      </w:pPr>
      <w:r w:rsidDel="00000000" w:rsidR="00000000" w:rsidRPr="00000000">
        <w:rPr>
          <w:rtl w:val="0"/>
        </w:rPr>
      </w:r>
    </w:p>
    <w:p w:rsidR="00000000" w:rsidDel="00000000" w:rsidP="00000000" w:rsidRDefault="00000000" w:rsidRPr="00000000" w14:paraId="00000181">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9.2 Schedule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UAT execution and defect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Blessing Nnabugwu + AP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Week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UAT sign-off and pre-deployment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All stakeholders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Week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Production deployment — limited run (50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Blessing Nnabugwu +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Week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Hypercare — monitor all runs, daily check-in with AP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Blessing Nnabugwu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1"/>
                <w:bCs w:val="1"/>
                <w:i w:val="0"/>
                <w:iCs w:val="0"/>
                <w:color w:val="000000"/>
                <w:sz w:val="20"/>
                <w:szCs w:val="20"/>
                <w:rtl w:val="0"/>
              </w:rPr>
              <w:t xml:space="preserve">Week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Hypercare exit — handover to support team with runbook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Blessing Nnabugwu + Support</w:t>
            </w:r>
            <w:r w:rsidDel="00000000" w:rsidR="00000000" w:rsidRPr="00000000">
              <w:rPr>
                <w:rtl w:val="0"/>
              </w:rPr>
            </w:r>
          </w:p>
        </w:tc>
      </w:tr>
    </w:tbl>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spacing w:after="120" w:before="280" w:lineRule="auto"/>
        <w:rPr/>
      </w:pPr>
      <w:r w:rsidDel="00000000" w:rsidR="00000000" w:rsidRPr="00000000">
        <w:rPr>
          <w:rFonts w:ascii="Arial" w:cs="Arial" w:eastAsia="Arial" w:hAnsi="Arial"/>
          <w:b w:val="1"/>
          <w:bCs w:val="1"/>
          <w:i w:val="0"/>
          <w:iCs w:val="0"/>
          <w:color w:val="1f3864"/>
          <w:sz w:val="28"/>
          <w:szCs w:val="28"/>
          <w:rtl w:val="0"/>
        </w:rPr>
        <w:t xml:space="preserve">10. Post-Deployment Monitoring</w:t>
      </w:r>
      <w:r w:rsidDel="00000000" w:rsidR="00000000" w:rsidRPr="00000000">
        <w:rPr>
          <w:rtl w:val="0"/>
        </w:rPr>
      </w:r>
    </w:p>
    <w:p w:rsidR="00000000" w:rsidDel="00000000" w:rsidP="00000000" w:rsidRDefault="00000000" w:rsidRPr="00000000" w14:paraId="00000196">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After go-live, bot health is monitored via UiPath Orchestrator dashboards and the SQL audit log. The following KPIs are tracked weekly during hypercare and monthly thereafter.</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340"/>
        <w:gridCol w:w="3900"/>
        <w:tblGridChange w:id="0">
          <w:tblGrid>
            <w:gridCol w:w="3120"/>
            <w:gridCol w:w="234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Alert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Queue item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B">
            <w:pPr>
              <w:spacing w:after="80" w:before="0" w:lineRule="auto"/>
              <w:jc w:val="left"/>
              <w:rPr/>
            </w:pPr>
            <w:sdt>
              <w:sdtPr>
                <w:id w:val="-302251310"/>
                <w:tag w:val="goog_rdk_0"/>
              </w:sdtPr>
              <w:sdtContent>
                <w:r w:rsidDel="00000000" w:rsidR="00000000" w:rsidRPr="00000000">
                  <w:rPr>
                    <w:rFonts w:ascii="Arial Unicode MS" w:cs="Arial Unicode MS" w:eastAsia="Arial Unicode MS" w:hAnsi="Arial Unicode MS"/>
                    <w:b w:val="0"/>
                    <w:bCs w:val="0"/>
                    <w:i w:val="0"/>
                    <w:iCs w:val="0"/>
                    <w:color w:val="000000"/>
                    <w:sz w:val="20"/>
                    <w:szCs w:val="20"/>
                    <w:rtl w:val="0"/>
                  </w:rPr>
                  <w:t xml:space="preserve">≥ 97%</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Alert if below 95% in any single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Business exception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Investigate if above 8% — may signal data quality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Application exception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Immediate review if above 2% — system stability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Average processing time per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&lt; 2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Alert if average exceeds 5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Audit log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Zero tolerance — every queue item must have an audit record</w:t>
            </w:r>
            <w:r w:rsidDel="00000000" w:rsidR="00000000" w:rsidRPr="00000000">
              <w:rPr>
                <w:rtl w:val="0"/>
              </w:rPr>
            </w:r>
          </w:p>
        </w:tc>
      </w:tr>
    </w:tbl>
    <w:p w:rsidR="00000000" w:rsidDel="00000000" w:rsidP="00000000" w:rsidRDefault="00000000" w:rsidRPr="00000000" w14:paraId="000001A9">
      <w:pPr>
        <w:spacing w:after="40" w:before="0" w:lineRule="auto"/>
        <w:rPr/>
      </w:pPr>
      <w:r w:rsidDel="00000000" w:rsidR="00000000" w:rsidRPr="00000000">
        <w:rPr>
          <w:rtl w:val="0"/>
        </w:rPr>
      </w:r>
    </w:p>
    <w:p w:rsidR="00000000" w:rsidDel="00000000" w:rsidP="00000000" w:rsidRDefault="00000000" w:rsidRPr="00000000" w14:paraId="000001AA">
      <w:pPr>
        <w:pStyle w:val="Heading2"/>
        <w:pBdr>
          <w:bottom w:color="1d9e75" w:space="1" w:sz="6" w:val="single"/>
        </w:pBdr>
        <w:spacing w:after="80" w:before="200" w:lineRule="auto"/>
        <w:rPr/>
      </w:pPr>
      <w:r w:rsidDel="00000000" w:rsidR="00000000" w:rsidRPr="00000000">
        <w:rPr>
          <w:rFonts w:ascii="Arial" w:cs="Arial" w:eastAsia="Arial" w:hAnsi="Arial"/>
          <w:b w:val="1"/>
          <w:bCs w:val="1"/>
          <w:i w:val="0"/>
          <w:iCs w:val="0"/>
          <w:color w:val="1f3864"/>
          <w:sz w:val="22"/>
          <w:szCs w:val="22"/>
          <w:rtl w:val="0"/>
        </w:rPr>
        <w:t xml:space="preserve">10.1 Runbook Summary</w:t>
      </w:r>
      <w:r w:rsidDel="00000000" w:rsidR="00000000" w:rsidRPr="00000000">
        <w:rPr>
          <w:rtl w:val="0"/>
        </w:rPr>
      </w:r>
    </w:p>
    <w:p w:rsidR="00000000" w:rsidDel="00000000" w:rsidP="00000000" w:rsidRDefault="00000000" w:rsidRPr="00000000" w14:paraId="000001AB">
      <w:pPr>
        <w:spacing w:after="80" w:before="40" w:lineRule="auto"/>
        <w:jc w:val="left"/>
        <w:rPr/>
      </w:pPr>
      <w:r w:rsidDel="00000000" w:rsidR="00000000" w:rsidRPr="00000000">
        <w:rPr>
          <w:rFonts w:ascii="Arial" w:cs="Arial" w:eastAsia="Arial" w:hAnsi="Arial"/>
          <w:b w:val="0"/>
          <w:bCs w:val="0"/>
          <w:i w:val="0"/>
          <w:iCs w:val="0"/>
          <w:color w:val="555555"/>
          <w:sz w:val="20"/>
          <w:szCs w:val="20"/>
          <w:rtl w:val="0"/>
        </w:rPr>
        <w:t xml:space="preserve">A separate Operational Runbook is provided for the support team covering: how to restart a failed run, how to requeue failed items, how to update Orchestrator Assets, known issues and resolutions, and escalation contacts.</w:t>
      </w:r>
      <w:r w:rsidDel="00000000" w:rsidR="00000000" w:rsidRPr="00000000">
        <w:rPr>
          <w:rtl w:val="0"/>
        </w:rPr>
      </w:r>
    </w:p>
    <w:p w:rsidR="00000000" w:rsidDel="00000000" w:rsidP="00000000" w:rsidRDefault="00000000" w:rsidRPr="00000000" w14:paraId="000001AC">
      <w:pPr>
        <w:spacing w:after="60" w:before="0" w:lineRule="auto"/>
        <w:rPr/>
      </w:pPr>
      <w:r w:rsidDel="00000000" w:rsidR="00000000" w:rsidRPr="00000000">
        <w:rPr>
          <w:rtl w:val="0"/>
        </w:rPr>
      </w:r>
    </w:p>
    <w:p w:rsidR="00000000" w:rsidDel="00000000" w:rsidP="00000000" w:rsidRDefault="00000000" w:rsidRPr="00000000" w14:paraId="000001AD">
      <w:pPr>
        <w:pBdr>
          <w:top w:color="1d9e75" w:space="4" w:sz="6" w:val="single"/>
        </w:pBdr>
        <w:spacing w:after="0" w:before="120" w:lineRule="auto"/>
        <w:jc w:val="center"/>
        <w:rPr/>
      </w:pPr>
      <w:r w:rsidDel="00000000" w:rsidR="00000000" w:rsidRPr="00000000">
        <w:rPr>
          <w:rFonts w:ascii="Arial" w:cs="Arial" w:eastAsia="Arial" w:hAnsi="Arial"/>
          <w:b w:val="0"/>
          <w:bCs w:val="0"/>
          <w:i w:val="1"/>
          <w:iCs w:val="1"/>
          <w:color w:val="555555"/>
          <w:sz w:val="18"/>
          <w:szCs w:val="18"/>
          <w:rtl w:val="0"/>
        </w:rPr>
        <w:t xml:space="preserve">— End of Document —</w:t>
      </w:r>
      <w:r w:rsidDel="00000000" w:rsidR="00000000" w:rsidRPr="00000000">
        <w:rPr>
          <w:rtl w:val="0"/>
        </w:rPr>
      </w:r>
    </w:p>
    <w:sectPr>
      <w:headerReference r:id="rId7" w:type="default"/>
      <w:footerReference r:id="rId8" w:type="default"/>
      <w:pgSz w:h="15840" w:w="12240"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color="cccccc" w:space="4" w:sz="4" w:val="single"/>
      </w:pBdr>
      <w:tabs>
        <w:tab w:val="center" w:leader="none" w:pos="4680"/>
        <w:tab w:val="right" w:leader="none" w:pos="9360"/>
      </w:tabs>
      <w:spacing w:after="0" w:before="0" w:lineRule="auto"/>
      <w:rPr/>
    </w:pPr>
    <w:r w:rsidDel="00000000" w:rsidR="00000000" w:rsidRPr="00000000">
      <w:rPr>
        <w:rFonts w:ascii="Arial" w:cs="Arial" w:eastAsia="Arial" w:hAnsi="Arial"/>
        <w:b w:val="0"/>
        <w:bCs w:val="0"/>
        <w:i w:val="0"/>
        <w:iCs w:val="0"/>
        <w:color w:val="555555"/>
        <w:sz w:val="16"/>
        <w:szCs w:val="16"/>
        <w:rtl w:val="0"/>
      </w:rPr>
      <w:t xml:space="preserve">Blessing Nnabugwu — RPA Developer </w:t>
    </w:r>
    <w:r w:rsidDel="00000000" w:rsidR="00000000" w:rsidRPr="00000000">
      <w:rPr>
        <w:rFonts w:ascii="Arial" w:cs="Arial" w:eastAsia="Arial" w:hAnsi="Arial"/>
        <w:b w:val="0"/>
        <w:bCs w:val="0"/>
        <w:i w:val="1"/>
        <w:iCs w:val="1"/>
        <w:color w:val="555555"/>
        <w:sz w:val="16"/>
        <w:szCs w:val="16"/>
        <w:rtl w:val="0"/>
      </w:rPr>
      <w:t xml:space="preserv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bottom w:color="1d9e75" w:space="4" w:sz="4" w:val="single"/>
      </w:pBdr>
      <w:tabs>
        <w:tab w:val="right" w:leader="none" w:pos="9360"/>
      </w:tabs>
      <w:spacing w:after="0" w:before="0" w:lineRule="auto"/>
      <w:rPr/>
    </w:pPr>
    <w:r w:rsidDel="00000000" w:rsidR="00000000" w:rsidRPr="00000000">
      <w:rPr>
        <w:rFonts w:ascii="Arial" w:cs="Arial" w:eastAsia="Arial" w:hAnsi="Arial"/>
        <w:b w:val="1"/>
        <w:bCs w:val="1"/>
        <w:i w:val="0"/>
        <w:iCs w:val="0"/>
        <w:color w:val="1d9e75"/>
        <w:sz w:val="16"/>
        <w:szCs w:val="16"/>
        <w:rtl w:val="0"/>
      </w:rPr>
      <w:t xml:space="preserve">SOLUTION DESIGN DOCUMENT </w:t>
    </w:r>
    <w:r w:rsidDel="00000000" w:rsidR="00000000" w:rsidRPr="00000000">
      <w:rPr>
        <w:rFonts w:ascii="Arial" w:cs="Arial" w:eastAsia="Arial" w:hAnsi="Arial"/>
        <w:b w:val="0"/>
        <w:bCs w:val="0"/>
        <w:i w:val="0"/>
        <w:iCs w:val="0"/>
        <w:color w:val="555555"/>
        <w:sz w:val="16"/>
        <w:szCs w:val="16"/>
        <w:rtl w:val="0"/>
      </w:rPr>
      <w:t xml:space="preserve">INVOICE PROCESSING AUTOMATION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f3864"/>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d9e75"/>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7yz+alhdXlcjirNMgDTOVRLSbA==">CgMxLjAaJAoBMBIfCh0IB0IZCgVBcmlhbBIQQXJpYWwgVW5pY29kZSBNUzgAciExemxpYkpjd1VSTXQ5WUU4dk9pUWt1cTExd0JBQ3ZENWU=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