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sz w:val="32"/>
          <w:szCs w:val="32"/>
        </w:rPr>
      </w:pPr>
      <w:r>
        <w:rPr>
          <w:b/>
          <w:bCs/>
          <w:sz w:val="32"/>
          <w:szCs w:val="32"/>
        </w:rPr>
        <w:t xml:space="preserve">Artificial Intelligence based Large Language </w:t>
      </w:r>
      <w:r>
        <w:rPr>
          <w:b/>
          <w:bCs/>
          <w:sz w:val="32"/>
          <w:szCs w:val="32"/>
        </w:rPr>
        <w:t xml:space="preserve">model(</w:t>
      </w:r>
      <w:r>
        <w:rPr>
          <w:b/>
          <w:bCs/>
          <w:sz w:val="32"/>
          <w:szCs w:val="32"/>
        </w:rPr>
        <w:t xml:space="preserve">LLM) for mobile phone alerts to enhance Biocontrol methods</w:t>
      </w:r>
      <w:r>
        <w:rPr>
          <w:b/>
          <w:bCs/>
          <w:sz w:val="32"/>
          <w:szCs w:val="32"/>
        </w:rPr>
      </w:r>
    </w:p>
    <w:p>
      <w:pPr>
        <w:pBdr/>
        <w:spacing/>
        <w:ind/>
        <w:rPr>
          <w:b/>
          <w:bCs/>
          <w:sz w:val="28"/>
          <w:szCs w:val="28"/>
          <w:lang w:val="en-IN"/>
        </w:rPr>
      </w:pPr>
      <w:r>
        <w:rPr>
          <w:sz w:val="28"/>
          <w:szCs w:val="28"/>
          <w:lang w:val="en-IN"/>
        </w:rPr>
        <w:t xml:space="preserve">Zinnith</w:t>
      </w:r>
      <w:r>
        <w:rPr>
          <w:sz w:val="28"/>
          <w:szCs w:val="28"/>
          <w:lang w:val="en-IN"/>
        </w:rPr>
        <w:t xml:space="preserve"> </w:t>
      </w:r>
      <w:r>
        <w:rPr>
          <w:sz w:val="28"/>
          <w:szCs w:val="28"/>
          <w:lang w:val="en-IN"/>
        </w:rPr>
        <w:t xml:space="preserve">VMJ</w:t>
      </w:r>
      <w:r>
        <w:rPr>
          <w:sz w:val="28"/>
          <w:szCs w:val="28"/>
          <w:vertAlign w:val="superscript"/>
          <w:lang w:val="en-IN"/>
        </w:rPr>
        <w:t xml:space="preserve">1*</w:t>
      </w:r>
      <w:r>
        <w:rPr>
          <w:sz w:val="28"/>
          <w:szCs w:val="28"/>
          <w:lang w:val="en-IN"/>
        </w:rPr>
        <w:t xml:space="preserve">, Cruz Antony J</w:t>
      </w:r>
      <w:r>
        <w:rPr>
          <w:sz w:val="28"/>
          <w:szCs w:val="28"/>
          <w:vertAlign w:val="superscript"/>
          <w:lang w:val="en-IN"/>
        </w:rPr>
        <w:t xml:space="preserve">1</w:t>
      </w:r>
      <w:r>
        <w:rPr>
          <w:sz w:val="28"/>
          <w:szCs w:val="28"/>
          <w:lang w:val="en-IN"/>
        </w:rPr>
        <w:t xml:space="preserve">, Sandhiya B</w:t>
      </w:r>
      <w:r>
        <w:rPr>
          <w:sz w:val="28"/>
          <w:szCs w:val="28"/>
          <w:vertAlign w:val="superscript"/>
          <w:lang w:val="en-IN"/>
        </w:rPr>
        <w:t xml:space="preserve">1</w:t>
      </w:r>
      <w:r>
        <w:rPr>
          <w:sz w:val="28"/>
          <w:szCs w:val="28"/>
          <w:lang w:val="en-IN"/>
        </w:rPr>
        <w:t xml:space="preserve">, Pratheepa M</w:t>
      </w:r>
      <w:r>
        <w:rPr>
          <w:sz w:val="28"/>
          <w:szCs w:val="28"/>
          <w:vertAlign w:val="superscript"/>
          <w:lang w:val="en-IN"/>
        </w:rPr>
        <w:t xml:space="preserve">2</w:t>
      </w:r>
      <w:r>
        <w:rPr>
          <w:b/>
          <w:bCs/>
          <w:sz w:val="28"/>
          <w:szCs w:val="28"/>
          <w:lang w:val="en-IN"/>
        </w:rPr>
      </w:r>
    </w:p>
    <w:p>
      <w:pPr>
        <w:pBdr/>
        <w:spacing w:after="0" w:line="240" w:lineRule="auto"/>
        <w:ind/>
        <w:rPr>
          <w:sz w:val="28"/>
          <w:szCs w:val="28"/>
          <w:lang w:val="en-IN"/>
        </w:rPr>
      </w:pPr>
      <w:r>
        <w:rPr>
          <w:sz w:val="28"/>
          <w:szCs w:val="28"/>
          <w:vertAlign w:val="superscript"/>
          <w:lang w:val="en-IN"/>
        </w:rPr>
        <w:t xml:space="preserve">1</w:t>
      </w:r>
      <w:r>
        <w:rPr>
          <w:sz w:val="28"/>
          <w:szCs w:val="28"/>
          <w:lang w:val="en-IN"/>
        </w:rPr>
        <w:t xml:space="preserve">Sathyabama Institute of Science and Technology,</w:t>
      </w:r>
      <w:r>
        <w:rPr>
          <w:sz w:val="28"/>
          <w:szCs w:val="28"/>
          <w:lang w:val="en-IN"/>
        </w:rPr>
        <w:t xml:space="preserve"> BE (School of computing), </w:t>
      </w:r>
      <w:r>
        <w:rPr>
          <w:sz w:val="28"/>
          <w:szCs w:val="28"/>
          <w:lang w:val="en-IN"/>
        </w:rPr>
        <w:t xml:space="preserve">Chennai</w:t>
      </w:r>
      <w:r>
        <w:rPr>
          <w:sz w:val="28"/>
          <w:szCs w:val="28"/>
          <w:lang w:val="en-IN"/>
        </w:rPr>
        <w:t xml:space="preserve"> – 600119, TN, India.</w:t>
      </w:r>
      <w:r>
        <w:rPr>
          <w:sz w:val="28"/>
          <w:szCs w:val="28"/>
          <w:lang w:val="en-IN"/>
        </w:rPr>
      </w:r>
    </w:p>
    <w:p>
      <w:pPr>
        <w:pBdr/>
        <w:spacing w:after="0" w:line="240" w:lineRule="auto"/>
        <w:ind/>
        <w:rPr>
          <w:sz w:val="28"/>
          <w:szCs w:val="28"/>
          <w:lang w:val="en-IN"/>
        </w:rPr>
      </w:pPr>
      <w:r>
        <w:rPr>
          <w:sz w:val="28"/>
          <w:szCs w:val="28"/>
          <w:vertAlign w:val="superscript"/>
          <w:lang w:val="en-IN"/>
        </w:rPr>
        <w:t xml:space="preserve">1</w:t>
      </w:r>
      <w:r>
        <w:rPr>
          <w:sz w:val="28"/>
          <w:szCs w:val="28"/>
          <w:lang w:val="en-IN"/>
        </w:rPr>
        <w:t xml:space="preserve"> National Bureau of Agricultural Insect Resources, Bengaluru, Karnataka, India.</w:t>
      </w:r>
      <w:r>
        <w:rPr>
          <w:sz w:val="28"/>
          <w:szCs w:val="28"/>
          <w:lang w:val="en-IN"/>
        </w:rPr>
      </w:r>
    </w:p>
    <w:p>
      <w:pPr>
        <w:pBdr/>
        <w:spacing w:after="0" w:line="240" w:lineRule="auto"/>
        <w:ind/>
        <w:rPr>
          <w:sz w:val="28"/>
          <w:szCs w:val="28"/>
          <w:lang w:val="en-IN"/>
        </w:rPr>
      </w:pPr>
      <w:r>
        <w:rPr>
          <w:sz w:val="28"/>
          <w:szCs w:val="28"/>
          <w:lang w:val="en-IN"/>
        </w:rPr>
        <w:t xml:space="preserve">* Corresponding author; Email ID – zinnithvmj@gmail.com</w:t>
      </w:r>
      <w:r>
        <w:rPr>
          <w:sz w:val="28"/>
          <w:szCs w:val="28"/>
          <w:lang w:val="en-IN"/>
        </w:rPr>
      </w:r>
    </w:p>
    <w:p>
      <w:pPr>
        <w:pBdr/>
        <w:spacing/>
        <w:ind/>
        <w:rPr>
          <w:rFonts w:ascii="Cambria" w:hAnsi="Cambria" w:cs="Calibri"/>
        </w:rPr>
      </w:pPr>
      <w:r>
        <w:rPr>
          <w:rFonts w:ascii="Cambria" w:hAnsi="Cambria" w:cs="Calibri"/>
        </w:rPr>
      </w:r>
      <w:r>
        <w:rPr>
          <w:rFonts w:ascii="Cambria" w:hAnsi="Cambria" w:cs="Calibri"/>
        </w:rPr>
      </w:r>
    </w:p>
    <w:p>
      <w:pPr>
        <w:pBdr/>
        <w:spacing/>
        <w:ind/>
        <w:rPr>
          <w:rFonts w:ascii="Cambria" w:hAnsi="Cambria" w:cs="Calibri"/>
          <w:b/>
          <w:bCs/>
        </w:rPr>
      </w:pPr>
      <w:r>
        <w:rPr>
          <w:rFonts w:ascii="Cambria" w:hAnsi="Cambria" w:cs="Calibri"/>
          <w:b/>
          <w:bCs/>
        </w:rPr>
        <w:t xml:space="preserve">Abstract</w:t>
      </w:r>
      <w:r>
        <w:rPr>
          <w:rFonts w:ascii="Cambria" w:hAnsi="Cambria" w:cs="Calibri"/>
          <w:b/>
          <w:bCs/>
        </w:rPr>
      </w:r>
    </w:p>
    <w:p>
      <w:pPr>
        <w:pBdr/>
        <w:spacing w:after="0" w:line="360" w:lineRule="auto"/>
        <w:ind/>
        <w:jc w:val="both"/>
        <w:rPr>
          <w:rFonts w:ascii="Cambria" w:hAnsi="Cambria" w:cs="Calibri"/>
          <w:sz w:val="24"/>
          <w:szCs w:val="24"/>
        </w:rPr>
      </w:pPr>
      <w:r>
        <w:rPr>
          <w:rFonts w:ascii="Cambria" w:hAnsi="Cambria" w:cs="Calibri"/>
          <w:sz w:val="24"/>
          <w:szCs w:val="24"/>
        </w:rPr>
        <w:t xml:space="preserve">A mobile application is a novel I</w:t>
      </w:r>
      <w:r>
        <w:rPr>
          <w:rFonts w:ascii="Cambria" w:hAnsi="Cambria" w:cs="Calibri"/>
          <w:sz w:val="24"/>
          <w:szCs w:val="24"/>
        </w:rPr>
        <w:t xml:space="preserve">nformation and </w:t>
      </w:r>
      <w:r>
        <w:rPr>
          <w:rFonts w:ascii="Cambria" w:hAnsi="Cambria" w:cs="Calibri"/>
          <w:sz w:val="24"/>
          <w:szCs w:val="24"/>
        </w:rPr>
        <w:t xml:space="preserve">C</w:t>
      </w:r>
      <w:r>
        <w:rPr>
          <w:rFonts w:ascii="Cambria" w:hAnsi="Cambria" w:cs="Calibri"/>
          <w:sz w:val="24"/>
          <w:szCs w:val="24"/>
        </w:rPr>
        <w:t xml:space="preserve">ommunication </w:t>
      </w:r>
      <w:r>
        <w:rPr>
          <w:rFonts w:ascii="Cambria" w:hAnsi="Cambria" w:cs="Calibri"/>
          <w:sz w:val="24"/>
          <w:szCs w:val="24"/>
        </w:rPr>
        <w:t xml:space="preserve">T</w:t>
      </w:r>
      <w:r>
        <w:rPr>
          <w:rFonts w:ascii="Cambria" w:hAnsi="Cambria" w:cs="Calibri"/>
          <w:sz w:val="24"/>
          <w:szCs w:val="24"/>
        </w:rPr>
        <w:t xml:space="preserve">echnology (ICT)</w:t>
      </w:r>
      <w:r>
        <w:rPr>
          <w:rFonts w:ascii="Cambria" w:hAnsi="Cambria" w:cs="Calibri"/>
          <w:sz w:val="24"/>
          <w:szCs w:val="24"/>
        </w:rPr>
        <w:t xml:space="preserve"> </w:t>
      </w:r>
      <w:r>
        <w:rPr>
          <w:rFonts w:ascii="Cambria" w:hAnsi="Cambria" w:cs="Calibri"/>
          <w:sz w:val="24"/>
          <w:szCs w:val="24"/>
        </w:rPr>
        <w:t xml:space="preserve">tool</w:t>
      </w:r>
      <w:r>
        <w:rPr>
          <w:rFonts w:ascii="Cambria" w:hAnsi="Cambria" w:cs="Calibri"/>
          <w:sz w:val="24"/>
          <w:szCs w:val="24"/>
        </w:rPr>
        <w:t xml:space="preserve"> designed to run on a mobile device such as phone, tablet which helps to disseminate the knowledge in an easy and fast manner. </w:t>
      </w:r>
      <w:r>
        <w:rPr>
          <w:rFonts w:ascii="Book Antiqua" w:hAnsi="Book Antiqua"/>
          <w:szCs w:val="24"/>
        </w:rPr>
        <w:t xml:space="preserve">Mobile application makes the user to feel </w:t>
      </w:r>
      <w:r>
        <w:rPr>
          <w:rFonts w:ascii="Book Antiqua" w:hAnsi="Book Antiqua"/>
          <w:szCs w:val="24"/>
        </w:rPr>
        <w:t xml:space="preserve">a</w:t>
      </w:r>
      <w:r>
        <w:rPr>
          <w:rFonts w:ascii="Book Antiqua" w:hAnsi="Book Antiqua"/>
          <w:szCs w:val="24"/>
        </w:rPr>
        <w:t xml:space="preserve">n interactive </w:t>
      </w:r>
      <w:r>
        <w:rPr>
          <w:rFonts w:ascii="Book Antiqua" w:hAnsi="Book Antiqua"/>
          <w:szCs w:val="24"/>
        </w:rPr>
        <w:t xml:space="preserve">way</w:t>
      </w:r>
      <w:r>
        <w:rPr>
          <w:rFonts w:ascii="Book Antiqua" w:hAnsi="Book Antiqua"/>
          <w:szCs w:val="24"/>
        </w:rPr>
        <w:t xml:space="preserve"> because of </w:t>
      </w:r>
      <w:r>
        <w:rPr>
          <w:rFonts w:ascii="Book Antiqua" w:hAnsi="Book Antiqua"/>
          <w:szCs w:val="24"/>
        </w:rPr>
        <w:t xml:space="preserve">it’s</w:t>
      </w:r>
      <w:r>
        <w:rPr>
          <w:rFonts w:ascii="Book Antiqua" w:hAnsi="Book Antiqua"/>
          <w:szCs w:val="24"/>
        </w:rPr>
        <w:t xml:space="preserve"> ability </w:t>
      </w:r>
      <w:r>
        <w:rPr>
          <w:rFonts w:ascii="Book Antiqua" w:hAnsi="Book Antiqua"/>
          <w:szCs w:val="24"/>
        </w:rPr>
        <w:t xml:space="preserve">to </w:t>
      </w:r>
      <w:r>
        <w:rPr>
          <w:rFonts w:ascii="Book Antiqua" w:hAnsi="Book Antiqua"/>
          <w:szCs w:val="24"/>
        </w:rPr>
        <w:t xml:space="preserve">convey the information in multimedia mode</w:t>
      </w:r>
      <w:r>
        <w:rPr>
          <w:rFonts w:ascii="Book Antiqua" w:hAnsi="Book Antiqua"/>
          <w:szCs w:val="24"/>
        </w:rPr>
        <w:t xml:space="preserve">. In the current scenario, mobile phones are being used as a best communication device and it is very handy.</w:t>
      </w:r>
      <w:r>
        <w:rPr>
          <w:rFonts w:ascii="Cambria" w:hAnsi="Cambria" w:cs="Calibri"/>
          <w:sz w:val="24"/>
          <w:szCs w:val="24"/>
        </w:rPr>
        <w:t xml:space="preserve"> Farming advisory system is required for effective pest management. Biological control method is safe to the environment and human health.  Dissemination of biological control methods and timely advisory system to the farmers is needed now-a-days to</w:t>
      </w:r>
      <w:r>
        <w:rPr>
          <w:rFonts w:ascii="Cambria" w:hAnsi="Cambria" w:cs="Calibri"/>
          <w:sz w:val="24"/>
          <w:szCs w:val="24"/>
        </w:rPr>
        <w:t xml:space="preserve"> take up the proper control measures in time. Artificial intelligence based Large Language Model (LLM) has been developed to send the alerts to the farmer’s mobile phones. This model is mainly designed to understand the pest problems in the crop field and </w:t>
      </w:r>
      <w:r>
        <w:rPr>
          <w:rFonts w:ascii="Cambria" w:hAnsi="Cambria" w:cs="Calibri"/>
          <w:sz w:val="24"/>
          <w:szCs w:val="24"/>
        </w:rPr>
        <w:t xml:space="preserve">to </w:t>
      </w:r>
      <w:r>
        <w:rPr>
          <w:rFonts w:ascii="Cambria" w:hAnsi="Cambria" w:cs="Calibri"/>
          <w:sz w:val="24"/>
          <w:szCs w:val="24"/>
        </w:rPr>
        <w:t xml:space="preserve">advise about biological control methods. The proposed model performs various types of Natural Language Processing (NLP) task and LLM Chat Bots and helps in clarifying queries from the various types users viz., researchers, students and farmers</w:t>
      </w:r>
      <w:r>
        <w:rPr>
          <w:rFonts w:ascii="Cambria" w:hAnsi="Cambria" w:cs="Calibri"/>
          <w:sz w:val="24"/>
          <w:szCs w:val="24"/>
        </w:rPr>
        <w:t xml:space="preserve"> about the pest management</w:t>
      </w:r>
      <w:r>
        <w:rPr>
          <w:rFonts w:ascii="Cambria" w:hAnsi="Cambria" w:cs="Calibri"/>
          <w:sz w:val="24"/>
          <w:szCs w:val="24"/>
        </w:rPr>
        <w:t xml:space="preserve">.  Presently, this model contains large amount of text data of biocontrol methods especially for tomato pests and its natural enemies.</w:t>
      </w:r>
      <w:r>
        <w:rPr>
          <w:rFonts w:ascii="Cambria" w:hAnsi="Cambria" w:cs="Calibri"/>
          <w:sz w:val="24"/>
          <w:szCs w:val="24"/>
        </w:rPr>
        <w:t xml:space="preserve"> </w:t>
      </w:r>
      <w:r>
        <w:rPr>
          <w:rFonts w:ascii="Cambria" w:hAnsi="Cambria" w:cs="Calibri"/>
          <w:sz w:val="24"/>
          <w:szCs w:val="24"/>
        </w:rPr>
        <w:t xml:space="preserve">This application can be integrated with mobile applications for prompt alert to the farmers which helps to increase the crop productivity and for safer environment.</w:t>
      </w:r>
      <w:r>
        <w:rPr>
          <w:rFonts w:ascii="Cambria" w:hAnsi="Cambria" w:cs="Calibri"/>
          <w:sz w:val="24"/>
          <w:szCs w:val="24"/>
        </w:rPr>
      </w:r>
    </w:p>
    <w:p>
      <w:pPr>
        <w:pBdr/>
        <w:spacing/>
        <w:ind/>
        <w:rPr>
          <w:rFonts w:ascii="Cambria" w:hAnsi="Cambria" w:cs="Calibri"/>
        </w:rPr>
      </w:pPr>
      <w:r>
        <w:rPr>
          <w:rFonts w:ascii="Cambria" w:hAnsi="Cambria" w:cs="Calibri"/>
        </w:rPr>
      </w:r>
      <w:r>
        <w:rPr>
          <w:rFonts w:ascii="Cambria" w:hAnsi="Cambria" w:cs="Calibri"/>
        </w:rPr>
      </w:r>
    </w:p>
    <w:p>
      <w:pPr>
        <w:pBdr/>
        <w:spacing/>
        <w:ind/>
        <w:rPr>
          <w:rFonts w:ascii="Cambria" w:hAnsi="Cambria" w:cs="Calibri"/>
        </w:rPr>
      </w:pPr>
      <w:r>
        <w:rPr>
          <w:rFonts w:ascii="Cambria" w:hAnsi="Cambria" w:cs="Calibri"/>
          <w:b/>
          <w:bCs/>
        </w:rPr>
        <w:t xml:space="preserve">Keywords:</w:t>
      </w:r>
      <w:r>
        <w:rPr>
          <w:rFonts w:ascii="Cambria" w:hAnsi="Cambria" w:cs="Calibri"/>
        </w:rPr>
        <w:t xml:space="preserve"> Mobile phone alerts,  AI , Pest management,                                                                                                                                                                    Large Language Model, Natural Language Processing, Biological control, Tomato</w:t>
      </w:r>
      <w:r>
        <w:rPr>
          <w:rFonts w:ascii="Cambria" w:hAnsi="Cambria" w:cs="Calibri"/>
        </w:rPr>
      </w:r>
    </w:p>
    <w:p>
      <w:pPr>
        <w:pBdr/>
        <w:spacing/>
        <w:ind/>
        <w:rPr>
          <w:rFonts w:ascii="Cambria" w:hAnsi="Cambria" w:cs="Calibri"/>
        </w:rPr>
      </w:pPr>
      <w:r>
        <w:rPr>
          <w:rFonts w:ascii="Cambria" w:hAnsi="Cambria" w:cs="Calibri"/>
        </w:rPr>
      </w:r>
      <w:r>
        <w:rPr>
          <w:rFonts w:ascii="Cambria" w:hAnsi="Cambria" w:cs="Calibri"/>
        </w:rPr>
        <w:t xml:space="preserve">                   </w:t>
      </w:r>
      <w:r/>
    </w:p>
    <w:p>
      <w:pPr>
        <w:pBdr/>
        <w:spacing/>
        <w:ind/>
        <w:rPr/>
      </w:pPr>
      <w:r/>
      <w:r/>
    </w:p>
    <w:sectPr>
      <w:footnotePr/>
      <w:endnotePr/>
      <w:type w:val="nextPage"/>
      <w:pgSz w:h="15840" w:orient="portrait" w:w="12240"/>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20502060505020204"/>
  </w:font>
  <w:font w:name="Calibri">
    <w:panose1 w:val="020F0502020204030204"/>
  </w:font>
  <w:font w:name="Cambria">
    <w:panose1 w:val="02040503050406030204"/>
  </w:font>
  <w:font w:name="Arial">
    <w:panose1 w:val="020B060402020202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6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6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6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6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6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660"/>
    <w:uiPriority w:val="1"/>
    <w:qFormat/>
    <w:pPr>
      <w:pBdr/>
      <w:spacing w:after="0" w:line="240" w:lineRule="auto"/>
      <w:ind/>
    </w:pPr>
  </w:style>
  <w:style w:type="character" w:styleId="170">
    <w:name w:val="Subtle Emphasis"/>
    <w:basedOn w:val="670"/>
    <w:uiPriority w:val="19"/>
    <w:qFormat/>
    <w:pPr>
      <w:pBdr/>
      <w:spacing/>
      <w:ind/>
    </w:pPr>
    <w:rPr>
      <w:i/>
      <w:iCs/>
      <w:color w:val="404040" w:themeColor="text1" w:themeTint="BF"/>
    </w:rPr>
  </w:style>
  <w:style w:type="character" w:styleId="171">
    <w:name w:val="Emphasis"/>
    <w:basedOn w:val="670"/>
    <w:uiPriority w:val="20"/>
    <w:qFormat/>
    <w:pPr>
      <w:pBdr/>
      <w:spacing/>
      <w:ind/>
    </w:pPr>
    <w:rPr>
      <w:i/>
      <w:iCs/>
    </w:rPr>
  </w:style>
  <w:style w:type="character" w:styleId="172">
    <w:name w:val="Strong"/>
    <w:basedOn w:val="670"/>
    <w:uiPriority w:val="22"/>
    <w:qFormat/>
    <w:pPr>
      <w:pBdr/>
      <w:spacing/>
      <w:ind/>
    </w:pPr>
    <w:rPr>
      <w:b/>
      <w:bCs/>
    </w:rPr>
  </w:style>
  <w:style w:type="character" w:styleId="173">
    <w:name w:val="Subtle Reference"/>
    <w:basedOn w:val="670"/>
    <w:uiPriority w:val="31"/>
    <w:qFormat/>
    <w:pPr>
      <w:pBdr/>
      <w:spacing/>
      <w:ind/>
    </w:pPr>
    <w:rPr>
      <w:smallCaps/>
      <w:color w:val="5a5a5a" w:themeColor="text1" w:themeTint="A5"/>
    </w:rPr>
  </w:style>
  <w:style w:type="character" w:styleId="174">
    <w:name w:val="Book Title"/>
    <w:basedOn w:val="670"/>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670"/>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670"/>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670"/>
    <w:link w:val="180"/>
    <w:uiPriority w:val="99"/>
    <w:semiHidden/>
    <w:pPr>
      <w:pBdr/>
      <w:spacing/>
      <w:ind/>
    </w:pPr>
    <w:rPr>
      <w:sz w:val="20"/>
      <w:szCs w:val="20"/>
    </w:rPr>
  </w:style>
  <w:style w:type="character" w:styleId="182">
    <w:name w:val="footnote reference"/>
    <w:basedOn w:val="670"/>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670"/>
    <w:link w:val="183"/>
    <w:uiPriority w:val="99"/>
    <w:semiHidden/>
    <w:pPr>
      <w:pBdr/>
      <w:spacing/>
      <w:ind/>
    </w:pPr>
    <w:rPr>
      <w:sz w:val="20"/>
      <w:szCs w:val="20"/>
    </w:rPr>
  </w:style>
  <w:style w:type="character" w:styleId="185">
    <w:name w:val="endnote reference"/>
    <w:basedOn w:val="670"/>
    <w:uiPriority w:val="99"/>
    <w:semiHidden/>
    <w:unhideWhenUsed/>
    <w:pPr>
      <w:pBdr/>
      <w:spacing/>
      <w:ind/>
    </w:pPr>
    <w:rPr>
      <w:vertAlign w:val="superscript"/>
    </w:rPr>
  </w:style>
  <w:style w:type="character" w:styleId="186">
    <w:name w:val="Hyperlink"/>
    <w:basedOn w:val="670"/>
    <w:uiPriority w:val="99"/>
    <w:unhideWhenUsed/>
    <w:pPr>
      <w:pBdr/>
      <w:spacing/>
      <w:ind/>
    </w:pPr>
    <w:rPr>
      <w:color w:val="0563c1" w:themeColor="hyperlink"/>
      <w:u w:val="single"/>
    </w:rPr>
  </w:style>
  <w:style w:type="character" w:styleId="187">
    <w:name w:val="FollowedHyperlink"/>
    <w:basedOn w:val="670"/>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paragraph" w:styleId="661">
    <w:name w:val="Heading 1"/>
    <w:basedOn w:val="660"/>
    <w:next w:val="660"/>
    <w:link w:val="673"/>
    <w:uiPriority w:val="9"/>
    <w:qFormat/>
    <w:pPr>
      <w:keepNext w:val="true"/>
      <w:keepLines w:val="true"/>
      <w:pBdr/>
      <w:spacing w:after="80" w:before="360"/>
      <w:ind/>
      <w:outlineLvl w:val="0"/>
    </w:pPr>
    <w:rPr>
      <w:rFonts w:asciiTheme="majorHAnsi" w:hAnsiTheme="majorHAnsi" w:eastAsiaTheme="majorEastAsia" w:cstheme="majorBidi"/>
      <w:color w:val="365f91" w:themeColor="accent1" w:themeShade="BF"/>
      <w:sz w:val="40"/>
      <w:szCs w:val="40"/>
    </w:rPr>
  </w:style>
  <w:style w:type="paragraph" w:styleId="662">
    <w:name w:val="Heading 2"/>
    <w:basedOn w:val="660"/>
    <w:next w:val="660"/>
    <w:link w:val="674"/>
    <w:uiPriority w:val="9"/>
    <w:semiHidden/>
    <w:unhideWhenUsed/>
    <w:qFormat/>
    <w:pPr>
      <w:keepNext w:val="true"/>
      <w:keepLines w:val="true"/>
      <w:pBdr/>
      <w:spacing w:after="80" w:before="160"/>
      <w:ind/>
      <w:outlineLvl w:val="1"/>
    </w:pPr>
    <w:rPr>
      <w:rFonts w:asciiTheme="majorHAnsi" w:hAnsiTheme="majorHAnsi" w:eastAsiaTheme="majorEastAsia" w:cstheme="majorBidi"/>
      <w:color w:val="365f91" w:themeColor="accent1" w:themeShade="BF"/>
      <w:sz w:val="32"/>
      <w:szCs w:val="32"/>
    </w:rPr>
  </w:style>
  <w:style w:type="paragraph" w:styleId="663">
    <w:name w:val="Heading 3"/>
    <w:basedOn w:val="660"/>
    <w:next w:val="660"/>
    <w:link w:val="675"/>
    <w:uiPriority w:val="9"/>
    <w:semiHidden/>
    <w:unhideWhenUsed/>
    <w:qFormat/>
    <w:pPr>
      <w:keepNext w:val="true"/>
      <w:keepLines w:val="true"/>
      <w:pBdr/>
      <w:spacing w:after="80" w:before="160"/>
      <w:ind/>
      <w:outlineLvl w:val="2"/>
    </w:pPr>
    <w:rPr>
      <w:rFonts w:eastAsiaTheme="majorEastAsia" w:cstheme="majorBidi"/>
      <w:color w:val="365f91" w:themeColor="accent1" w:themeShade="BF"/>
      <w:sz w:val="28"/>
      <w:szCs w:val="28"/>
    </w:rPr>
  </w:style>
  <w:style w:type="paragraph" w:styleId="664">
    <w:name w:val="Heading 4"/>
    <w:basedOn w:val="660"/>
    <w:next w:val="660"/>
    <w:link w:val="676"/>
    <w:uiPriority w:val="9"/>
    <w:semiHidden/>
    <w:unhideWhenUsed/>
    <w:qFormat/>
    <w:pPr>
      <w:keepNext w:val="true"/>
      <w:keepLines w:val="true"/>
      <w:pBdr/>
      <w:spacing w:after="40" w:before="80"/>
      <w:ind/>
      <w:outlineLvl w:val="3"/>
    </w:pPr>
    <w:rPr>
      <w:rFonts w:eastAsiaTheme="majorEastAsia" w:cstheme="majorBidi"/>
      <w:i/>
      <w:iCs/>
      <w:color w:val="365f91" w:themeColor="accent1" w:themeShade="BF"/>
    </w:rPr>
  </w:style>
  <w:style w:type="paragraph" w:styleId="665">
    <w:name w:val="Heading 5"/>
    <w:basedOn w:val="660"/>
    <w:next w:val="660"/>
    <w:link w:val="677"/>
    <w:uiPriority w:val="9"/>
    <w:semiHidden/>
    <w:unhideWhenUsed/>
    <w:qFormat/>
    <w:pPr>
      <w:keepNext w:val="true"/>
      <w:keepLines w:val="true"/>
      <w:pBdr/>
      <w:spacing w:after="40" w:before="80"/>
      <w:ind/>
      <w:outlineLvl w:val="4"/>
    </w:pPr>
    <w:rPr>
      <w:rFonts w:eastAsiaTheme="majorEastAsia" w:cstheme="majorBidi"/>
      <w:color w:val="365f91" w:themeColor="accent1" w:themeShade="BF"/>
    </w:rPr>
  </w:style>
  <w:style w:type="paragraph" w:styleId="666">
    <w:name w:val="Heading 6"/>
    <w:basedOn w:val="660"/>
    <w:next w:val="660"/>
    <w:link w:val="678"/>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67">
    <w:name w:val="Heading 7"/>
    <w:basedOn w:val="660"/>
    <w:next w:val="660"/>
    <w:link w:val="679"/>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68">
    <w:name w:val="Heading 8"/>
    <w:basedOn w:val="660"/>
    <w:next w:val="660"/>
    <w:link w:val="680"/>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69">
    <w:name w:val="Heading 9"/>
    <w:basedOn w:val="660"/>
    <w:next w:val="660"/>
    <w:link w:val="681"/>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70" w:default="1">
    <w:name w:val="Default Paragraph Font"/>
    <w:uiPriority w:val="1"/>
    <w:semiHidden/>
    <w:unhideWhenUsed/>
    <w:pPr>
      <w:pBdr/>
      <w:spacing/>
      <w:ind/>
    </w:pPr>
  </w:style>
  <w:style w:type="table" w:styleId="6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2" w:default="1">
    <w:name w:val="No List"/>
    <w:uiPriority w:val="99"/>
    <w:semiHidden/>
    <w:unhideWhenUsed/>
    <w:pPr>
      <w:pBdr/>
      <w:spacing/>
      <w:ind/>
    </w:pPr>
  </w:style>
  <w:style w:type="character" w:styleId="673" w:customStyle="1">
    <w:name w:val="Heading 1 Char"/>
    <w:basedOn w:val="670"/>
    <w:link w:val="661"/>
    <w:uiPriority w:val="9"/>
    <w:pPr>
      <w:pBdr/>
      <w:spacing/>
      <w:ind/>
    </w:pPr>
    <w:rPr>
      <w:rFonts w:asciiTheme="majorHAnsi" w:hAnsiTheme="majorHAnsi" w:eastAsiaTheme="majorEastAsia" w:cstheme="majorBidi"/>
      <w:color w:val="365f91" w:themeColor="accent1" w:themeShade="BF"/>
      <w:sz w:val="40"/>
      <w:szCs w:val="40"/>
    </w:rPr>
  </w:style>
  <w:style w:type="character" w:styleId="674" w:customStyle="1">
    <w:name w:val="Heading 2 Char"/>
    <w:basedOn w:val="670"/>
    <w:link w:val="662"/>
    <w:uiPriority w:val="9"/>
    <w:semiHidden/>
    <w:pPr>
      <w:pBdr/>
      <w:spacing/>
      <w:ind/>
    </w:pPr>
    <w:rPr>
      <w:rFonts w:asciiTheme="majorHAnsi" w:hAnsiTheme="majorHAnsi" w:eastAsiaTheme="majorEastAsia" w:cstheme="majorBidi"/>
      <w:color w:val="365f91" w:themeColor="accent1" w:themeShade="BF"/>
      <w:sz w:val="32"/>
      <w:szCs w:val="32"/>
    </w:rPr>
  </w:style>
  <w:style w:type="character" w:styleId="675" w:customStyle="1">
    <w:name w:val="Heading 3 Char"/>
    <w:basedOn w:val="670"/>
    <w:link w:val="663"/>
    <w:uiPriority w:val="9"/>
    <w:semiHidden/>
    <w:pPr>
      <w:pBdr/>
      <w:spacing/>
      <w:ind/>
    </w:pPr>
    <w:rPr>
      <w:rFonts w:eastAsiaTheme="majorEastAsia" w:cstheme="majorBidi"/>
      <w:color w:val="365f91" w:themeColor="accent1" w:themeShade="BF"/>
      <w:sz w:val="28"/>
      <w:szCs w:val="28"/>
    </w:rPr>
  </w:style>
  <w:style w:type="character" w:styleId="676" w:customStyle="1">
    <w:name w:val="Heading 4 Char"/>
    <w:basedOn w:val="670"/>
    <w:link w:val="664"/>
    <w:uiPriority w:val="9"/>
    <w:semiHidden/>
    <w:pPr>
      <w:pBdr/>
      <w:spacing/>
      <w:ind/>
    </w:pPr>
    <w:rPr>
      <w:rFonts w:eastAsiaTheme="majorEastAsia" w:cstheme="majorBidi"/>
      <w:i/>
      <w:iCs/>
      <w:color w:val="365f91" w:themeColor="accent1" w:themeShade="BF"/>
    </w:rPr>
  </w:style>
  <w:style w:type="character" w:styleId="677" w:customStyle="1">
    <w:name w:val="Heading 5 Char"/>
    <w:basedOn w:val="670"/>
    <w:link w:val="665"/>
    <w:uiPriority w:val="9"/>
    <w:semiHidden/>
    <w:pPr>
      <w:pBdr/>
      <w:spacing/>
      <w:ind/>
    </w:pPr>
    <w:rPr>
      <w:rFonts w:eastAsiaTheme="majorEastAsia" w:cstheme="majorBidi"/>
      <w:color w:val="365f91" w:themeColor="accent1" w:themeShade="BF"/>
    </w:rPr>
  </w:style>
  <w:style w:type="character" w:styleId="678" w:customStyle="1">
    <w:name w:val="Heading 6 Char"/>
    <w:basedOn w:val="670"/>
    <w:link w:val="666"/>
    <w:uiPriority w:val="9"/>
    <w:semiHidden/>
    <w:pPr>
      <w:pBdr/>
      <w:spacing/>
      <w:ind/>
    </w:pPr>
    <w:rPr>
      <w:rFonts w:eastAsiaTheme="majorEastAsia" w:cstheme="majorBidi"/>
      <w:i/>
      <w:iCs/>
      <w:color w:val="595959" w:themeColor="text1" w:themeTint="A6"/>
    </w:rPr>
  </w:style>
  <w:style w:type="character" w:styleId="679" w:customStyle="1">
    <w:name w:val="Heading 7 Char"/>
    <w:basedOn w:val="670"/>
    <w:link w:val="667"/>
    <w:uiPriority w:val="9"/>
    <w:semiHidden/>
    <w:pPr>
      <w:pBdr/>
      <w:spacing/>
      <w:ind/>
    </w:pPr>
    <w:rPr>
      <w:rFonts w:eastAsiaTheme="majorEastAsia" w:cstheme="majorBidi"/>
      <w:color w:val="595959" w:themeColor="text1" w:themeTint="A6"/>
    </w:rPr>
  </w:style>
  <w:style w:type="character" w:styleId="680" w:customStyle="1">
    <w:name w:val="Heading 8 Char"/>
    <w:basedOn w:val="670"/>
    <w:link w:val="668"/>
    <w:uiPriority w:val="9"/>
    <w:semiHidden/>
    <w:pPr>
      <w:pBdr/>
      <w:spacing/>
      <w:ind/>
    </w:pPr>
    <w:rPr>
      <w:rFonts w:eastAsiaTheme="majorEastAsia" w:cstheme="majorBidi"/>
      <w:i/>
      <w:iCs/>
      <w:color w:val="272727" w:themeColor="text1" w:themeTint="D8"/>
    </w:rPr>
  </w:style>
  <w:style w:type="character" w:styleId="681" w:customStyle="1">
    <w:name w:val="Heading 9 Char"/>
    <w:basedOn w:val="670"/>
    <w:link w:val="669"/>
    <w:uiPriority w:val="9"/>
    <w:semiHidden/>
    <w:pPr>
      <w:pBdr/>
      <w:spacing/>
      <w:ind/>
    </w:pPr>
    <w:rPr>
      <w:rFonts w:eastAsiaTheme="majorEastAsia" w:cstheme="majorBidi"/>
      <w:color w:val="272727" w:themeColor="text1" w:themeTint="D8"/>
    </w:rPr>
  </w:style>
  <w:style w:type="paragraph" w:styleId="682">
    <w:name w:val="Title"/>
    <w:basedOn w:val="660"/>
    <w:next w:val="660"/>
    <w:link w:val="683"/>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683" w:customStyle="1">
    <w:name w:val="Title Char"/>
    <w:basedOn w:val="670"/>
    <w:link w:val="682"/>
    <w:uiPriority w:val="10"/>
    <w:pPr>
      <w:pBdr/>
      <w:spacing/>
      <w:ind/>
    </w:pPr>
    <w:rPr>
      <w:rFonts w:asciiTheme="majorHAnsi" w:hAnsiTheme="majorHAnsi" w:eastAsiaTheme="majorEastAsia" w:cstheme="majorBidi"/>
      <w:spacing w:val="-10"/>
      <w:sz w:val="56"/>
      <w:szCs w:val="56"/>
    </w:rPr>
  </w:style>
  <w:style w:type="paragraph" w:styleId="684">
    <w:name w:val="Subtitle"/>
    <w:basedOn w:val="660"/>
    <w:next w:val="660"/>
    <w:link w:val="685"/>
    <w:uiPriority w:val="11"/>
    <w:qFormat/>
    <w:pPr>
      <w:numPr>
        <w:ilvl w:val="1"/>
      </w:numPr>
      <w:pBdr/>
      <w:spacing w:after="160"/>
      <w:ind/>
    </w:pPr>
    <w:rPr>
      <w:rFonts w:eastAsiaTheme="majorEastAsia" w:cstheme="majorBidi"/>
      <w:color w:val="595959" w:themeColor="text1" w:themeTint="A6"/>
      <w:spacing w:val="15"/>
      <w:sz w:val="28"/>
      <w:szCs w:val="28"/>
    </w:rPr>
  </w:style>
  <w:style w:type="character" w:styleId="685" w:customStyle="1">
    <w:name w:val="Subtitle Char"/>
    <w:basedOn w:val="670"/>
    <w:link w:val="684"/>
    <w:uiPriority w:val="11"/>
    <w:pPr>
      <w:pBdr/>
      <w:spacing/>
      <w:ind/>
    </w:pPr>
    <w:rPr>
      <w:rFonts w:eastAsiaTheme="majorEastAsia" w:cstheme="majorBidi"/>
      <w:color w:val="595959" w:themeColor="text1" w:themeTint="A6"/>
      <w:spacing w:val="15"/>
      <w:sz w:val="28"/>
      <w:szCs w:val="28"/>
    </w:rPr>
  </w:style>
  <w:style w:type="paragraph" w:styleId="686">
    <w:name w:val="Quote"/>
    <w:basedOn w:val="660"/>
    <w:next w:val="660"/>
    <w:link w:val="687"/>
    <w:uiPriority w:val="29"/>
    <w:qFormat/>
    <w:pPr>
      <w:pBdr/>
      <w:spacing w:after="160" w:before="160"/>
      <w:ind/>
      <w:jc w:val="center"/>
    </w:pPr>
    <w:rPr>
      <w:i/>
      <w:iCs/>
      <w:color w:val="404040" w:themeColor="text1" w:themeTint="BF"/>
    </w:rPr>
  </w:style>
  <w:style w:type="character" w:styleId="687" w:customStyle="1">
    <w:name w:val="Quote Char"/>
    <w:basedOn w:val="670"/>
    <w:link w:val="686"/>
    <w:uiPriority w:val="29"/>
    <w:pPr>
      <w:pBdr/>
      <w:spacing/>
      <w:ind/>
    </w:pPr>
    <w:rPr>
      <w:i/>
      <w:iCs/>
      <w:color w:val="404040" w:themeColor="text1" w:themeTint="BF"/>
    </w:rPr>
  </w:style>
  <w:style w:type="paragraph" w:styleId="688">
    <w:name w:val="List Paragraph"/>
    <w:basedOn w:val="660"/>
    <w:uiPriority w:val="34"/>
    <w:qFormat/>
    <w:pPr>
      <w:pBdr/>
      <w:spacing/>
      <w:ind w:left="720"/>
      <w:contextualSpacing w:val="true"/>
    </w:pPr>
  </w:style>
  <w:style w:type="character" w:styleId="689">
    <w:name w:val="Intense Emphasis"/>
    <w:basedOn w:val="670"/>
    <w:uiPriority w:val="21"/>
    <w:qFormat/>
    <w:pPr>
      <w:pBdr/>
      <w:spacing/>
      <w:ind/>
    </w:pPr>
    <w:rPr>
      <w:i/>
      <w:iCs/>
      <w:color w:val="365f91" w:themeColor="accent1" w:themeShade="BF"/>
    </w:rPr>
  </w:style>
  <w:style w:type="paragraph" w:styleId="690">
    <w:name w:val="Intense Quote"/>
    <w:basedOn w:val="660"/>
    <w:next w:val="660"/>
    <w:link w:val="691"/>
    <w:uiPriority w:val="30"/>
    <w:qFormat/>
    <w:pPr>
      <w:pBdr>
        <w:top w:val="single" w:color="365f91" w:themeColor="accent1" w:themeShade="BF" w:sz="4" w:space="10"/>
        <w:bottom w:val="single" w:color="365f91" w:themeColor="accent1" w:themeShade="BF" w:sz="4" w:space="10"/>
      </w:pBdr>
      <w:spacing w:after="360" w:before="360"/>
      <w:ind w:right="864" w:left="864"/>
      <w:jc w:val="center"/>
    </w:pPr>
    <w:rPr>
      <w:i/>
      <w:iCs/>
      <w:color w:val="365f91" w:themeColor="accent1" w:themeShade="BF"/>
    </w:rPr>
  </w:style>
  <w:style w:type="character" w:styleId="691" w:customStyle="1">
    <w:name w:val="Intense Quote Char"/>
    <w:basedOn w:val="670"/>
    <w:link w:val="690"/>
    <w:uiPriority w:val="30"/>
    <w:pPr>
      <w:pBdr/>
      <w:spacing/>
      <w:ind/>
    </w:pPr>
    <w:rPr>
      <w:i/>
      <w:iCs/>
      <w:color w:val="365f91" w:themeColor="accent1" w:themeShade="BF"/>
    </w:rPr>
  </w:style>
  <w:style w:type="character" w:styleId="692">
    <w:name w:val="Intense Reference"/>
    <w:basedOn w:val="670"/>
    <w:uiPriority w:val="32"/>
    <w:qFormat/>
    <w:pPr>
      <w:pBdr/>
      <w:spacing/>
      <w:ind/>
    </w:pPr>
    <w:rPr>
      <w:b/>
      <w:bCs/>
      <w:smallCaps/>
      <w:color w:val="365f91" w:themeColor="accent1" w:themeShade="BF"/>
      <w:spacing w:val="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HP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Pratheepa M</dc:creator>
  <cp:keywords/>
  <dc:description/>
  <cp:revision>2</cp:revision>
  <dcterms:created xsi:type="dcterms:W3CDTF">2025-01-15T08:21:00Z</dcterms:created>
  <dcterms:modified xsi:type="dcterms:W3CDTF">2025-01-15T09:02:26Z</dcterms:modified>
</cp:coreProperties>
</file>