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7F3948"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e"/>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Постановка 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7F3948"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e"/>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e"/>
                    <w:noProof/>
                    <w:sz w:val="28"/>
                    <w:szCs w:val="28"/>
                  </w:rPr>
                  <w:t>Решение 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7F3948" w:rsidP="005770AA">
              <w:pPr>
                <w:pStyle w:val="11"/>
                <w:rPr>
                  <w:rFonts w:asciiTheme="minorHAnsi" w:eastAsiaTheme="minorEastAsia" w:hAnsiTheme="minorHAnsi" w:cstheme="minorBidi"/>
                  <w:noProof/>
                  <w:sz w:val="28"/>
                  <w:szCs w:val="28"/>
                </w:rPr>
              </w:pPr>
              <w:hyperlink w:anchor="_Toc460155666" w:history="1">
                <w:r w:rsidR="005770AA" w:rsidRPr="005770AA">
                  <w:rPr>
                    <w:rStyle w:val="ae"/>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7F3948" w:rsidP="005770AA">
              <w:pPr>
                <w:pStyle w:val="11"/>
                <w:rPr>
                  <w:rFonts w:asciiTheme="minorHAnsi" w:eastAsiaTheme="minorEastAsia" w:hAnsiTheme="minorHAnsi" w:cstheme="minorBidi"/>
                  <w:noProof/>
                  <w:sz w:val="28"/>
                  <w:szCs w:val="28"/>
                </w:rPr>
              </w:pPr>
              <w:hyperlink w:anchor="_Toc460155667" w:history="1">
                <w:r w:rsidR="005770AA" w:rsidRPr="005770AA">
                  <w:rPr>
                    <w:rStyle w:val="ae"/>
                    <w:noProof/>
                    <w:sz w:val="28"/>
                    <w:szCs w:val="28"/>
                  </w:rPr>
                  <w:t>Список 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7F3948"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 xml:space="preserve">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w:t>
      </w:r>
      <w:proofErr w:type="gramStart"/>
      <w:r w:rsidRPr="00E66CF7">
        <w:t>системах</w:t>
      </w:r>
      <w:proofErr w:type="gramEnd"/>
      <w:r w:rsidRPr="00E66CF7">
        <w:t xml:space="preserve">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7F520F">
        <w:rPr>
          <w:iCs/>
          <w:color w:val="000000"/>
          <w:szCs w:val="27"/>
          <w:highlight w:val="yellow"/>
        </w:rPr>
        <w:t>Целью данной курсовой работы является ЛИСП-реализация конечных автоматов</w:t>
      </w:r>
      <w:r w:rsidR="00AD79A7" w:rsidRPr="007F520F">
        <w:rPr>
          <w:highlight w:val="yellow"/>
        </w:rPr>
        <w:t>.</w:t>
      </w:r>
    </w:p>
    <w:p w:rsidR="00C479AE" w:rsidRDefault="000E5131" w:rsidP="000E5131">
      <w:pPr>
        <w:pStyle w:val="1"/>
      </w:pPr>
      <w:r>
        <w:lastRenderedPageBreak/>
        <w:t>Теоретическая часть</w:t>
      </w:r>
    </w:p>
    <w:p w:rsidR="00FE1126" w:rsidRDefault="00FE1126" w:rsidP="00FE1126">
      <w:pPr>
        <w:pStyle w:val="2"/>
      </w:pPr>
      <w:r w:rsidRPr="00FE1126">
        <w:t>Понятие конечного автомата</w:t>
      </w:r>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hAns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7F3948"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00F01F6C" w:rsidRPr="00F01F6C">
        <w:t xml:space="preserve"> </w:t>
      </w:r>
      <w:r w:rsidR="00FE1126">
        <w:t>–</w:t>
      </w:r>
      <w:r w:rsidR="00F01F6C"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proofErr w:type="spellStart"/>
      <w:r w:rsidRPr="00E66CF7">
        <w:t>ногда</w:t>
      </w:r>
      <w:proofErr w:type="spellEnd"/>
      <w:r w:rsidRPr="00E66CF7">
        <w:t xml:space="preserve">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δ=Q×Σ→P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w:t>
      </w:r>
      <w:proofErr w:type="spellStart"/>
      <w:r w:rsidRPr="00E66CF7">
        <w:t>одов</w:t>
      </w:r>
      <w:proofErr w:type="spellEnd"/>
      <w:r w:rsidRPr="00E66CF7">
        <w:t>.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2145A4">
      <w:pPr>
        <w:pStyle w:val="2"/>
        <w:outlineLvl w:val="1"/>
      </w:pPr>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p>
    <w:p w:rsidR="00441FE3" w:rsidRDefault="00B51203" w:rsidP="00A178DA">
      <w:pPr>
        <w:pStyle w:val="a6"/>
      </w:pPr>
      <w:r w:rsidRPr="00E66CF7">
        <w:t xml:space="preserve">Конечные автоматы </w:t>
      </w:r>
      <w:r w:rsidR="00441FE3">
        <w:t xml:space="preserve">подразделяются </w:t>
      </w:r>
      <w:proofErr w:type="gramStart"/>
      <w:r w:rsidR="00441FE3">
        <w:t>на</w:t>
      </w:r>
      <w:proofErr w:type="gramEnd"/>
      <w:r w:rsidRPr="00E66CF7">
        <w:t xml:space="preserve"> детерминированные и недетерминированные.</w:t>
      </w:r>
    </w:p>
    <w:p w:rsidR="00B51203" w:rsidRDefault="00441FE3" w:rsidP="00A178DA">
      <w:pPr>
        <w:pStyle w:val="a6"/>
      </w:pPr>
      <w:r w:rsidRPr="00E66CF7">
        <w:t xml:space="preserve">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w:t>
      </w:r>
      <w:proofErr w:type="gramStart"/>
      <w:r w:rsidRPr="00E66CF7">
        <w:t>текущего</w:t>
      </w:r>
      <w:proofErr w:type="gramEnd"/>
      <w:r w:rsidRPr="00E66CF7">
        <w:t>.</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cstate="print">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cstate="print">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cstate="print"/>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proofErr w:type="gramStart"/>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w:t>
      </w:r>
      <w:proofErr w:type="gramEnd"/>
      <w:r>
        <w:t xml:space="preserve">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w:t>
      </w:r>
      <w:proofErr w:type="gramStart"/>
      <w:r w:rsidR="00B51203" w:rsidRPr="00E66CF7">
        <w:t>подобная</w:t>
      </w:r>
      <w:proofErr w:type="gramEnd"/>
      <w:r w:rsidR="00B51203" w:rsidRPr="00E66CF7">
        <w:t xml:space="preserve"> </w:t>
      </w:r>
      <w:proofErr w:type="spellStart"/>
      <w:r w:rsidR="00B51203" w:rsidRPr="00E66CF7">
        <w:t>детерминизация</w:t>
      </w:r>
      <w:proofErr w:type="spellEnd"/>
      <w:r w:rsidR="00B51203" w:rsidRPr="00E66CF7">
        <w:t xml:space="preserve">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w:t>
      </w:r>
      <w:proofErr w:type="spellStart"/>
      <w:r w:rsidR="00B51203" w:rsidRPr="00E66CF7">
        <w:t>детерминизации</w:t>
      </w:r>
      <w:proofErr w:type="spellEnd"/>
      <w:r w:rsidR="00B51203" w:rsidRPr="00E66CF7">
        <w:t>.</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544FF5">
      <w:pPr>
        <w:pStyle w:val="2"/>
      </w:pPr>
      <w:r>
        <w:t xml:space="preserve"> </w:t>
      </w:r>
      <w:r w:rsidR="00544FF5">
        <w:t>Способы описания конечн</w:t>
      </w:r>
      <w:r w:rsidR="008076F5">
        <w:t>ых</w:t>
      </w:r>
      <w:r w:rsidR="00544FF5">
        <w:t xml:space="preserve"> автомат</w:t>
      </w:r>
      <w:r w:rsidR="008076F5">
        <w:t>ов</w:t>
      </w:r>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0E5131">
      <w:pPr>
        <w:pStyle w:val="1"/>
      </w:pPr>
      <w:r>
        <w:lastRenderedPageBreak/>
        <w:t>Практическая часть</w:t>
      </w:r>
    </w:p>
    <w:p w:rsidR="000E5131" w:rsidRDefault="00A66C1D" w:rsidP="000E5131">
      <w:pPr>
        <w:pStyle w:val="2"/>
      </w:pPr>
      <w:r>
        <w:t>Постановка задачи</w:t>
      </w:r>
    </w:p>
    <w:p w:rsidR="000E5131" w:rsidRDefault="00B7386F" w:rsidP="007B1D05">
      <w:pPr>
        <w:ind w:firstLine="709"/>
      </w:pPr>
      <w:r>
        <w:rPr>
          <w:color w:val="000000"/>
          <w:sz w:val="28"/>
        </w:rPr>
        <w:t>Необходимо подсчитать количество слов начинающихся с двух русских строчных гласных букв подряд.</w:t>
      </w:r>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не начало слова</w:t>
      </w:r>
      <w:r w:rsidR="00B4336F">
        <w:t>;</w:t>
      </w:r>
    </w:p>
    <w:p w:rsidR="00C316FE" w:rsidRDefault="007E6023" w:rsidP="005D4E33">
      <w:pPr>
        <w:pStyle w:val="a6"/>
        <w:numPr>
          <w:ilvl w:val="0"/>
          <w:numId w:val="29"/>
        </w:numPr>
      </w:pPr>
      <w:proofErr w:type="gramStart"/>
      <w:r>
        <w:rPr>
          <w:lang w:val="en-US"/>
        </w:rPr>
        <w:t>wo</w:t>
      </w:r>
      <w:r w:rsidR="000C383A">
        <w:rPr>
          <w:lang w:val="en-US"/>
        </w:rPr>
        <w:t>rd</w:t>
      </w:r>
      <w:proofErr w:type="gramEnd"/>
      <w:r w:rsidR="00C316FE" w:rsidRPr="00C316FE">
        <w:t xml:space="preserve"> </w:t>
      </w:r>
      <w:r w:rsidR="004B1F3D">
        <w:t xml:space="preserve">– </w:t>
      </w:r>
      <w:r w:rsidR="005D4E33">
        <w:t>начало слова</w:t>
      </w:r>
      <w:r w:rsidR="00C316FE">
        <w:t>.</w:t>
      </w:r>
    </w:p>
    <w:p w:rsidR="00C316FE" w:rsidRDefault="00C316FE" w:rsidP="00B7386F">
      <w:pPr>
        <w:pStyle w:val="a6"/>
      </w:pPr>
      <w:r>
        <w:t xml:space="preserve">Построим диаграмму состояний </w:t>
      </w:r>
      <w:r w:rsidR="000E3383">
        <w:t xml:space="preserve">(Рисунок 2.1) </w:t>
      </w:r>
      <w:r>
        <w:t>конечного автомата для решения задачи:</w:t>
      </w:r>
    </w:p>
    <w:p w:rsidR="004512B8" w:rsidRDefault="002D2BAA" w:rsidP="004512B8">
      <w:pPr>
        <w:pStyle w:val="a6"/>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253.2pt">
            <v:imagedata r:id="rId11" o:title="схема"/>
          </v:shape>
        </w:pict>
      </w:r>
    </w:p>
    <w:p w:rsidR="00C316FE" w:rsidRPr="000E3383" w:rsidRDefault="004512B8" w:rsidP="004512B8">
      <w:pPr>
        <w:pStyle w:val="a6"/>
        <w:ind w:firstLine="0"/>
        <w:jc w:val="center"/>
      </w:pPr>
      <w:r>
        <w:t>Рисунок 2.1 – Диаграмма состояний</w:t>
      </w:r>
    </w:p>
    <w:p w:rsidR="009E0EE3" w:rsidRPr="000E3383" w:rsidRDefault="009E0EE3">
      <w:pPr>
        <w:rPr>
          <w:rFonts w:cs="Arial"/>
          <w:bCs/>
          <w:kern w:val="32"/>
          <w:sz w:val="28"/>
          <w:szCs w:val="32"/>
        </w:rPr>
      </w:pPr>
      <w:r w:rsidRPr="000E3383">
        <w:br w:type="page"/>
      </w:r>
    </w:p>
    <w:p w:rsidR="002D2BAA" w:rsidRDefault="002D2BAA" w:rsidP="0069196A">
      <w:pPr>
        <w:pStyle w:val="a6"/>
      </w:pPr>
      <w:r>
        <w:lastRenderedPageBreak/>
        <w:t xml:space="preserve">В состоянии </w:t>
      </w:r>
      <w:r>
        <w:rPr>
          <w:lang w:val="en-US"/>
        </w:rPr>
        <w:t>word</w:t>
      </w:r>
      <w:r w:rsidRPr="002D2BAA">
        <w:t xml:space="preserve"> </w:t>
      </w:r>
      <w:r>
        <w:t xml:space="preserve">программа проверяет текущий и следующий символ в слове на принадлежность их к гласным буквам русского алфавита. После этой проверки, программа проверяет, принадлежит ли текущий символ к множеству спецсимволов, если не принадлежит, то программа переходит в состояние </w:t>
      </w:r>
      <w:r>
        <w:rPr>
          <w:lang w:val="en-US"/>
        </w:rPr>
        <w:t>base</w:t>
      </w:r>
      <w:r>
        <w:t xml:space="preserve">, где ожидает появления спецсимвола. При </w:t>
      </w:r>
      <w:r w:rsidR="0069196A">
        <w:t>появлении спец</w:t>
      </w:r>
      <w:r>
        <w:t xml:space="preserve">символа, </w:t>
      </w:r>
      <w:r w:rsidR="0069196A">
        <w:t xml:space="preserve">программа считает, что предыдущее слово закончилось, и в следующем символе начнется новое слово. Поэтому программа переходит в состояние </w:t>
      </w:r>
      <w:r w:rsidR="0069196A">
        <w:rPr>
          <w:lang w:val="en-US"/>
        </w:rPr>
        <w:t>word</w:t>
      </w:r>
      <w:r w:rsidR="0069196A" w:rsidRPr="0069196A">
        <w:t xml:space="preserve"> </w:t>
      </w:r>
      <w:r w:rsidR="0069196A">
        <w:t xml:space="preserve">в случаи, если на следующей итерации слово не начинается, то есть между словами несколько спецсимволов, то условие проверки наличия первых двух гласных букв не срабатывает, и в то же время не срабатывает условия перехода в состояние </w:t>
      </w:r>
      <w:r w:rsidR="0069196A">
        <w:rPr>
          <w:lang w:val="en-US"/>
        </w:rPr>
        <w:t>base</w:t>
      </w:r>
      <w:r w:rsidR="0069196A">
        <w:t xml:space="preserve">. Таким образом, программа ожидает начала слова в состоянии </w:t>
      </w:r>
      <w:r w:rsidR="0069196A">
        <w:rPr>
          <w:lang w:val="en-US"/>
        </w:rPr>
        <w:t>word</w:t>
      </w:r>
      <w:r w:rsidR="0069196A">
        <w:t>, когда встретится первый символ не из множества спецсимволов, программа решит, что началось слово и проверит первые два символа этого слова</w:t>
      </w:r>
      <w:r w:rsidR="001F2020">
        <w:t>. С</w:t>
      </w:r>
      <w:r w:rsidR="0069196A">
        <w:t xml:space="preserve">ледовательно, если слово состоит из одной буквы, то условие проверки не выполнится, но все равно, программа перейдет в состояние </w:t>
      </w:r>
      <w:r w:rsidR="0069196A">
        <w:rPr>
          <w:lang w:val="en-US"/>
        </w:rPr>
        <w:t>base</w:t>
      </w:r>
      <w:r w:rsidR="0069196A">
        <w:t>, где будет ожидать начала следующего слова.</w:t>
      </w:r>
    </w:p>
    <w:p w:rsidR="0080769A" w:rsidRDefault="0080769A" w:rsidP="0069196A">
      <w:pPr>
        <w:pStyle w:val="a6"/>
      </w:pPr>
      <w:r>
        <w:t xml:space="preserve">Таким образом, для получившихся двух состояний достаточно использования логического типа данных для написания кода программы. Для этого переменная </w:t>
      </w:r>
      <w:r>
        <w:rPr>
          <w:lang w:val="en-US"/>
        </w:rPr>
        <w:t>State</w:t>
      </w:r>
      <w:r w:rsidRPr="0080769A">
        <w:t xml:space="preserve"> </w:t>
      </w:r>
      <w:r>
        <w:t xml:space="preserve">будет иметь два значения </w:t>
      </w:r>
      <w:r>
        <w:rPr>
          <w:lang w:val="en-US"/>
        </w:rPr>
        <w:t>true</w:t>
      </w:r>
      <w:r w:rsidRPr="0080769A">
        <w:t xml:space="preserve"> </w:t>
      </w:r>
      <w:r>
        <w:t xml:space="preserve">для состояния </w:t>
      </w:r>
      <w:r>
        <w:rPr>
          <w:lang w:val="en-US"/>
        </w:rPr>
        <w:t>word</w:t>
      </w:r>
      <w:r w:rsidRPr="0080769A">
        <w:t xml:space="preserve"> </w:t>
      </w:r>
      <w:r>
        <w:t xml:space="preserve">и, соответственно, </w:t>
      </w:r>
      <w:r>
        <w:rPr>
          <w:lang w:val="en-US"/>
        </w:rPr>
        <w:t>false</w:t>
      </w:r>
      <w:r w:rsidRPr="0080769A">
        <w:t xml:space="preserve"> </w:t>
      </w:r>
      <w:r>
        <w:t xml:space="preserve">для состояния </w:t>
      </w:r>
      <w:r>
        <w:rPr>
          <w:lang w:val="en-US"/>
        </w:rPr>
        <w:t>base</w:t>
      </w:r>
      <w:r>
        <w:t>.</w:t>
      </w:r>
    </w:p>
    <w:p w:rsidR="006C38A9" w:rsidRDefault="0080769A" w:rsidP="0069196A">
      <w:pPr>
        <w:pStyle w:val="a6"/>
      </w:pPr>
      <w:r>
        <w:t>Для реализации программы был построен конечный автомат без выхода</w:t>
      </w:r>
      <w:r w:rsidR="006C38A9">
        <w:t>.</w:t>
      </w:r>
    </w:p>
    <w:p w:rsidR="006C38A9" w:rsidRPr="006C38A9" w:rsidRDefault="006C38A9" w:rsidP="006C38A9">
      <w:pPr>
        <w:pStyle w:val="a7"/>
      </w:pPr>
      <w:r>
        <w:rPr>
          <w:iCs/>
        </w:rPr>
        <w:tab/>
      </w: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F</m:t>
            </m:r>
          </m:e>
        </m:d>
      </m:oMath>
      <w:r>
        <w:tab/>
        <w:t>(3)</w:t>
      </w:r>
    </w:p>
    <w:p w:rsidR="006C38A9" w:rsidRDefault="0080769A" w:rsidP="0069196A">
      <w:pPr>
        <w:pStyle w:val="a6"/>
      </w:pPr>
      <m:oMath>
        <m:r>
          <w:rPr>
            <w:rFonts w:ascii="Cambria Math" w:hAnsi="Cambria Math"/>
          </w:rPr>
          <m:t>S=</m:t>
        </m:r>
        <m:d>
          <m:dPr>
            <m:begChr m:val="{"/>
            <m:endChr m:val="}"/>
            <m:ctrlPr>
              <w:rPr>
                <w:rFonts w:ascii="Cambria Math" w:hAnsi="Cambria Math"/>
                <w:i/>
              </w:rPr>
            </m:ctrlPr>
          </m:dPr>
          <m:e>
            <m:r>
              <w:rPr>
                <w:rFonts w:ascii="Cambria Math" w:hAnsi="Cambria Math"/>
              </w:rPr>
              <m:t>word,base</m:t>
            </m:r>
          </m:e>
        </m:d>
      </m:oMath>
      <w:r w:rsidR="006C38A9">
        <w:t xml:space="preserve"> – множество состояний;</w:t>
      </w:r>
    </w:p>
    <w:p w:rsidR="006C38A9" w:rsidRDefault="0080769A" w:rsidP="0069196A">
      <w:pPr>
        <w:pStyle w:val="a6"/>
      </w:pPr>
      <m:oMath>
        <m:r>
          <w:rPr>
            <w:rFonts w:ascii="Cambria Math" w:hAnsi="Cambria Math"/>
          </w:rPr>
          <m:t>E</m:t>
        </m:r>
      </m:oMath>
      <w:r>
        <w:t xml:space="preserve"> </w:t>
      </w:r>
      <w:r w:rsidR="006C38A9">
        <w:t xml:space="preserve">– входной алфавит </w:t>
      </w:r>
      <w:r>
        <w:t>совпадает с множеством символов кодовой таблицы</w:t>
      </w:r>
      <w:r w:rsidR="006C38A9">
        <w:t>;</w:t>
      </w:r>
    </w:p>
    <w:p w:rsidR="006C38A9" w:rsidRDefault="006C38A9" w:rsidP="0069196A">
      <w:pPr>
        <w:pStyle w:val="a6"/>
      </w:pPr>
      <m:oMath>
        <m:r>
          <w:rPr>
            <w:rFonts w:ascii="Cambria Math" w:hAnsi="Cambria Math"/>
            <w:lang w:val="en-US"/>
          </w:rPr>
          <m:t>U</m:t>
        </m:r>
      </m:oMath>
      <w:r w:rsidRPr="006C38A9">
        <w:t xml:space="preserve"> – </w:t>
      </w:r>
      <w:r>
        <w:t xml:space="preserve">декартово множество произведений </w:t>
      </w:r>
      <w:r>
        <w:rPr>
          <w:lang w:val="en-US"/>
        </w:rPr>
        <w:t>SE</w:t>
      </w:r>
      <w:r w:rsidRPr="006C38A9">
        <w:t xml:space="preserve"> – </w:t>
      </w:r>
      <w:r>
        <w:t>функция перехода состояний;</w:t>
      </w:r>
    </w:p>
    <w:p w:rsidR="006C38A9" w:rsidRDefault="006C38A9" w:rsidP="0069196A">
      <w:pPr>
        <w:pStyle w:val="a6"/>
      </w:pP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oMath>
      <w:r w:rsidRPr="006C38A9">
        <w:t xml:space="preserve"> – </w:t>
      </w:r>
      <w:r>
        <w:t>Начальное состояние</w:t>
      </w:r>
      <w:r w:rsidR="000E3383">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=word</m:t>
        </m:r>
      </m:oMath>
      <w:r>
        <w:t>;</w:t>
      </w:r>
    </w:p>
    <w:p w:rsidR="0080769A" w:rsidRDefault="006C38A9" w:rsidP="0069196A">
      <w:pPr>
        <w:pStyle w:val="a6"/>
      </w:pPr>
      <m:oMath>
        <m:r>
          <w:rPr>
            <w:rFonts w:ascii="Cambria Math" w:hAnsi="Cambria Math"/>
            <w:highlight w:val="yellow"/>
            <w:lang w:val="en-US"/>
          </w:rPr>
          <m:t>F</m:t>
        </m:r>
        <m:r>
          <w:rPr>
            <w:rFonts w:ascii="Cambria Math" w:hAnsi="Cambria Math"/>
            <w:highlight w:val="yellow"/>
          </w:rPr>
          <m:t>=</m:t>
        </m:r>
        <m:d>
          <m:dPr>
            <m:begChr m:val="{"/>
            <m:endChr m:val="}"/>
            <m:ctrlPr>
              <w:rPr>
                <w:rFonts w:ascii="Cambria Math" w:hAnsi="Cambria Math"/>
                <w:i/>
                <w:highlight w:val="yellow"/>
                <w:lang w:val="en-US"/>
              </w:rPr>
            </m:ctrlPr>
          </m:dPr>
          <m:e>
            <m:r>
              <w:rPr>
                <w:rFonts w:ascii="Cambria Math" w:hAnsi="Cambria Math"/>
                <w:highlight w:val="yellow"/>
                <w:lang w:val="en-US"/>
              </w:rPr>
              <m:t>base,word</m:t>
            </m:r>
          </m:e>
        </m:d>
      </m:oMath>
      <w:r w:rsidR="0080769A">
        <w:t xml:space="preserve"> </w:t>
      </w:r>
      <w:r w:rsidR="009E0EE3">
        <w:t xml:space="preserve">– </w:t>
      </w:r>
      <w:r>
        <w:t>множество финальных состояний.</w:t>
      </w:r>
    </w:p>
    <w:p w:rsidR="009E0EE3" w:rsidRDefault="009E0EE3">
      <w:pPr>
        <w:rPr>
          <w:lang w:val="en-US"/>
        </w:rPr>
      </w:pPr>
      <w:r>
        <w:br w:type="page"/>
      </w:r>
    </w:p>
    <w:p w:rsidR="009C797D" w:rsidRDefault="00EC7171" w:rsidP="009C797D">
      <w:pPr>
        <w:pStyle w:val="a6"/>
      </w:pPr>
      <w:r>
        <w:lastRenderedPageBreak/>
        <w:t xml:space="preserve">Функцию перехода состояний </w:t>
      </w:r>
      <w:r>
        <w:rPr>
          <w:lang w:val="en-US"/>
        </w:rPr>
        <w:t>U</w:t>
      </w:r>
      <w:r w:rsidRPr="00EC7171">
        <w:t xml:space="preserve"> </w:t>
      </w:r>
      <w:r>
        <w:t xml:space="preserve">можно записать с помощью </w:t>
      </w:r>
      <w:r w:rsidR="000E3383">
        <w:t>диаграммы состояний (Рисунок 2.1), также с помощью таблицы состояний (Таблица 1)</w:t>
      </w:r>
    </w:p>
    <w:p w:rsidR="000E3383" w:rsidRPr="000E3383" w:rsidRDefault="000E3383" w:rsidP="000E3383">
      <w:pPr>
        <w:pStyle w:val="a6"/>
        <w:ind w:firstLine="0"/>
      </w:pPr>
      <w:r>
        <w:t>Таблица 1 – Таблица состояний</w:t>
      </w:r>
    </w:p>
    <w:tbl>
      <w:tblPr>
        <w:tblStyle w:val="a8"/>
        <w:tblW w:w="0" w:type="auto"/>
        <w:tblLook w:val="04A0"/>
      </w:tblPr>
      <w:tblGrid>
        <w:gridCol w:w="2563"/>
        <w:gridCol w:w="2782"/>
        <w:gridCol w:w="2530"/>
        <w:gridCol w:w="2262"/>
      </w:tblGrid>
      <w:tr w:rsidR="00BC22E1" w:rsidTr="00BC22E1">
        <w:tc>
          <w:tcPr>
            <w:tcW w:w="2563" w:type="dxa"/>
          </w:tcPr>
          <w:p w:rsidR="00BC22E1" w:rsidRDefault="00BC22E1" w:rsidP="0069196A">
            <w:pPr>
              <w:pStyle w:val="a6"/>
              <w:ind w:firstLine="0"/>
            </w:pPr>
          </w:p>
        </w:tc>
        <w:tc>
          <w:tcPr>
            <w:tcW w:w="2782" w:type="dxa"/>
          </w:tcPr>
          <w:p w:rsidR="00BC22E1" w:rsidRPr="00BC22E1" w:rsidRDefault="00BC22E1" w:rsidP="0069196A">
            <w:pPr>
              <w:pStyle w:val="a6"/>
              <w:ind w:firstLine="0"/>
            </w:pPr>
            <w:r>
              <w:t>Спецсимвол</w:t>
            </w:r>
          </w:p>
        </w:tc>
        <w:tc>
          <w:tcPr>
            <w:tcW w:w="2530" w:type="dxa"/>
          </w:tcPr>
          <w:p w:rsidR="00BC22E1" w:rsidRDefault="00BC22E1" w:rsidP="00BC22E1">
            <w:pPr>
              <w:pStyle w:val="a6"/>
              <w:ind w:firstLine="0"/>
            </w:pPr>
            <w:r>
              <w:t>Буква, цифра</w:t>
            </w:r>
          </w:p>
        </w:tc>
        <w:tc>
          <w:tcPr>
            <w:tcW w:w="2262" w:type="dxa"/>
          </w:tcPr>
          <w:p w:rsidR="00BC22E1" w:rsidRPr="00BC22E1" w:rsidRDefault="00BC22E1" w:rsidP="00BC22E1">
            <w:pPr>
              <w:pStyle w:val="a6"/>
              <w:ind w:firstLine="0"/>
            </w:pPr>
            <w:r>
              <w:t>Иначе</w:t>
            </w:r>
          </w:p>
        </w:tc>
      </w:tr>
      <w:tr w:rsidR="00BC22E1" w:rsidTr="00BC22E1">
        <w:tc>
          <w:tcPr>
            <w:tcW w:w="2563" w:type="dxa"/>
          </w:tcPr>
          <w:p w:rsidR="00BC22E1" w:rsidRPr="009E0EE3" w:rsidRDefault="00BC22E1" w:rsidP="00BC22E1">
            <w:pPr>
              <w:pStyle w:val="a6"/>
              <w:ind w:firstLine="0"/>
              <w:rPr>
                <w:lang w:val="en-US"/>
              </w:rPr>
            </w:pPr>
            <w:r>
              <w:rPr>
                <w:rFonts w:cs="Times New Roman"/>
              </w:rPr>
              <w:t>→</w:t>
            </w:r>
            <w:r>
              <w:rPr>
                <w:lang w:val="en-US"/>
              </w:rPr>
              <w:t>word</w:t>
            </w:r>
          </w:p>
        </w:tc>
        <w:tc>
          <w:tcPr>
            <w:tcW w:w="2782" w:type="dxa"/>
          </w:tcPr>
          <w:p w:rsidR="00BC22E1" w:rsidRPr="00BC22E1" w:rsidRDefault="00BC22E1" w:rsidP="00BC22E1">
            <w:pPr>
              <w:pStyle w:val="a6"/>
              <w:ind w:firstLine="0"/>
              <w:rPr>
                <w:lang w:val="en-US"/>
              </w:rPr>
            </w:pPr>
            <w:r>
              <w:rPr>
                <w:lang w:val="en-US"/>
              </w:rPr>
              <w:t>–</w:t>
            </w:r>
          </w:p>
        </w:tc>
        <w:tc>
          <w:tcPr>
            <w:tcW w:w="2530" w:type="dxa"/>
          </w:tcPr>
          <w:p w:rsidR="00BC22E1" w:rsidRPr="00BC22E1" w:rsidRDefault="00BC22E1" w:rsidP="0069196A">
            <w:pPr>
              <w:pStyle w:val="a6"/>
              <w:ind w:firstLine="0"/>
              <w:rPr>
                <w:lang w:val="en-US"/>
              </w:rPr>
            </w:pPr>
            <w:r>
              <w:rPr>
                <w:lang w:val="en-US"/>
              </w:rPr>
              <w:t>base</w:t>
            </w:r>
          </w:p>
        </w:tc>
        <w:tc>
          <w:tcPr>
            <w:tcW w:w="2262" w:type="dxa"/>
          </w:tcPr>
          <w:p w:rsidR="00BC22E1" w:rsidRPr="00BC22E1" w:rsidRDefault="00BC22E1" w:rsidP="0069196A">
            <w:pPr>
              <w:pStyle w:val="a6"/>
              <w:ind w:firstLine="0"/>
              <w:rPr>
                <w:lang w:val="en-US"/>
              </w:rPr>
            </w:pPr>
            <w:r>
              <w:rPr>
                <w:lang w:val="en-US"/>
              </w:rPr>
              <w:t>word</w:t>
            </w:r>
          </w:p>
        </w:tc>
      </w:tr>
      <w:tr w:rsidR="006856C5" w:rsidTr="00BC22E1">
        <w:tc>
          <w:tcPr>
            <w:tcW w:w="2563" w:type="dxa"/>
          </w:tcPr>
          <w:p w:rsidR="006856C5" w:rsidRPr="009E0EE3" w:rsidRDefault="006856C5" w:rsidP="0069196A">
            <w:pPr>
              <w:pStyle w:val="a6"/>
              <w:ind w:firstLine="0"/>
              <w:rPr>
                <w:lang w:val="en-US"/>
              </w:rPr>
            </w:pPr>
            <w:r>
              <w:t>*</w:t>
            </w:r>
            <w:r>
              <w:rPr>
                <w:lang w:val="en-US"/>
              </w:rPr>
              <w:t>base</w:t>
            </w:r>
          </w:p>
        </w:tc>
        <w:tc>
          <w:tcPr>
            <w:tcW w:w="2782" w:type="dxa"/>
          </w:tcPr>
          <w:p w:rsidR="006856C5" w:rsidRPr="00BC22E1" w:rsidRDefault="006856C5" w:rsidP="0069196A">
            <w:pPr>
              <w:pStyle w:val="a6"/>
              <w:ind w:firstLine="0"/>
              <w:rPr>
                <w:lang w:val="en-US"/>
              </w:rPr>
            </w:pPr>
            <w:r>
              <w:rPr>
                <w:lang w:val="en-US"/>
              </w:rPr>
              <w:t>word</w:t>
            </w:r>
          </w:p>
        </w:tc>
        <w:tc>
          <w:tcPr>
            <w:tcW w:w="2530" w:type="dxa"/>
          </w:tcPr>
          <w:p w:rsidR="006856C5" w:rsidRPr="00BC22E1" w:rsidRDefault="006856C5" w:rsidP="00411CA5">
            <w:pPr>
              <w:pStyle w:val="a6"/>
              <w:ind w:firstLine="0"/>
              <w:rPr>
                <w:lang w:val="en-US"/>
              </w:rPr>
            </w:pPr>
            <w:r>
              <w:rPr>
                <w:lang w:val="en-US"/>
              </w:rPr>
              <w:t>–</w:t>
            </w:r>
          </w:p>
        </w:tc>
        <w:tc>
          <w:tcPr>
            <w:tcW w:w="2262" w:type="dxa"/>
          </w:tcPr>
          <w:p w:rsidR="006856C5" w:rsidRPr="00BC22E1" w:rsidRDefault="006856C5" w:rsidP="0069196A">
            <w:pPr>
              <w:pStyle w:val="a6"/>
              <w:ind w:firstLine="0"/>
              <w:rPr>
                <w:lang w:val="en-US"/>
              </w:rPr>
            </w:pPr>
            <w:r>
              <w:rPr>
                <w:lang w:val="en-US"/>
              </w:rPr>
              <w:t>base</w:t>
            </w:r>
          </w:p>
        </w:tc>
      </w:tr>
    </w:tbl>
    <w:p w:rsidR="007B1D05" w:rsidRDefault="007B1D05" w:rsidP="007B1D05">
      <w:pPr>
        <w:pStyle w:val="2"/>
        <w:numPr>
          <w:ilvl w:val="1"/>
          <w:numId w:val="32"/>
        </w:numPr>
      </w:pPr>
      <w:r>
        <w:t>Программная реализация</w:t>
      </w:r>
    </w:p>
    <w:p w:rsidR="009E0EE3" w:rsidRPr="006C38A9" w:rsidRDefault="009E0EE3" w:rsidP="0069196A">
      <w:pPr>
        <w:pStyle w:val="a6"/>
      </w:pP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 литературы</w:t>
      </w:r>
      <w:bookmarkEnd w:id="1"/>
    </w:p>
    <w:p w:rsidR="0046698E" w:rsidRPr="00677B2B" w:rsidRDefault="0046698E" w:rsidP="000E5131">
      <w:pPr>
        <w:pStyle w:val="a6"/>
        <w:ind w:left="680" w:firstLine="0"/>
      </w:pPr>
    </w:p>
    <w:sectPr w:rsidR="0046698E" w:rsidRPr="00677B2B" w:rsidSect="0041510A">
      <w:headerReference w:type="default" r:id="rId12"/>
      <w:footerReference w:type="default" r:id="rId13"/>
      <w:footerReference w:type="first" r:id="rId14"/>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7B4" w:rsidRDefault="001D17B4">
      <w:r>
        <w:separator/>
      </w:r>
    </w:p>
  </w:endnote>
  <w:endnote w:type="continuationSeparator" w:id="0">
    <w:p w:rsidR="001D17B4" w:rsidRDefault="001D17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7F3948"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7F3948">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7F3948"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2D2BAA">
                      <w:rPr>
                        <w:rStyle w:val="a5"/>
                        <w:rFonts w:ascii="Arial" w:hAnsi="Arial" w:cs="Arial"/>
                        <w:i/>
                        <w:noProof/>
                        <w:sz w:val="16"/>
                        <w:szCs w:val="16"/>
                      </w:rPr>
                      <w:t>2</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7F3948"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2D2BAA">
                      <w:rPr>
                        <w:rStyle w:val="a5"/>
                        <w:rFonts w:ascii="Arial" w:hAnsi="Arial" w:cs="Arial"/>
                        <w:i/>
                        <w:noProof/>
                        <w:sz w:val="16"/>
                        <w:szCs w:val="16"/>
                      </w:rPr>
                      <w:t>1</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7B4" w:rsidRDefault="001D17B4">
      <w:r>
        <w:separator/>
      </w:r>
    </w:p>
  </w:footnote>
  <w:footnote w:type="continuationSeparator" w:id="0">
    <w:p w:rsidR="001D17B4" w:rsidRDefault="001D17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7F3948">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7F3948"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7B1D05">
                    <w:rPr>
                      <w:rStyle w:val="a5"/>
                      <w:rFonts w:ascii="Arial" w:hAnsi="Arial" w:cs="Arial"/>
                      <w:i/>
                      <w:noProof/>
                      <w:sz w:val="20"/>
                      <w:szCs w:val="20"/>
                    </w:rPr>
                    <w:t>11</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1965440"/>
    <w:multiLevelType w:val="hybridMultilevel"/>
    <w:tmpl w:val="E2D6A94E"/>
    <w:lvl w:ilvl="0" w:tplc="2800D3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6">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4C9E02C8"/>
    <w:multiLevelType w:val="hybridMultilevel"/>
    <w:tmpl w:val="3796013E"/>
    <w:lvl w:ilvl="0" w:tplc="B1EEAD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4">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8">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3"/>
  </w:num>
  <w:num w:numId="13">
    <w:abstractNumId w:val="18"/>
  </w:num>
  <w:num w:numId="14">
    <w:abstractNumId w:val="17"/>
  </w:num>
  <w:num w:numId="15">
    <w:abstractNumId w:val="20"/>
  </w:num>
  <w:num w:numId="16">
    <w:abstractNumId w:val="25"/>
  </w:num>
  <w:num w:numId="17">
    <w:abstractNumId w:val="12"/>
  </w:num>
  <w:num w:numId="18">
    <w:abstractNumId w:val="11"/>
  </w:num>
  <w:num w:numId="19">
    <w:abstractNumId w:val="19"/>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7"/>
  </w:num>
  <w:num w:numId="23">
    <w:abstractNumId w:val="26"/>
  </w:num>
  <w:num w:numId="24">
    <w:abstractNumId w:val="16"/>
  </w:num>
  <w:num w:numId="25">
    <w:abstractNumId w:val="28"/>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2"/>
  </w:num>
  <w:num w:numId="30">
    <w:abstractNumId w:val="21"/>
  </w:num>
  <w:num w:numId="31">
    <w:abstractNumId w:val="14"/>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19458">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20FF6"/>
    <w:rsid w:val="00045D63"/>
    <w:rsid w:val="00053E9E"/>
    <w:rsid w:val="00077DE8"/>
    <w:rsid w:val="00084075"/>
    <w:rsid w:val="00091807"/>
    <w:rsid w:val="000B3CD4"/>
    <w:rsid w:val="000B6F69"/>
    <w:rsid w:val="000C383A"/>
    <w:rsid w:val="000E01D0"/>
    <w:rsid w:val="000E3383"/>
    <w:rsid w:val="000E5131"/>
    <w:rsid w:val="000F0328"/>
    <w:rsid w:val="000F0471"/>
    <w:rsid w:val="000F6809"/>
    <w:rsid w:val="00107850"/>
    <w:rsid w:val="00153B30"/>
    <w:rsid w:val="00154402"/>
    <w:rsid w:val="00155CE7"/>
    <w:rsid w:val="00163BA1"/>
    <w:rsid w:val="00181E76"/>
    <w:rsid w:val="001A5BC3"/>
    <w:rsid w:val="001B5568"/>
    <w:rsid w:val="001D0C7C"/>
    <w:rsid w:val="001D17B4"/>
    <w:rsid w:val="001E19E8"/>
    <w:rsid w:val="001E3B42"/>
    <w:rsid w:val="001F2020"/>
    <w:rsid w:val="001F2610"/>
    <w:rsid w:val="002002EA"/>
    <w:rsid w:val="002145A4"/>
    <w:rsid w:val="002253DE"/>
    <w:rsid w:val="00256180"/>
    <w:rsid w:val="00256F61"/>
    <w:rsid w:val="0026001E"/>
    <w:rsid w:val="00280B39"/>
    <w:rsid w:val="002A50B3"/>
    <w:rsid w:val="002A5F37"/>
    <w:rsid w:val="002A7AB2"/>
    <w:rsid w:val="002C40C4"/>
    <w:rsid w:val="002D2BAA"/>
    <w:rsid w:val="002E06FC"/>
    <w:rsid w:val="002E6EEA"/>
    <w:rsid w:val="00307DD7"/>
    <w:rsid w:val="00310503"/>
    <w:rsid w:val="00311002"/>
    <w:rsid w:val="00315171"/>
    <w:rsid w:val="00316B5A"/>
    <w:rsid w:val="003221A8"/>
    <w:rsid w:val="00332A9C"/>
    <w:rsid w:val="00360191"/>
    <w:rsid w:val="003712C5"/>
    <w:rsid w:val="00395050"/>
    <w:rsid w:val="003A5085"/>
    <w:rsid w:val="003C68B7"/>
    <w:rsid w:val="003D4A29"/>
    <w:rsid w:val="003E195C"/>
    <w:rsid w:val="0041510A"/>
    <w:rsid w:val="0042033E"/>
    <w:rsid w:val="00424A41"/>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24474"/>
    <w:rsid w:val="00630BDD"/>
    <w:rsid w:val="00646452"/>
    <w:rsid w:val="00673D1D"/>
    <w:rsid w:val="00677B2B"/>
    <w:rsid w:val="006856C5"/>
    <w:rsid w:val="0069196A"/>
    <w:rsid w:val="00693630"/>
    <w:rsid w:val="00693CA5"/>
    <w:rsid w:val="006B0D98"/>
    <w:rsid w:val="006B0F90"/>
    <w:rsid w:val="006B6AA4"/>
    <w:rsid w:val="006C1E16"/>
    <w:rsid w:val="006C2DC5"/>
    <w:rsid w:val="006C38A9"/>
    <w:rsid w:val="007138D8"/>
    <w:rsid w:val="00717202"/>
    <w:rsid w:val="007451C8"/>
    <w:rsid w:val="007650BE"/>
    <w:rsid w:val="00775696"/>
    <w:rsid w:val="0077702F"/>
    <w:rsid w:val="007B1D05"/>
    <w:rsid w:val="007C11C4"/>
    <w:rsid w:val="007C1368"/>
    <w:rsid w:val="007C4144"/>
    <w:rsid w:val="007E1718"/>
    <w:rsid w:val="007E6023"/>
    <w:rsid w:val="007F3948"/>
    <w:rsid w:val="007F520F"/>
    <w:rsid w:val="0080769A"/>
    <w:rsid w:val="008076F5"/>
    <w:rsid w:val="00812BB8"/>
    <w:rsid w:val="008218AF"/>
    <w:rsid w:val="0082528D"/>
    <w:rsid w:val="008560DF"/>
    <w:rsid w:val="00871893"/>
    <w:rsid w:val="00874A87"/>
    <w:rsid w:val="00884B36"/>
    <w:rsid w:val="00886E42"/>
    <w:rsid w:val="008B11BC"/>
    <w:rsid w:val="008B3FB9"/>
    <w:rsid w:val="008C09B0"/>
    <w:rsid w:val="008C4EF1"/>
    <w:rsid w:val="008D69BB"/>
    <w:rsid w:val="008F480F"/>
    <w:rsid w:val="00925113"/>
    <w:rsid w:val="00931062"/>
    <w:rsid w:val="00972994"/>
    <w:rsid w:val="0099127E"/>
    <w:rsid w:val="00991D94"/>
    <w:rsid w:val="009937F3"/>
    <w:rsid w:val="009A105E"/>
    <w:rsid w:val="009B4010"/>
    <w:rsid w:val="009C797D"/>
    <w:rsid w:val="009E0EE3"/>
    <w:rsid w:val="009F291B"/>
    <w:rsid w:val="00A129C7"/>
    <w:rsid w:val="00A178DA"/>
    <w:rsid w:val="00A35C50"/>
    <w:rsid w:val="00A373E3"/>
    <w:rsid w:val="00A66C1D"/>
    <w:rsid w:val="00A836E0"/>
    <w:rsid w:val="00AA01DE"/>
    <w:rsid w:val="00AB0FE8"/>
    <w:rsid w:val="00AC0679"/>
    <w:rsid w:val="00AD79A7"/>
    <w:rsid w:val="00AE0362"/>
    <w:rsid w:val="00AE52A5"/>
    <w:rsid w:val="00AF7CB8"/>
    <w:rsid w:val="00B2329C"/>
    <w:rsid w:val="00B23677"/>
    <w:rsid w:val="00B311A2"/>
    <w:rsid w:val="00B36E7E"/>
    <w:rsid w:val="00B4336F"/>
    <w:rsid w:val="00B51203"/>
    <w:rsid w:val="00B649B5"/>
    <w:rsid w:val="00B7386F"/>
    <w:rsid w:val="00B77811"/>
    <w:rsid w:val="00B8484D"/>
    <w:rsid w:val="00BA44B6"/>
    <w:rsid w:val="00BC22E1"/>
    <w:rsid w:val="00BD5C9D"/>
    <w:rsid w:val="00BE5FA6"/>
    <w:rsid w:val="00BF03C0"/>
    <w:rsid w:val="00C047E5"/>
    <w:rsid w:val="00C21D72"/>
    <w:rsid w:val="00C316FE"/>
    <w:rsid w:val="00C44F47"/>
    <w:rsid w:val="00C479AE"/>
    <w:rsid w:val="00C566D7"/>
    <w:rsid w:val="00C64E77"/>
    <w:rsid w:val="00C90102"/>
    <w:rsid w:val="00C915CD"/>
    <w:rsid w:val="00CA292B"/>
    <w:rsid w:val="00CB044D"/>
    <w:rsid w:val="00CC4F03"/>
    <w:rsid w:val="00CD24B8"/>
    <w:rsid w:val="00CE74C8"/>
    <w:rsid w:val="00D056A7"/>
    <w:rsid w:val="00D41A7E"/>
    <w:rsid w:val="00D5681C"/>
    <w:rsid w:val="00D6316F"/>
    <w:rsid w:val="00D74816"/>
    <w:rsid w:val="00D77EF6"/>
    <w:rsid w:val="00D9659F"/>
    <w:rsid w:val="00DD2717"/>
    <w:rsid w:val="00DF1ED0"/>
    <w:rsid w:val="00DF72BF"/>
    <w:rsid w:val="00E227D0"/>
    <w:rsid w:val="00E43512"/>
    <w:rsid w:val="00E555B0"/>
    <w:rsid w:val="00E57298"/>
    <w:rsid w:val="00E75E78"/>
    <w:rsid w:val="00E85941"/>
    <w:rsid w:val="00E90CD4"/>
    <w:rsid w:val="00EA018C"/>
    <w:rsid w:val="00EC10F5"/>
    <w:rsid w:val="00EC3362"/>
    <w:rsid w:val="00EC7171"/>
    <w:rsid w:val="00ED454C"/>
    <w:rsid w:val="00ED6DA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44A35"/>
    <w:rsid w:val="00656CF2"/>
    <w:rsid w:val="007423BE"/>
    <w:rsid w:val="00D44A35"/>
    <w:rsid w:val="00DC12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C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B4C746E17246A3B182EC88C6EECED1">
    <w:name w:val="5BB4C746E17246A3B182EC88C6EECED1"/>
    <w:rsid w:val="00D44A35"/>
  </w:style>
  <w:style w:type="character" w:styleId="a3">
    <w:name w:val="Placeholder Text"/>
    <w:basedOn w:val="a0"/>
    <w:uiPriority w:val="99"/>
    <w:semiHidden/>
    <w:rsid w:val="007423B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E68A7-EF16-45C6-9385-0C8DDF4B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 Зинов</cp:lastModifiedBy>
  <cp:revision>25</cp:revision>
  <dcterms:created xsi:type="dcterms:W3CDTF">2016-08-28T08:32:00Z</dcterms:created>
  <dcterms:modified xsi:type="dcterms:W3CDTF">2016-09-01T11:09:00Z</dcterms:modified>
</cp:coreProperties>
</file>