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2F5" w:rsidRDefault="006C32F5" w:rsidP="006C32F5">
      <w:pPr>
        <w:spacing w:before="60" w:line="393" w:lineRule="auto"/>
        <w:ind w:left="778" w:right="758"/>
        <w:jc w:val="center"/>
        <w:rPr>
          <w:b/>
          <w:sz w:val="36"/>
        </w:rPr>
      </w:pPr>
      <w:r>
        <w:rPr>
          <w:b/>
          <w:sz w:val="36"/>
        </w:rPr>
        <w:t>COMP90024 Cluster and Cloud Computing Assignment 2</w:t>
      </w:r>
    </w:p>
    <w:p w:rsidR="006C32F5" w:rsidRDefault="006C32F5" w:rsidP="006C32F5">
      <w:pPr>
        <w:pStyle w:val="a4"/>
        <w:spacing w:before="5"/>
        <w:rPr>
          <w:b/>
          <w:sz w:val="36"/>
        </w:rPr>
      </w:pPr>
    </w:p>
    <w:p w:rsidR="006C32F5" w:rsidRDefault="006C32F5" w:rsidP="006C32F5">
      <w:pPr>
        <w:ind w:left="778" w:right="762"/>
        <w:jc w:val="center"/>
        <w:rPr>
          <w:b/>
          <w:sz w:val="52"/>
        </w:rPr>
      </w:pPr>
      <w:r>
        <w:rPr>
          <w:b/>
          <w:sz w:val="52"/>
        </w:rPr>
        <w:t>Australian Cities Analytics Report</w:t>
      </w:r>
    </w:p>
    <w:p w:rsidR="006C32F5" w:rsidRDefault="006C32F5" w:rsidP="006C32F5">
      <w:pPr>
        <w:pStyle w:val="a4"/>
        <w:rPr>
          <w:b/>
          <w:sz w:val="20"/>
        </w:rPr>
      </w:pPr>
    </w:p>
    <w:p w:rsidR="006C32F5" w:rsidRDefault="006C32F5" w:rsidP="006C32F5">
      <w:pPr>
        <w:pStyle w:val="a4"/>
        <w:spacing w:before="8"/>
        <w:rPr>
          <w:b/>
          <w:sz w:val="20"/>
        </w:rPr>
      </w:pPr>
      <w:r>
        <w:rPr>
          <w:noProof/>
          <w:lang w:val="en-US" w:eastAsia="zh-CN" w:bidi="ar-SA"/>
        </w:rPr>
        <w:drawing>
          <wp:anchor distT="0" distB="0" distL="0" distR="0" simplePos="0" relativeHeight="251659264" behindDoc="0" locked="0" layoutInCell="1" allowOverlap="1" wp14:anchorId="7E0ADFB0" wp14:editId="023460AC">
            <wp:simplePos x="0" y="0"/>
            <wp:positionH relativeFrom="page">
              <wp:posOffset>2305110</wp:posOffset>
            </wp:positionH>
            <wp:positionV relativeFrom="paragraph">
              <wp:posOffset>176293</wp:posOffset>
            </wp:positionV>
            <wp:extent cx="2813303" cy="2759202"/>
            <wp:effectExtent l="0" t="0" r="0" b="0"/>
            <wp:wrapTopAndBottom/>
            <wp:docPr id="1" name="image1.jpeg" descr="https://lh3.googleusercontent.com/BEGeoiWv4ri6Qud6uE0mwczNr4JolG4dmGvFZ4jBGQS1RtCqR42rsxemh_NBtGK9Ct9DF__xQD2Vs9r6-AcFwidUlXOYAPNuRrjP4kpGr0lh9hmtSAyRSOi0XWsy37Q6234-dI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3303" cy="2759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32F5" w:rsidRDefault="006C32F5" w:rsidP="006C32F5">
      <w:pPr>
        <w:pStyle w:val="a4"/>
        <w:spacing w:before="6"/>
        <w:rPr>
          <w:b/>
          <w:sz w:val="54"/>
        </w:rPr>
      </w:pPr>
    </w:p>
    <w:p w:rsidR="006C32F5" w:rsidRDefault="006C32F5" w:rsidP="006C32F5">
      <w:pPr>
        <w:pStyle w:val="a4"/>
        <w:spacing w:before="6"/>
        <w:rPr>
          <w:b/>
          <w:sz w:val="54"/>
        </w:rPr>
      </w:pPr>
    </w:p>
    <w:p w:rsidR="006C32F5" w:rsidRPr="006C32F5" w:rsidRDefault="006C32F5" w:rsidP="006C32F5">
      <w:pPr>
        <w:ind w:left="778" w:right="760"/>
        <w:jc w:val="center"/>
        <w:rPr>
          <w:b/>
          <w:sz w:val="28"/>
        </w:rPr>
      </w:pPr>
      <w:r w:rsidRPr="006C32F5">
        <w:rPr>
          <w:b/>
          <w:sz w:val="28"/>
        </w:rPr>
        <w:t>Team 26</w:t>
      </w:r>
    </w:p>
    <w:p w:rsidR="006C32F5" w:rsidRPr="006C32F5" w:rsidRDefault="006C32F5" w:rsidP="006C32F5">
      <w:pPr>
        <w:ind w:left="777" w:right="758"/>
        <w:jc w:val="center"/>
        <w:rPr>
          <w:sz w:val="28"/>
        </w:rPr>
      </w:pPr>
      <w:proofErr w:type="spellStart"/>
      <w:r w:rsidRPr="006C32F5">
        <w:rPr>
          <w:rFonts w:eastAsiaTheme="minorEastAsia"/>
          <w:sz w:val="28"/>
          <w:lang w:eastAsia="zh-CN"/>
        </w:rPr>
        <w:t>Zhuocheng</w:t>
      </w:r>
      <w:proofErr w:type="spellEnd"/>
      <w:r w:rsidRPr="006C32F5">
        <w:rPr>
          <w:sz w:val="28"/>
        </w:rPr>
        <w:t xml:space="preserve"> Guan </w:t>
      </w:r>
      <w:r>
        <w:rPr>
          <w:sz w:val="28"/>
        </w:rPr>
        <w:t>933465</w:t>
      </w:r>
    </w:p>
    <w:p w:rsidR="006C32F5" w:rsidRPr="006C32F5" w:rsidRDefault="006C32F5" w:rsidP="006C32F5">
      <w:pPr>
        <w:ind w:left="777" w:right="758"/>
        <w:jc w:val="center"/>
        <w:rPr>
          <w:sz w:val="28"/>
        </w:rPr>
      </w:pPr>
      <w:proofErr w:type="spellStart"/>
      <w:r>
        <w:rPr>
          <w:sz w:val="28"/>
        </w:rPr>
        <w:t>Xinyan</w:t>
      </w:r>
      <w:proofErr w:type="spellEnd"/>
      <w:r>
        <w:rPr>
          <w:sz w:val="28"/>
        </w:rPr>
        <w:t xml:space="preserve"> Huang 1012056</w:t>
      </w:r>
    </w:p>
    <w:p w:rsidR="006C32F5" w:rsidRPr="006C32F5" w:rsidRDefault="006C32F5" w:rsidP="006C32F5">
      <w:pPr>
        <w:ind w:left="777" w:right="758"/>
        <w:jc w:val="center"/>
        <w:rPr>
          <w:sz w:val="28"/>
        </w:rPr>
      </w:pPr>
      <w:r>
        <w:rPr>
          <w:sz w:val="28"/>
        </w:rPr>
        <w:t xml:space="preserve">Di </w:t>
      </w:r>
      <w:proofErr w:type="spellStart"/>
      <w:r>
        <w:rPr>
          <w:sz w:val="28"/>
        </w:rPr>
        <w:t>Kan</w:t>
      </w:r>
      <w:proofErr w:type="spellEnd"/>
      <w:r>
        <w:rPr>
          <w:sz w:val="28"/>
        </w:rPr>
        <w:t xml:space="preserve"> 962432</w:t>
      </w:r>
    </w:p>
    <w:p w:rsidR="006C32F5" w:rsidRPr="006C32F5" w:rsidRDefault="006C32F5" w:rsidP="006C32F5">
      <w:pPr>
        <w:ind w:left="777" w:right="758"/>
        <w:jc w:val="center"/>
        <w:rPr>
          <w:sz w:val="28"/>
        </w:rPr>
      </w:pPr>
      <w:proofErr w:type="spellStart"/>
      <w:r>
        <w:rPr>
          <w:sz w:val="28"/>
        </w:rPr>
        <w:t>Yinfu</w:t>
      </w:r>
      <w:proofErr w:type="spellEnd"/>
      <w:r>
        <w:rPr>
          <w:sz w:val="28"/>
        </w:rPr>
        <w:t xml:space="preserve"> Tang</w:t>
      </w:r>
      <w:r w:rsidRPr="006C32F5">
        <w:rPr>
          <w:sz w:val="28"/>
        </w:rPr>
        <w:t xml:space="preserve"> </w:t>
      </w:r>
      <w:r>
        <w:rPr>
          <w:sz w:val="28"/>
        </w:rPr>
        <w:t>951685</w:t>
      </w:r>
    </w:p>
    <w:p w:rsidR="006C32F5" w:rsidRDefault="006C32F5" w:rsidP="006C32F5">
      <w:pPr>
        <w:ind w:left="777" w:right="759"/>
        <w:jc w:val="center"/>
        <w:rPr>
          <w:sz w:val="28"/>
        </w:rPr>
      </w:pPr>
      <w:proofErr w:type="spellStart"/>
      <w:r>
        <w:rPr>
          <w:sz w:val="28"/>
        </w:rPr>
        <w:t>Zhengyu</w:t>
      </w:r>
      <w:proofErr w:type="spellEnd"/>
      <w:r>
        <w:rPr>
          <w:sz w:val="28"/>
        </w:rPr>
        <w:t xml:space="preserve"> Chen 991678</w:t>
      </w:r>
    </w:p>
    <w:p w:rsidR="006C32F5" w:rsidRDefault="006C32F5">
      <w:pPr>
        <w:widowControl/>
        <w:autoSpaceDE/>
        <w:autoSpaceDN/>
        <w:rPr>
          <w:sz w:val="28"/>
        </w:rPr>
      </w:pPr>
      <w:r>
        <w:rPr>
          <w:sz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zh-CN" w:eastAsia="en-AU" w:bidi="en-AU"/>
        </w:rPr>
        <w:id w:val="9479663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C32F5" w:rsidRPr="006C32F5" w:rsidRDefault="006C32F5">
          <w:pPr>
            <w:pStyle w:val="TOC"/>
            <w:rPr>
              <w:rFonts w:ascii="Times New Roman" w:hAnsi="Times New Roman" w:cs="Times New Roman"/>
              <w:b/>
            </w:rPr>
          </w:pPr>
          <w:r w:rsidRPr="006C32F5">
            <w:rPr>
              <w:rFonts w:ascii="Times New Roman" w:hAnsi="Times New Roman" w:cs="Times New Roman"/>
              <w:b/>
              <w:lang w:val="zh-CN"/>
            </w:rPr>
            <w:t>Content</w:t>
          </w:r>
        </w:p>
        <w:p w:rsidR="00D0075A" w:rsidRDefault="006C32F5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eastAsia="zh-CN" w:bidi="ar-SA"/>
            </w:rPr>
          </w:pPr>
          <w:r w:rsidRPr="006C32F5">
            <w:rPr>
              <w:b/>
            </w:rPr>
            <w:fldChar w:fldCharType="begin"/>
          </w:r>
          <w:r w:rsidRPr="006C32F5">
            <w:rPr>
              <w:b/>
            </w:rPr>
            <w:instrText xml:space="preserve"> TOC \o "1-3" \h \z \u </w:instrText>
          </w:r>
          <w:r w:rsidRPr="006C32F5">
            <w:rPr>
              <w:b/>
            </w:rPr>
            <w:fldChar w:fldCharType="separate"/>
          </w:r>
          <w:hyperlink w:anchor="_Toc8660046" w:history="1">
            <w:r w:rsidR="00D0075A" w:rsidRPr="00A546CA">
              <w:rPr>
                <w:rStyle w:val="a6"/>
                <w:noProof/>
              </w:rPr>
              <w:t>1</w:t>
            </w:r>
            <w:r w:rsidR="00D0075A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eastAsia="zh-CN" w:bidi="ar-SA"/>
              </w:rPr>
              <w:tab/>
            </w:r>
            <w:r w:rsidR="00D0075A" w:rsidRPr="00A546CA">
              <w:rPr>
                <w:rStyle w:val="a6"/>
                <w:noProof/>
              </w:rPr>
              <w:t>Introduction</w:t>
            </w:r>
            <w:r w:rsidR="00D0075A">
              <w:rPr>
                <w:noProof/>
                <w:webHidden/>
              </w:rPr>
              <w:tab/>
            </w:r>
            <w:r w:rsidR="00D0075A">
              <w:rPr>
                <w:noProof/>
                <w:webHidden/>
              </w:rPr>
              <w:fldChar w:fldCharType="begin"/>
            </w:r>
            <w:r w:rsidR="00D0075A">
              <w:rPr>
                <w:noProof/>
                <w:webHidden/>
              </w:rPr>
              <w:instrText xml:space="preserve"> PAGEREF _Toc8660046 \h </w:instrText>
            </w:r>
            <w:r w:rsidR="00D0075A">
              <w:rPr>
                <w:noProof/>
                <w:webHidden/>
              </w:rPr>
            </w:r>
            <w:r w:rsidR="00D0075A">
              <w:rPr>
                <w:noProof/>
                <w:webHidden/>
              </w:rPr>
              <w:fldChar w:fldCharType="separate"/>
            </w:r>
            <w:r w:rsidR="00D0075A">
              <w:rPr>
                <w:noProof/>
                <w:webHidden/>
              </w:rPr>
              <w:t>3</w:t>
            </w:r>
            <w:r w:rsidR="00D0075A">
              <w:rPr>
                <w:noProof/>
                <w:webHidden/>
              </w:rPr>
              <w:fldChar w:fldCharType="end"/>
            </w:r>
          </w:hyperlink>
        </w:p>
        <w:p w:rsidR="00D0075A" w:rsidRDefault="00D0075A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eastAsia="zh-CN" w:bidi="ar-SA"/>
            </w:rPr>
          </w:pPr>
          <w:hyperlink w:anchor="_Toc8660047" w:history="1">
            <w:r w:rsidRPr="00A546CA">
              <w:rPr>
                <w:rStyle w:val="a6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eastAsia="zh-CN" w:bidi="ar-SA"/>
              </w:rPr>
              <w:tab/>
            </w:r>
            <w:r w:rsidRPr="00A546CA">
              <w:rPr>
                <w:rStyle w:val="a6"/>
                <w:noProof/>
              </w:rPr>
              <w:t>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5A" w:rsidRDefault="00D0075A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eastAsia="zh-CN" w:bidi="ar-SA"/>
            </w:rPr>
          </w:pPr>
          <w:hyperlink w:anchor="_Toc8660048" w:history="1">
            <w:r w:rsidRPr="00A546CA">
              <w:rPr>
                <w:rStyle w:val="a6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eastAsia="zh-CN" w:bidi="ar-SA"/>
              </w:rPr>
              <w:tab/>
            </w:r>
            <w:r w:rsidRPr="00A546CA">
              <w:rPr>
                <w:rStyle w:val="a6"/>
                <w:noProof/>
              </w:rPr>
              <w:t>System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5A" w:rsidRDefault="00D0075A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eastAsia="zh-CN" w:bidi="ar-SA"/>
            </w:rPr>
          </w:pPr>
          <w:hyperlink w:anchor="_Toc8660049" w:history="1">
            <w:r w:rsidRPr="00A546CA">
              <w:rPr>
                <w:rStyle w:val="a6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eastAsia="zh-CN" w:bidi="ar-SA"/>
              </w:rPr>
              <w:tab/>
            </w:r>
            <w:r w:rsidRPr="00A546CA">
              <w:rPr>
                <w:rStyle w:val="a6"/>
                <w:noProof/>
              </w:rPr>
              <w:t>Twitter Harvester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5A" w:rsidRDefault="00D0075A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eastAsia="zh-CN" w:bidi="ar-SA"/>
            </w:rPr>
          </w:pPr>
          <w:hyperlink w:anchor="_Toc8660050" w:history="1">
            <w:r w:rsidRPr="00A546CA">
              <w:rPr>
                <w:rStyle w:val="a6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eastAsia="zh-CN" w:bidi="ar-SA"/>
              </w:rPr>
              <w:tab/>
            </w:r>
            <w:r w:rsidRPr="00A546CA">
              <w:rPr>
                <w:rStyle w:val="a6"/>
                <w:noProof/>
              </w:rPr>
              <w:t>Data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5A" w:rsidRDefault="00D0075A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eastAsia="zh-CN" w:bidi="ar-SA"/>
            </w:rPr>
          </w:pPr>
          <w:hyperlink w:anchor="_Toc8660051" w:history="1">
            <w:r w:rsidRPr="00A546CA">
              <w:rPr>
                <w:rStyle w:val="a6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eastAsia="zh-CN" w:bidi="ar-SA"/>
              </w:rPr>
              <w:tab/>
            </w:r>
            <w:r w:rsidRPr="00A546CA">
              <w:rPr>
                <w:rStyle w:val="a6"/>
                <w:noProof/>
              </w:rPr>
              <w:t>Data Cleaning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5A" w:rsidRDefault="00D0075A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eastAsia="zh-CN" w:bidi="ar-SA"/>
            </w:rPr>
          </w:pPr>
          <w:hyperlink w:anchor="_Toc8660052" w:history="1">
            <w:r w:rsidRPr="00A546CA">
              <w:rPr>
                <w:rStyle w:val="a6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eastAsia="zh-CN" w:bidi="ar-SA"/>
              </w:rPr>
              <w:tab/>
            </w:r>
            <w:r w:rsidRPr="00A546CA">
              <w:rPr>
                <w:rStyle w:val="a6"/>
                <w:noProof/>
              </w:rPr>
              <w:t>Sentiment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5A" w:rsidRDefault="00D0075A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eastAsia="zh-CN" w:bidi="ar-SA"/>
            </w:rPr>
          </w:pPr>
          <w:hyperlink w:anchor="_Toc8660053" w:history="1">
            <w:r w:rsidRPr="00A546CA">
              <w:rPr>
                <w:rStyle w:val="a6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eastAsia="zh-CN" w:bidi="ar-SA"/>
              </w:rPr>
              <w:tab/>
            </w:r>
            <w:r w:rsidRPr="00A546CA">
              <w:rPr>
                <w:rStyle w:val="a6"/>
                <w:noProof/>
              </w:rPr>
              <w:t>Data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5A" w:rsidRDefault="00D0075A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eastAsia="zh-CN" w:bidi="ar-SA"/>
            </w:rPr>
          </w:pPr>
          <w:hyperlink w:anchor="_Toc8660054" w:history="1">
            <w:r w:rsidRPr="00A546CA">
              <w:rPr>
                <w:rStyle w:val="a6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eastAsia="zh-CN" w:bidi="ar-SA"/>
              </w:rPr>
              <w:tab/>
            </w:r>
            <w:r w:rsidRPr="00A546CA">
              <w:rPr>
                <w:rStyle w:val="a6"/>
                <w:noProof/>
              </w:rPr>
              <w:t>Data 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5A" w:rsidRDefault="00D0075A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eastAsia="zh-CN" w:bidi="ar-SA"/>
            </w:rPr>
          </w:pPr>
          <w:hyperlink w:anchor="_Toc8660055" w:history="1">
            <w:r w:rsidRPr="00A546CA">
              <w:rPr>
                <w:rStyle w:val="a6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eastAsia="zh-CN" w:bidi="ar-SA"/>
              </w:rPr>
              <w:tab/>
            </w:r>
            <w:r w:rsidRPr="00A546CA">
              <w:rPr>
                <w:rStyle w:val="a6"/>
                <w:noProof/>
              </w:rPr>
              <w:t>External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5A" w:rsidRDefault="00D0075A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eastAsia="zh-CN" w:bidi="ar-SA"/>
            </w:rPr>
          </w:pPr>
          <w:hyperlink w:anchor="_Toc8660056" w:history="1">
            <w:r w:rsidRPr="00A546CA">
              <w:rPr>
                <w:rStyle w:val="a6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eastAsia="zh-CN" w:bidi="ar-SA"/>
              </w:rPr>
              <w:tab/>
            </w:r>
            <w:r w:rsidRPr="00A546CA">
              <w:rPr>
                <w:rStyle w:val="a6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75A" w:rsidRDefault="00D0075A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eastAsia="zh-CN" w:bidi="ar-SA"/>
            </w:rPr>
          </w:pPr>
          <w:hyperlink w:anchor="_Toc8660057" w:history="1">
            <w:r w:rsidRPr="00A546CA">
              <w:rPr>
                <w:rStyle w:val="a6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eastAsia="zh-CN" w:bidi="ar-SA"/>
              </w:rPr>
              <w:tab/>
            </w:r>
            <w:r w:rsidRPr="00A546CA">
              <w:rPr>
                <w:rStyle w:val="a6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2F5" w:rsidRDefault="006C32F5">
          <w:r w:rsidRPr="006C32F5">
            <w:rPr>
              <w:b/>
              <w:bCs/>
              <w:lang w:val="zh-CN"/>
            </w:rPr>
            <w:fldChar w:fldCharType="end"/>
          </w:r>
        </w:p>
      </w:sdtContent>
    </w:sdt>
    <w:p w:rsidR="006C32F5" w:rsidRPr="006C32F5" w:rsidRDefault="006C32F5" w:rsidP="006C32F5">
      <w:pPr>
        <w:widowControl/>
        <w:autoSpaceDE/>
        <w:autoSpaceDN/>
        <w:rPr>
          <w:sz w:val="28"/>
        </w:rPr>
      </w:pPr>
      <w:r>
        <w:rPr>
          <w:sz w:val="28"/>
        </w:rPr>
        <w:br w:type="page"/>
      </w:r>
      <w:bookmarkStart w:id="0" w:name="_GoBack"/>
      <w:bookmarkEnd w:id="0"/>
    </w:p>
    <w:p w:rsidR="006C32F5" w:rsidRPr="00D0075A" w:rsidRDefault="006C32F5" w:rsidP="00D0075A">
      <w:pPr>
        <w:pStyle w:val="1"/>
        <w:numPr>
          <w:ilvl w:val="0"/>
          <w:numId w:val="5"/>
        </w:numPr>
        <w:rPr>
          <w:sz w:val="28"/>
        </w:rPr>
      </w:pPr>
      <w:bookmarkStart w:id="1" w:name="_Toc8660046"/>
      <w:r w:rsidRPr="00D0075A">
        <w:rPr>
          <w:rFonts w:hint="eastAsia"/>
          <w:sz w:val="28"/>
        </w:rPr>
        <w:lastRenderedPageBreak/>
        <w:t>I</w:t>
      </w:r>
      <w:r w:rsidRPr="00D0075A">
        <w:rPr>
          <w:sz w:val="28"/>
        </w:rPr>
        <w:t>ntroduction</w:t>
      </w:r>
      <w:bookmarkEnd w:id="1"/>
    </w:p>
    <w:p w:rsidR="006C32F5" w:rsidRPr="00D0075A" w:rsidRDefault="006C32F5" w:rsidP="00D0075A">
      <w:pPr>
        <w:pStyle w:val="1"/>
        <w:numPr>
          <w:ilvl w:val="0"/>
          <w:numId w:val="5"/>
        </w:numPr>
        <w:rPr>
          <w:sz w:val="28"/>
        </w:rPr>
      </w:pPr>
      <w:bookmarkStart w:id="2" w:name="_Toc8660047"/>
      <w:r w:rsidRPr="00D0075A">
        <w:rPr>
          <w:rFonts w:hint="eastAsia"/>
          <w:sz w:val="28"/>
        </w:rPr>
        <w:t>L</w:t>
      </w:r>
      <w:r w:rsidRPr="00D0075A">
        <w:rPr>
          <w:sz w:val="28"/>
        </w:rPr>
        <w:t>iterature Review</w:t>
      </w:r>
      <w:bookmarkEnd w:id="2"/>
    </w:p>
    <w:p w:rsidR="006C32F5" w:rsidRPr="00D0075A" w:rsidRDefault="006C32F5" w:rsidP="00D0075A">
      <w:pPr>
        <w:pStyle w:val="1"/>
        <w:numPr>
          <w:ilvl w:val="0"/>
          <w:numId w:val="5"/>
        </w:numPr>
        <w:rPr>
          <w:sz w:val="28"/>
        </w:rPr>
      </w:pPr>
      <w:bookmarkStart w:id="3" w:name="_Toc8660048"/>
      <w:r w:rsidRPr="00D0075A">
        <w:rPr>
          <w:sz w:val="28"/>
        </w:rPr>
        <w:t>System Design</w:t>
      </w:r>
      <w:bookmarkEnd w:id="3"/>
    </w:p>
    <w:p w:rsidR="006C32F5" w:rsidRPr="00D0075A" w:rsidRDefault="006C32F5" w:rsidP="00D0075A">
      <w:pPr>
        <w:pStyle w:val="1"/>
        <w:numPr>
          <w:ilvl w:val="0"/>
          <w:numId w:val="5"/>
        </w:numPr>
        <w:rPr>
          <w:sz w:val="28"/>
        </w:rPr>
      </w:pPr>
      <w:bookmarkStart w:id="4" w:name="_Toc8660049"/>
      <w:r w:rsidRPr="00D0075A">
        <w:rPr>
          <w:rFonts w:hint="eastAsia"/>
          <w:sz w:val="28"/>
        </w:rPr>
        <w:t>T</w:t>
      </w:r>
      <w:r w:rsidRPr="00D0075A">
        <w:rPr>
          <w:sz w:val="28"/>
        </w:rPr>
        <w:t>witter Harvester</w:t>
      </w:r>
      <w:bookmarkEnd w:id="4"/>
    </w:p>
    <w:p w:rsidR="00D0075A" w:rsidRPr="00D0075A" w:rsidRDefault="006C32F5" w:rsidP="00D0075A">
      <w:pPr>
        <w:pStyle w:val="1"/>
        <w:numPr>
          <w:ilvl w:val="0"/>
          <w:numId w:val="5"/>
        </w:numPr>
        <w:rPr>
          <w:sz w:val="28"/>
        </w:rPr>
      </w:pPr>
      <w:bookmarkStart w:id="5" w:name="_Toc8660050"/>
      <w:r w:rsidRPr="00D0075A">
        <w:rPr>
          <w:sz w:val="28"/>
        </w:rPr>
        <w:t>Data Analysis</w:t>
      </w:r>
      <w:bookmarkEnd w:id="5"/>
    </w:p>
    <w:p w:rsidR="00D0075A" w:rsidRPr="00D0075A" w:rsidRDefault="00D0075A" w:rsidP="00D0075A">
      <w:pPr>
        <w:pStyle w:val="2"/>
      </w:pPr>
      <w:hyperlink w:anchor="_bookmark12" w:history="1">
        <w:bookmarkStart w:id="6" w:name="_Toc8660051"/>
        <w:r w:rsidRPr="00D0075A">
          <w:t>Data Cleaning</w:t>
        </w:r>
        <w:bookmarkEnd w:id="6"/>
      </w:hyperlink>
    </w:p>
    <w:p w:rsidR="00D0075A" w:rsidRPr="00D0075A" w:rsidRDefault="00D0075A" w:rsidP="00D0075A">
      <w:pPr>
        <w:pStyle w:val="2"/>
      </w:pPr>
      <w:hyperlink w:anchor="_bookmark13" w:history="1">
        <w:bookmarkStart w:id="7" w:name="_Toc8660052"/>
        <w:r w:rsidRPr="00D0075A">
          <w:t>Sentiment Analysis</w:t>
        </w:r>
        <w:bookmarkEnd w:id="7"/>
      </w:hyperlink>
    </w:p>
    <w:p w:rsidR="00D0075A" w:rsidRPr="00D0075A" w:rsidRDefault="00D0075A" w:rsidP="00D0075A">
      <w:pPr>
        <w:pStyle w:val="2"/>
        <w:rPr>
          <w:rFonts w:hint="eastAsia"/>
        </w:rPr>
      </w:pPr>
      <w:hyperlink w:anchor="_bookmark14" w:history="1">
        <w:bookmarkStart w:id="8" w:name="_Toc8660053"/>
        <w:r w:rsidRPr="00D0075A">
          <w:t>Data Analysis</w:t>
        </w:r>
        <w:bookmarkEnd w:id="8"/>
      </w:hyperlink>
    </w:p>
    <w:p w:rsidR="006C32F5" w:rsidRPr="00D0075A" w:rsidRDefault="006C32F5" w:rsidP="00D0075A">
      <w:pPr>
        <w:pStyle w:val="1"/>
        <w:numPr>
          <w:ilvl w:val="0"/>
          <w:numId w:val="5"/>
        </w:numPr>
        <w:rPr>
          <w:sz w:val="28"/>
        </w:rPr>
      </w:pPr>
      <w:bookmarkStart w:id="9" w:name="_Toc8660054"/>
      <w:r w:rsidRPr="00D0075A">
        <w:rPr>
          <w:sz w:val="28"/>
        </w:rPr>
        <w:t>Data Visualization</w:t>
      </w:r>
      <w:bookmarkEnd w:id="9"/>
    </w:p>
    <w:p w:rsidR="006C32F5" w:rsidRPr="00D0075A" w:rsidRDefault="006C32F5" w:rsidP="00D0075A">
      <w:pPr>
        <w:pStyle w:val="1"/>
        <w:numPr>
          <w:ilvl w:val="0"/>
          <w:numId w:val="5"/>
        </w:numPr>
        <w:rPr>
          <w:sz w:val="28"/>
        </w:rPr>
      </w:pPr>
      <w:bookmarkStart w:id="10" w:name="_Toc8660055"/>
      <w:r w:rsidRPr="00D0075A">
        <w:rPr>
          <w:rFonts w:hint="eastAsia"/>
          <w:sz w:val="28"/>
        </w:rPr>
        <w:t>E</w:t>
      </w:r>
      <w:r w:rsidRPr="00D0075A">
        <w:rPr>
          <w:sz w:val="28"/>
        </w:rPr>
        <w:t>xternal Links</w:t>
      </w:r>
      <w:bookmarkEnd w:id="10"/>
    </w:p>
    <w:p w:rsidR="006C32F5" w:rsidRPr="00D0075A" w:rsidRDefault="006C32F5" w:rsidP="00D0075A">
      <w:pPr>
        <w:pStyle w:val="1"/>
        <w:numPr>
          <w:ilvl w:val="0"/>
          <w:numId w:val="5"/>
        </w:numPr>
        <w:rPr>
          <w:sz w:val="28"/>
        </w:rPr>
      </w:pPr>
      <w:bookmarkStart w:id="11" w:name="_Toc8660056"/>
      <w:r w:rsidRPr="00D0075A">
        <w:rPr>
          <w:sz w:val="28"/>
        </w:rPr>
        <w:t>Conclusion</w:t>
      </w:r>
      <w:bookmarkEnd w:id="11"/>
    </w:p>
    <w:p w:rsidR="00D0075A" w:rsidRPr="00D0075A" w:rsidRDefault="00D0075A" w:rsidP="00D0075A">
      <w:pPr>
        <w:pStyle w:val="1"/>
        <w:numPr>
          <w:ilvl w:val="0"/>
          <w:numId w:val="5"/>
        </w:numPr>
        <w:rPr>
          <w:rFonts w:hint="eastAsia"/>
          <w:sz w:val="28"/>
        </w:rPr>
      </w:pPr>
      <w:bookmarkStart w:id="12" w:name="_Toc8660057"/>
      <w:r w:rsidRPr="00D0075A">
        <w:rPr>
          <w:rFonts w:hint="eastAsia"/>
          <w:sz w:val="28"/>
        </w:rPr>
        <w:t>References</w:t>
      </w:r>
      <w:bookmarkEnd w:id="12"/>
    </w:p>
    <w:p w:rsidR="006C32F5" w:rsidRPr="006C32F5" w:rsidRDefault="006C32F5" w:rsidP="006C32F5">
      <w:pPr>
        <w:rPr>
          <w:rFonts w:eastAsiaTheme="minorEastAsia"/>
          <w:lang w:eastAsia="zh-CN"/>
        </w:rPr>
      </w:pPr>
    </w:p>
    <w:sectPr w:rsidR="006C32F5" w:rsidRPr="006C32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76C62"/>
    <w:multiLevelType w:val="multilevel"/>
    <w:tmpl w:val="16200BB2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56521A1"/>
    <w:multiLevelType w:val="multilevel"/>
    <w:tmpl w:val="9094F47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5BE5639"/>
    <w:multiLevelType w:val="multilevel"/>
    <w:tmpl w:val="9A1A41A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F4A6C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A9C34AB"/>
    <w:multiLevelType w:val="multilevel"/>
    <w:tmpl w:val="353CCFB6"/>
    <w:lvl w:ilvl="0">
      <w:start w:val="2"/>
      <w:numFmt w:val="decimal"/>
      <w:lvlText w:val="%1."/>
      <w:lvlJc w:val="left"/>
      <w:pPr>
        <w:ind w:left="360" w:hanging="24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AU" w:eastAsia="en-AU" w:bidi="en-AU"/>
      </w:rPr>
    </w:lvl>
    <w:lvl w:ilvl="1">
      <w:start w:val="1"/>
      <w:numFmt w:val="decimal"/>
      <w:lvlText w:val="%1.%2"/>
      <w:lvlJc w:val="left"/>
      <w:pPr>
        <w:ind w:left="690" w:hanging="30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0"/>
        <w:szCs w:val="20"/>
        <w:lang w:val="en-AU" w:eastAsia="en-AU" w:bidi="en-AU"/>
      </w:rPr>
    </w:lvl>
    <w:lvl w:ilvl="2">
      <w:start w:val="1"/>
      <w:numFmt w:val="decimal"/>
      <w:lvlText w:val="%1.%2.%3"/>
      <w:lvlJc w:val="left"/>
      <w:pPr>
        <w:ind w:left="1110" w:hanging="45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0"/>
        <w:szCs w:val="20"/>
        <w:lang w:val="en-AU" w:eastAsia="en-AU" w:bidi="en-AU"/>
      </w:rPr>
    </w:lvl>
    <w:lvl w:ilvl="3">
      <w:start w:val="1"/>
      <w:numFmt w:val="decimal"/>
      <w:lvlText w:val="%1.%2.%3.%4"/>
      <w:lvlJc w:val="left"/>
      <w:pPr>
        <w:ind w:left="1529" w:hanging="60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en-AU" w:eastAsia="en-AU" w:bidi="en-AU"/>
      </w:rPr>
    </w:lvl>
    <w:lvl w:ilvl="4">
      <w:numFmt w:val="bullet"/>
      <w:lvlText w:val="•"/>
      <w:lvlJc w:val="left"/>
      <w:pPr>
        <w:ind w:left="2622" w:hanging="600"/>
      </w:pPr>
      <w:rPr>
        <w:rFonts w:hint="default"/>
        <w:lang w:val="en-AU" w:eastAsia="en-AU" w:bidi="en-AU"/>
      </w:rPr>
    </w:lvl>
    <w:lvl w:ilvl="5">
      <w:numFmt w:val="bullet"/>
      <w:lvlText w:val="•"/>
      <w:lvlJc w:val="left"/>
      <w:pPr>
        <w:ind w:left="3725" w:hanging="600"/>
      </w:pPr>
      <w:rPr>
        <w:rFonts w:hint="default"/>
        <w:lang w:val="en-AU" w:eastAsia="en-AU" w:bidi="en-AU"/>
      </w:rPr>
    </w:lvl>
    <w:lvl w:ilvl="6">
      <w:numFmt w:val="bullet"/>
      <w:lvlText w:val="•"/>
      <w:lvlJc w:val="left"/>
      <w:pPr>
        <w:ind w:left="4828" w:hanging="600"/>
      </w:pPr>
      <w:rPr>
        <w:rFonts w:hint="default"/>
        <w:lang w:val="en-AU" w:eastAsia="en-AU" w:bidi="en-AU"/>
      </w:rPr>
    </w:lvl>
    <w:lvl w:ilvl="7">
      <w:numFmt w:val="bullet"/>
      <w:lvlText w:val="•"/>
      <w:lvlJc w:val="left"/>
      <w:pPr>
        <w:ind w:left="5931" w:hanging="600"/>
      </w:pPr>
      <w:rPr>
        <w:rFonts w:hint="default"/>
        <w:lang w:val="en-AU" w:eastAsia="en-AU" w:bidi="en-AU"/>
      </w:rPr>
    </w:lvl>
    <w:lvl w:ilvl="8">
      <w:numFmt w:val="bullet"/>
      <w:lvlText w:val="•"/>
      <w:lvlJc w:val="left"/>
      <w:pPr>
        <w:ind w:left="7034" w:hanging="600"/>
      </w:pPr>
      <w:rPr>
        <w:rFonts w:hint="default"/>
        <w:lang w:val="en-AU" w:eastAsia="en-AU" w:bidi="en-AU"/>
      </w:rPr>
    </w:lvl>
  </w:abstractNum>
  <w:abstractNum w:abstractNumId="5" w15:restartNumberingAfterBreak="0">
    <w:nsid w:val="6F0136A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2F5"/>
    <w:rsid w:val="006C32F5"/>
    <w:rsid w:val="00AE183E"/>
    <w:rsid w:val="00D0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47FE8"/>
  <w15:chartTrackingRefBased/>
  <w15:docId w15:val="{27660220-42CB-4BFB-BBE0-8828B95A5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6C32F5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lang w:val="en-AU" w:eastAsia="en-AU" w:bidi="en-AU"/>
    </w:rPr>
  </w:style>
  <w:style w:type="paragraph" w:styleId="1">
    <w:name w:val="heading 1"/>
    <w:basedOn w:val="a0"/>
    <w:next w:val="a"/>
    <w:link w:val="10"/>
    <w:uiPriority w:val="9"/>
    <w:qFormat/>
    <w:rsid w:val="006C32F5"/>
    <w:pPr>
      <w:numPr>
        <w:numId w:val="1"/>
      </w:numPr>
      <w:ind w:firstLineChars="0" w:firstLine="0"/>
      <w:outlineLvl w:val="0"/>
    </w:pPr>
    <w:rPr>
      <w:rFonts w:eastAsiaTheme="minorEastAsia"/>
      <w:b/>
      <w:sz w:val="32"/>
      <w:lang w:eastAsia="zh-CN"/>
    </w:rPr>
  </w:style>
  <w:style w:type="paragraph" w:styleId="2">
    <w:name w:val="heading 2"/>
    <w:basedOn w:val="1"/>
    <w:next w:val="a"/>
    <w:link w:val="20"/>
    <w:uiPriority w:val="9"/>
    <w:unhideWhenUsed/>
    <w:qFormat/>
    <w:rsid w:val="00D0075A"/>
    <w:pPr>
      <w:numPr>
        <w:ilvl w:val="1"/>
        <w:numId w:val="5"/>
      </w:numPr>
      <w:outlineLvl w:val="1"/>
    </w:pPr>
    <w:rPr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"/>
    <w:link w:val="a5"/>
    <w:uiPriority w:val="1"/>
    <w:qFormat/>
    <w:rsid w:val="006C32F5"/>
    <w:rPr>
      <w:sz w:val="24"/>
      <w:szCs w:val="24"/>
    </w:rPr>
  </w:style>
  <w:style w:type="character" w:customStyle="1" w:styleId="a5">
    <w:name w:val="正文文本 字符"/>
    <w:basedOn w:val="a1"/>
    <w:link w:val="a4"/>
    <w:uiPriority w:val="1"/>
    <w:rsid w:val="006C32F5"/>
    <w:rPr>
      <w:rFonts w:ascii="Times New Roman" w:eastAsia="Times New Roman" w:hAnsi="Times New Roman" w:cs="Times New Roman"/>
      <w:kern w:val="0"/>
      <w:sz w:val="24"/>
      <w:szCs w:val="24"/>
      <w:lang w:val="en-AU" w:eastAsia="en-AU" w:bidi="en-AU"/>
    </w:rPr>
  </w:style>
  <w:style w:type="character" w:customStyle="1" w:styleId="10">
    <w:name w:val="标题 1 字符"/>
    <w:basedOn w:val="a1"/>
    <w:link w:val="1"/>
    <w:uiPriority w:val="9"/>
    <w:rsid w:val="006C32F5"/>
    <w:rPr>
      <w:rFonts w:ascii="Times New Roman" w:hAnsi="Times New Roman" w:cs="Times New Roman"/>
      <w:b/>
      <w:kern w:val="0"/>
      <w:sz w:val="32"/>
      <w:lang w:val="en-AU" w:bidi="en-AU"/>
    </w:rPr>
  </w:style>
  <w:style w:type="paragraph" w:styleId="a0">
    <w:name w:val="List Paragraph"/>
    <w:basedOn w:val="a"/>
    <w:uiPriority w:val="34"/>
    <w:qFormat/>
    <w:rsid w:val="006C32F5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6C32F5"/>
    <w:pPr>
      <w:keepNext/>
      <w:keepLines/>
      <w:widowControl/>
      <w:numPr>
        <w:numId w:val="0"/>
      </w:numPr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  <w:lang w:val="en-US" w:bidi="ar-SA"/>
    </w:rPr>
  </w:style>
  <w:style w:type="paragraph" w:styleId="11">
    <w:name w:val="toc 1"/>
    <w:basedOn w:val="a"/>
    <w:next w:val="a"/>
    <w:autoRedefine/>
    <w:uiPriority w:val="39"/>
    <w:unhideWhenUsed/>
    <w:rsid w:val="006C32F5"/>
  </w:style>
  <w:style w:type="character" w:styleId="a6">
    <w:name w:val="Hyperlink"/>
    <w:basedOn w:val="a1"/>
    <w:uiPriority w:val="99"/>
    <w:unhideWhenUsed/>
    <w:rsid w:val="006C32F5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D0075A"/>
    <w:pPr>
      <w:ind w:leftChars="200" w:left="420"/>
    </w:pPr>
  </w:style>
  <w:style w:type="character" w:customStyle="1" w:styleId="20">
    <w:name w:val="标题 2 字符"/>
    <w:basedOn w:val="a1"/>
    <w:link w:val="2"/>
    <w:uiPriority w:val="9"/>
    <w:rsid w:val="00D0075A"/>
    <w:rPr>
      <w:rFonts w:ascii="Times New Roman" w:hAnsi="Times New Roman" w:cs="Times New Roman"/>
      <w:b/>
      <w:kern w:val="0"/>
      <w:sz w:val="24"/>
      <w:lang w:val="en-AU" w:bidi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36FB3-FA26-4CAB-81A9-0E37D098D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218</Words>
  <Characters>1246</Characters>
  <Application>Microsoft Office Word</Application>
  <DocSecurity>0</DocSecurity>
  <Lines>10</Lines>
  <Paragraphs>2</Paragraphs>
  <ScaleCrop>false</ScaleCrop>
  <Company>Razer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zhuochengg@outlook.com</dc:creator>
  <cp:keywords/>
  <dc:description/>
  <cp:lastModifiedBy>zhuochengg@outlook.com</cp:lastModifiedBy>
  <cp:revision>2</cp:revision>
  <dcterms:created xsi:type="dcterms:W3CDTF">2019-05-13T06:03:00Z</dcterms:created>
  <dcterms:modified xsi:type="dcterms:W3CDTF">2019-05-13T07:13:00Z</dcterms:modified>
</cp:coreProperties>
</file>