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62" w:rsidRDefault="00F43DCD">
      <w:pPr>
        <w:rPr>
          <w:b/>
        </w:rPr>
      </w:pPr>
      <w:r>
        <w:rPr>
          <w:b/>
        </w:rPr>
        <w:t>Variazioni al portale Scuderia</w:t>
      </w:r>
    </w:p>
    <w:p w:rsidR="00795F62" w:rsidRDefault="00F43DCD">
      <w:pPr>
        <w:rPr>
          <w:b/>
        </w:rPr>
      </w:pPr>
      <w:r>
        <w:rPr>
          <w:b/>
        </w:rPr>
        <w:t>Tutti gli User</w:t>
      </w:r>
    </w:p>
    <w:p w:rsidR="00795F62" w:rsidRDefault="00F43DCD">
      <w:r>
        <w:t xml:space="preserve">Dare la possibilità di vedere tutti i record in un foglio (ora si limita al </w:t>
      </w:r>
      <w:proofErr w:type="spellStart"/>
      <w:r>
        <w:t>max</w:t>
      </w:r>
      <w:proofErr w:type="spellEnd"/>
      <w:r>
        <w:t xml:space="preserve"> di 100 record)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>Nascondere le colonne Chiave, Ingresso, Bolla per, Bolla da, Consegna</w:t>
      </w:r>
      <w:r w:rsidR="00114075">
        <w:rPr>
          <w:color w:val="000000"/>
          <w:highlight w:val="yellow"/>
        </w:rPr>
        <w:t xml:space="preserve"> ****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Spostare il pulsante PRONTA CONSEGNA alla sinistra </w:t>
      </w:r>
      <w:r w:rsidR="00114075">
        <w:rPr>
          <w:color w:val="000000"/>
          <w:highlight w:val="yellow"/>
        </w:rPr>
        <w:t>***</w:t>
      </w:r>
    </w:p>
    <w:p w:rsidR="00795F62" w:rsidRDefault="00795F62"/>
    <w:p w:rsidR="00795F62" w:rsidRDefault="00F43DCD">
      <w:pPr>
        <w:rPr>
          <w:b/>
        </w:rPr>
      </w:pPr>
      <w:r>
        <w:rPr>
          <w:b/>
        </w:rPr>
        <w:t xml:space="preserve">Campi da mostrare a seconda di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di livello inferiore (Controller, Tecnico e Cliente)</w:t>
      </w:r>
    </w:p>
    <w:p w:rsidR="00795F62" w:rsidRDefault="00F43DCD">
      <w:pPr>
        <w:rPr>
          <w:b/>
        </w:rPr>
      </w:pPr>
      <w:r>
        <w:rPr>
          <w:b/>
        </w:rPr>
        <w:t>User Administrator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Aggiungere i pulsanti e </w:t>
      </w:r>
      <w:proofErr w:type="spellStart"/>
      <w:r>
        <w:rPr>
          <w:color w:val="000000"/>
          <w:highlight w:val="yellow"/>
        </w:rPr>
        <w:t>flag</w:t>
      </w:r>
      <w:proofErr w:type="spellEnd"/>
      <w:r>
        <w:rPr>
          <w:color w:val="000000"/>
          <w:highlight w:val="yellow"/>
        </w:rPr>
        <w:t>, verificato NSG</w:t>
      </w:r>
      <w:r w:rsidR="00114075">
        <w:rPr>
          <w:color w:val="000000"/>
          <w:highlight w:val="yellow"/>
        </w:rPr>
        <w:t xml:space="preserve"> ***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Aggiungere i pulsanti e </w:t>
      </w:r>
      <w:proofErr w:type="spellStart"/>
      <w:r>
        <w:rPr>
          <w:color w:val="000000"/>
        </w:rPr>
        <w:t>flag</w:t>
      </w:r>
      <w:proofErr w:type="spellEnd"/>
      <w:r>
        <w:rPr>
          <w:color w:val="000000"/>
        </w:rPr>
        <w:t xml:space="preserve"> URGENTE, (come già av</w:t>
      </w:r>
      <w:r>
        <w:rPr>
          <w:color w:val="000000"/>
        </w:rPr>
        <w:t>viene per il cliente)</w:t>
      </w:r>
      <w:r w:rsidR="00114075">
        <w:rPr>
          <w:color w:val="000000"/>
        </w:rPr>
        <w:t xml:space="preserve"> ***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Aggiungere il campo Gravità </w:t>
      </w:r>
      <w:r w:rsidR="00114075">
        <w:rPr>
          <w:color w:val="000000"/>
        </w:rPr>
        <w:t>***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Prevedere import di telai da </w:t>
      </w:r>
      <w:proofErr w:type="spellStart"/>
      <w:r>
        <w:rPr>
          <w:b/>
          <w:color w:val="000000"/>
        </w:rPr>
        <w:t>Csv</w:t>
      </w:r>
      <w:proofErr w:type="spellEnd"/>
      <w:r>
        <w:rPr>
          <w:color w:val="000000"/>
        </w:rPr>
        <w:t xml:space="preserve"> come da file che ti ho inviato (solo Telaio, Targa e Modello)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Prevedere file di esportazione in </w:t>
      </w:r>
      <w:r>
        <w:rPr>
          <w:b/>
          <w:color w:val="000000"/>
        </w:rPr>
        <w:t xml:space="preserve">Excel: </w:t>
      </w:r>
    </w:p>
    <w:p w:rsidR="00795F62" w:rsidRDefault="00F43D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Il primo che mostri i valori indicati nelle colonne visibili nella HOME</w:t>
      </w:r>
    </w:p>
    <w:p w:rsidR="00795F62" w:rsidRDefault="00F43D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Il secondo che mostri tutti i dati presenti in ciascuna pratica</w:t>
      </w:r>
    </w:p>
    <w:p w:rsidR="00795F62" w:rsidRDefault="00F43DCD">
      <w:r>
        <w:rPr>
          <w:noProof/>
          <w:lang w:val="en-US"/>
        </w:rPr>
        <w:drawing>
          <wp:inline distT="0" distB="0" distL="0" distR="0">
            <wp:extent cx="6120130" cy="1530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F62" w:rsidRDefault="00F43DCD">
      <w:r>
        <w:t xml:space="preserve">User </w:t>
      </w:r>
      <w:r>
        <w:rPr>
          <w:b/>
          <w:highlight w:val="yellow"/>
        </w:rPr>
        <w:t>Cliente</w:t>
      </w:r>
    </w:p>
    <w:p w:rsidR="00795F62" w:rsidRDefault="00F43DCD">
      <w:pPr>
        <w:rPr>
          <w:b/>
        </w:rPr>
      </w:pPr>
      <w:r>
        <w:rPr>
          <w:b/>
        </w:rPr>
        <w:t xml:space="preserve">Home 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Dare l’opportunità di estrarre in </w:t>
      </w:r>
      <w:proofErr w:type="spellStart"/>
      <w:r>
        <w:rPr>
          <w:color w:val="000000"/>
          <w:highlight w:val="yellow"/>
        </w:rPr>
        <w:t>excel</w:t>
      </w:r>
      <w:proofErr w:type="spellEnd"/>
      <w:r>
        <w:rPr>
          <w:color w:val="000000"/>
          <w:highlight w:val="yellow"/>
        </w:rPr>
        <w:t xml:space="preserve"> </w:t>
      </w:r>
      <w:r>
        <w:rPr>
          <w:b/>
          <w:color w:val="000000"/>
          <w:highlight w:val="yellow"/>
        </w:rPr>
        <w:t>i valori indicati nelle colonne visibili nella HOME</w:t>
      </w:r>
      <w:r w:rsidR="004F0FDE">
        <w:rPr>
          <w:b/>
          <w:color w:val="000000"/>
          <w:highlight w:val="yellow"/>
        </w:rPr>
        <w:t xml:space="preserve"> ***</w:t>
      </w:r>
      <w:bookmarkStart w:id="0" w:name="_GoBack"/>
      <w:bookmarkEnd w:id="0"/>
    </w:p>
    <w:p w:rsidR="00795F62" w:rsidRDefault="00795F62"/>
    <w:p w:rsidR="00795F62" w:rsidRDefault="00F43DCD">
      <w:r>
        <w:t xml:space="preserve">User </w:t>
      </w:r>
      <w:r>
        <w:rPr>
          <w:b/>
        </w:rPr>
        <w:t>Controller</w:t>
      </w:r>
    </w:p>
    <w:p w:rsidR="00795F62" w:rsidRDefault="00F43DCD">
      <w:r>
        <w:rPr>
          <w:b/>
        </w:rPr>
        <w:t xml:space="preserve">Home 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Aggiungere i pulsanti e </w:t>
      </w:r>
      <w:proofErr w:type="spellStart"/>
      <w:r>
        <w:rPr>
          <w:color w:val="000000"/>
        </w:rPr>
        <w:t>flag</w:t>
      </w:r>
      <w:proofErr w:type="spellEnd"/>
      <w:r>
        <w:rPr>
          <w:color w:val="000000"/>
        </w:rPr>
        <w:t xml:space="preserve"> URGENTE, (come già avviene per il cliente)</w:t>
      </w:r>
      <w:r w:rsidR="00B16D82">
        <w:rPr>
          <w:color w:val="000000"/>
        </w:rPr>
        <w:t xml:space="preserve"> ***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Aggiungere il campo Gravità </w:t>
      </w:r>
      <w:r w:rsidR="00B16D82">
        <w:rPr>
          <w:color w:val="000000"/>
        </w:rPr>
        <w:t>***</w:t>
      </w:r>
    </w:p>
    <w:p w:rsidR="00795F62" w:rsidRDefault="00795F62"/>
    <w:p w:rsidR="00795F62" w:rsidRDefault="00F43DCD">
      <w:r>
        <w:t xml:space="preserve">User </w:t>
      </w:r>
      <w:r>
        <w:rPr>
          <w:b/>
          <w:highlight w:val="yellow"/>
        </w:rPr>
        <w:t>Tecnico</w:t>
      </w:r>
    </w:p>
    <w:p w:rsidR="00795F62" w:rsidRDefault="00F43DCD">
      <w:pPr>
        <w:rPr>
          <w:b/>
        </w:rPr>
      </w:pPr>
      <w:r>
        <w:rPr>
          <w:b/>
        </w:rPr>
        <w:t>Home</w:t>
      </w:r>
    </w:p>
    <w:p w:rsidR="00795F62" w:rsidRDefault="00F43D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Mostrare lo </w:t>
      </w:r>
      <w:r>
        <w:rPr>
          <w:b/>
          <w:color w:val="000000"/>
          <w:highlight w:val="yellow"/>
        </w:rPr>
        <w:t>status</w:t>
      </w:r>
      <w:r>
        <w:rPr>
          <w:color w:val="000000"/>
          <w:highlight w:val="yellow"/>
        </w:rPr>
        <w:t xml:space="preserve"> della pratica ed il </w:t>
      </w:r>
      <w:proofErr w:type="spellStart"/>
      <w:r>
        <w:rPr>
          <w:color w:val="000000"/>
          <w:highlight w:val="yellow"/>
        </w:rPr>
        <w:t>flag</w:t>
      </w:r>
      <w:proofErr w:type="spellEnd"/>
      <w:r>
        <w:rPr>
          <w:color w:val="000000"/>
          <w:highlight w:val="yellow"/>
        </w:rPr>
        <w:t xml:space="preserve"> </w:t>
      </w:r>
      <w:r>
        <w:rPr>
          <w:b/>
          <w:color w:val="000000"/>
          <w:highlight w:val="yellow"/>
        </w:rPr>
        <w:t>urgente</w:t>
      </w:r>
      <w:r>
        <w:rPr>
          <w:color w:val="000000"/>
          <w:highlight w:val="yellow"/>
        </w:rPr>
        <w:t xml:space="preserve"> (non il pulsante)</w:t>
      </w:r>
    </w:p>
    <w:p w:rsidR="00795F62" w:rsidRDefault="00795F62"/>
    <w:p w:rsidR="00795F62" w:rsidRDefault="00795F62"/>
    <w:p w:rsidR="00795F62" w:rsidRDefault="00795F62"/>
    <w:p w:rsidR="00795F62" w:rsidRDefault="00795F62"/>
    <w:p w:rsidR="00795F62" w:rsidRDefault="00795F62"/>
    <w:p w:rsidR="00795F62" w:rsidRDefault="00795F62"/>
    <w:p w:rsidR="00795F62" w:rsidRDefault="00795F62"/>
    <w:p w:rsidR="00795F62" w:rsidRDefault="00795F62"/>
    <w:p w:rsidR="00795F62" w:rsidRDefault="00795F62"/>
    <w:sectPr w:rsidR="00795F62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1EFA"/>
    <w:multiLevelType w:val="multilevel"/>
    <w:tmpl w:val="47669E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B612CD"/>
    <w:multiLevelType w:val="multilevel"/>
    <w:tmpl w:val="D44AD06A"/>
    <w:lvl w:ilvl="0">
      <w:start w:val="1"/>
      <w:numFmt w:val="decimal"/>
      <w:lvlText w:val="%1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62"/>
    <w:rsid w:val="00114075"/>
    <w:rsid w:val="004F0FDE"/>
    <w:rsid w:val="00795F62"/>
    <w:rsid w:val="00B16D82"/>
    <w:rsid w:val="00F4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76669-98C8-4E16-B3E3-15D1059C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Astre</cp:lastModifiedBy>
  <cp:revision>2</cp:revision>
  <dcterms:created xsi:type="dcterms:W3CDTF">2020-09-29T12:06:00Z</dcterms:created>
  <dcterms:modified xsi:type="dcterms:W3CDTF">2020-09-29T16:41:00Z</dcterms:modified>
</cp:coreProperties>
</file>