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263D9CCD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65028EF3" w:rsidR="00B91069" w:rsidRPr="00B91069" w:rsidRDefault="0035040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script allows for the user to interact with a UI that interacts behind the scenes with the </w:t>
      </w:r>
      <w:proofErr w:type="spellStart"/>
      <w:r>
        <w:rPr>
          <w:rFonts w:eastAsia="Times New Roman" w:cstheme="minorHAnsi"/>
          <w:iCs/>
          <w:color w:val="000000" w:themeColor="text1"/>
        </w:rPr>
        <w:t>AnimalShelter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database. The user can filter via rescue type which will then filter the data table, pi chart, and the geolocation map.</w:t>
      </w: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7A450886" w14:textId="29B122E2" w:rsidR="0091412D" w:rsidRPr="0091412D" w:rsidRDefault="0091412D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motivation behind creating this project was to simplify the way that we interact with databases.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672FDBE0" w:rsidR="00B91069" w:rsidRDefault="007E23A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Follow these steps to get started:</w:t>
      </w:r>
    </w:p>
    <w:p w14:paraId="5FFF0BBD" w14:textId="77777777" w:rsidR="0035040B" w:rsidRDefault="0035040B" w:rsidP="0035040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</w:p>
    <w:p w14:paraId="0EA1120F" w14:textId="4CA7E4BD" w:rsidR="00B91069" w:rsidRPr="0035040B" w:rsidRDefault="00822035" w:rsidP="0035040B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61B9D1F6" w:rsidR="000B7A66" w:rsidRPr="00B91069" w:rsidRDefault="0035040B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4CC89F73" wp14:editId="2BDB6DEA">
            <wp:extent cx="4580890" cy="4476750"/>
            <wp:effectExtent l="0" t="0" r="0" b="0"/>
            <wp:docPr id="89937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93" cy="44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60DDA066" w14:textId="77777777" w:rsidR="003154C1" w:rsidRDefault="003154C1" w:rsidP="00B91069">
      <w:pPr>
        <w:spacing w:after="0" w:line="240" w:lineRule="auto"/>
        <w:rPr>
          <w:rFonts w:cstheme="minorHAnsi"/>
        </w:rPr>
      </w:pPr>
    </w:p>
    <w:p w14:paraId="65BD167D" w14:textId="185D582C" w:rsidR="007E23A7" w:rsidRDefault="0035040B" w:rsidP="00B91069">
      <w:pPr>
        <w:spacing w:after="0" w:line="240" w:lineRule="auto"/>
        <w:rPr>
          <w:rFonts w:cstheme="minorHAnsi"/>
        </w:rPr>
      </w:pPr>
      <w:r>
        <w:rPr>
          <w:rFonts w:cstheme="minorHAnsi"/>
        </w:rPr>
        <w:t>This is a small example of some of the code that runs behind this application.</w:t>
      </w:r>
    </w:p>
    <w:p w14:paraId="523F18EB" w14:textId="15C29EAB" w:rsidR="00D932D0" w:rsidRPr="00B91069" w:rsidRDefault="00D932D0" w:rsidP="00B91069">
      <w:pPr>
        <w:spacing w:after="0" w:line="240" w:lineRule="auto"/>
        <w:rPr>
          <w:rFonts w:cstheme="minorHAnsi"/>
        </w:rPr>
      </w:pPr>
    </w:p>
    <w:p w14:paraId="752C7CF8" w14:textId="77777777" w:rsidR="0035040B" w:rsidRDefault="0035040B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4AF568B2" w14:textId="77777777" w:rsidR="0035040B" w:rsidRDefault="0035040B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79577FB1" w14:textId="77777777" w:rsidR="0035040B" w:rsidRDefault="0035040B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</w:p>
    <w:p w14:paraId="00E422C3" w14:textId="43BE5F36" w:rsidR="00822035" w:rsidRPr="00B91069" w:rsidRDefault="007E23A7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&amp; </w:t>
      </w:r>
      <w:r w:rsidR="00822035" w:rsidRPr="00B91069">
        <w:rPr>
          <w:sz w:val="22"/>
          <w:szCs w:val="22"/>
        </w:rPr>
        <w:t>Screenshot</w:t>
      </w:r>
    </w:p>
    <w:p w14:paraId="4B164FD5" w14:textId="6FBCDF29" w:rsidR="00822035" w:rsidRPr="00B91069" w:rsidRDefault="0035040B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cstheme="minorHAnsi"/>
          <w:noProof/>
        </w:rPr>
        <w:drawing>
          <wp:inline distT="0" distB="0" distL="0" distR="0" wp14:anchorId="2A9541C5" wp14:editId="76066955">
            <wp:extent cx="5934075" cy="3067050"/>
            <wp:effectExtent l="0" t="0" r="9525" b="0"/>
            <wp:docPr id="24368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8ACFA6B" wp14:editId="2CCAAAC7">
            <wp:extent cx="5943600" cy="3171825"/>
            <wp:effectExtent l="0" t="0" r="0" b="9525"/>
            <wp:docPr id="16049245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45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52845BA9" w14:textId="355257E6" w:rsidR="00B91069" w:rsidRPr="0091412D" w:rsidRDefault="0035040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latest update included adding the data table, pi chart, and geolocation maps. Also included is the ability to filter through all this </w:t>
      </w:r>
      <w:proofErr w:type="gramStart"/>
      <w:r>
        <w:rPr>
          <w:rFonts w:eastAsia="Times New Roman" w:cstheme="minorHAnsi"/>
          <w:iCs/>
          <w:color w:val="000000" w:themeColor="text1"/>
        </w:rPr>
        <w:t>information</w:t>
      </w:r>
      <w:proofErr w:type="gramEnd"/>
      <w:r>
        <w:rPr>
          <w:rFonts w:eastAsia="Times New Roman" w:cstheme="minorHAnsi"/>
          <w:iCs/>
          <w:color w:val="000000" w:themeColor="text1"/>
        </w:rPr>
        <w:t xml:space="preserve"> making it incredibly easy to find what you are looking for.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4E1920E" w:rsidR="008839D7" w:rsidRPr="0035040B" w:rsidRDefault="0091412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35040B">
        <w:rPr>
          <w:rFonts w:eastAsia="Times New Roman" w:cstheme="minorHAnsi"/>
          <w:color w:val="000000" w:themeColor="text1"/>
          <w:sz w:val="20"/>
          <w:szCs w:val="20"/>
        </w:rPr>
        <w:t>Zion Johnson</w:t>
      </w:r>
    </w:p>
    <w:p w14:paraId="23E2DC99" w14:textId="510207EC" w:rsidR="0091412D" w:rsidRPr="0035040B" w:rsidRDefault="0091412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  <w:sz w:val="20"/>
          <w:szCs w:val="20"/>
        </w:rPr>
      </w:pPr>
      <w:r w:rsidRPr="0035040B">
        <w:rPr>
          <w:rFonts w:eastAsia="Times New Roman" w:cstheme="minorHAnsi"/>
          <w:color w:val="000000" w:themeColor="text1"/>
          <w:sz w:val="20"/>
          <w:szCs w:val="20"/>
        </w:rPr>
        <w:t>zion.johnson@snhu.edu</w:t>
      </w:r>
    </w:p>
    <w:sectPr w:rsidR="0091412D" w:rsidRPr="0035040B" w:rsidSect="00045D5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3FBB" w14:textId="77777777" w:rsidR="00C82DD0" w:rsidRDefault="00C82DD0" w:rsidP="00365759">
      <w:pPr>
        <w:spacing w:after="0" w:line="240" w:lineRule="auto"/>
      </w:pPr>
      <w:r>
        <w:separator/>
      </w:r>
    </w:p>
  </w:endnote>
  <w:endnote w:type="continuationSeparator" w:id="0">
    <w:p w14:paraId="5F27EC47" w14:textId="77777777" w:rsidR="00C82DD0" w:rsidRDefault="00C82DD0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C739" w14:textId="77777777" w:rsidR="00C82DD0" w:rsidRDefault="00C82DD0" w:rsidP="00365759">
      <w:pPr>
        <w:spacing w:after="0" w:line="240" w:lineRule="auto"/>
      </w:pPr>
      <w:r>
        <w:separator/>
      </w:r>
    </w:p>
  </w:footnote>
  <w:footnote w:type="continuationSeparator" w:id="0">
    <w:p w14:paraId="77234FF4" w14:textId="77777777" w:rsidR="00C82DD0" w:rsidRDefault="00C82DD0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171519">
    <w:abstractNumId w:val="3"/>
  </w:num>
  <w:num w:numId="2" w16cid:durableId="1759475928">
    <w:abstractNumId w:val="3"/>
  </w:num>
  <w:num w:numId="3" w16cid:durableId="623922500">
    <w:abstractNumId w:val="0"/>
  </w:num>
  <w:num w:numId="4" w16cid:durableId="1205412791">
    <w:abstractNumId w:val="2"/>
  </w:num>
  <w:num w:numId="5" w16cid:durableId="5632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72C41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5040B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7E23A7"/>
    <w:rsid w:val="00822035"/>
    <w:rsid w:val="008647E4"/>
    <w:rsid w:val="00875A1A"/>
    <w:rsid w:val="0087630D"/>
    <w:rsid w:val="008839D7"/>
    <w:rsid w:val="008F6BDD"/>
    <w:rsid w:val="0090505D"/>
    <w:rsid w:val="0091412D"/>
    <w:rsid w:val="00967575"/>
    <w:rsid w:val="00987399"/>
    <w:rsid w:val="009D121E"/>
    <w:rsid w:val="00A268DD"/>
    <w:rsid w:val="00A27A24"/>
    <w:rsid w:val="00A31722"/>
    <w:rsid w:val="00A32A1E"/>
    <w:rsid w:val="00A74F0C"/>
    <w:rsid w:val="00AD4D77"/>
    <w:rsid w:val="00B91069"/>
    <w:rsid w:val="00BC433B"/>
    <w:rsid w:val="00BF03E1"/>
    <w:rsid w:val="00C02DCF"/>
    <w:rsid w:val="00C726A6"/>
    <w:rsid w:val="00C82DD0"/>
    <w:rsid w:val="00D932D0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zionjohn01@gmail.com</cp:lastModifiedBy>
  <cp:revision>2</cp:revision>
  <dcterms:created xsi:type="dcterms:W3CDTF">2023-12-15T20:06:00Z</dcterms:created>
  <dcterms:modified xsi:type="dcterms:W3CDTF">2023-12-15T20:06:00Z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