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ПОЯСНИТЕЛЬНАЯ ЗАПИСКА</w:t>
      </w:r>
    </w:p>
    <w:p>
      <w:pPr>
        <w:spacing w:after="280"/>
      </w:pPr>
      <w:r>
        <w:rPr>
          <w:rFonts w:ascii="Calibri" w:hAnsi="Calibri"/>
          <w:color w:val="5A626C"/>
          <w:sz w:val="28"/>
        </w:rPr>
        <w:t>к безопасному комплекту автоматизированного копирования и переподключения PST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Наименование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Outlook PST Migration SAFE V8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Назначение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Безопасное копирование локальных архивов Outlook (*.pst)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Среда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Windows 10/11, Windows PowerShell 5.1, классический Outlook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Режим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Исходные PST не удаляются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Статус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Для пилотного тестирования перед массовым развёртыванием</w:t>
            </w:r>
          </w:p>
        </w:tc>
      </w:tr>
    </w:tbl>
    <w:p>
      <w:pPr>
        <w:pStyle w:val="Heading1"/>
      </w:pPr>
      <w:r>
        <w:t>1. Назначение</w:t>
      </w:r>
    </w:p>
    <w:p>
      <w:r>
        <w:t>Комплект предназначен для централизованного поиска, безопасного копирования и переподключения локальных PST-архивов текущего пользователя. Файлы OST и другие пользовательские документы не обрабатываются.</w:t>
      </w:r>
    </w:p>
    <w:p>
      <w:pPr>
        <w:pStyle w:val="Heading1"/>
      </w:pPr>
      <w:r>
        <w:t>2. Принцип работы</w:t>
      </w:r>
    </w:p>
    <w:p>
      <w:pPr>
        <w:pStyle w:val="ListNumber"/>
        <w:numPr>
          <w:ilvl w:val="0"/>
          <w:numId w:val="10"/>
        </w:numPr>
      </w:pPr>
      <w:r>
        <w:t>BAT-файл проверяет комплект и запускает системный этап с административными правами.</w:t>
      </w:r>
    </w:p>
    <w:p>
      <w:pPr>
        <w:pStyle w:val="ListNumber"/>
        <w:numPr>
          <w:ilvl w:val="0"/>
          <w:numId w:val="10"/>
        </w:numPr>
      </w:pPr>
      <w:r>
        <w:t>Системный этап определяет активного пользователя и запускает пользовательский этап в его интерактивном сеансе.</w:t>
      </w:r>
    </w:p>
    <w:p>
      <w:pPr>
        <w:pStyle w:val="ListNumber"/>
        <w:numPr>
          <w:ilvl w:val="0"/>
          <w:numId w:val="10"/>
        </w:numPr>
      </w:pPr>
      <w:r>
        <w:t>Проверяются классический Outlook, профиль пользователя, целевая папка, размер PST и свободное место.</w:t>
      </w:r>
    </w:p>
    <w:p>
      <w:pPr>
        <w:pStyle w:val="ListNumber"/>
        <w:numPr>
          <w:ilvl w:val="0"/>
          <w:numId w:val="10"/>
        </w:numPr>
      </w:pPr>
      <w:r>
        <w:t>Подключённые PST обнаруживаются через Outlook COM; неподключённые PST дополнительно ищутся внутри профиля пользователя.</w:t>
      </w:r>
    </w:p>
    <w:p>
      <w:pPr>
        <w:pStyle w:val="ListNumber"/>
        <w:numPr>
          <w:ilvl w:val="0"/>
          <w:numId w:val="10"/>
        </w:numPr>
      </w:pPr>
      <w:r>
        <w:t>Outlook получает штатную команду закрытия. Принудительное завершение процесса не используется.</w:t>
      </w:r>
    </w:p>
    <w:p>
      <w:pPr>
        <w:pStyle w:val="ListNumber"/>
        <w:numPr>
          <w:ilvl w:val="0"/>
          <w:numId w:val="10"/>
        </w:numPr>
      </w:pPr>
      <w:r>
        <w:t>Перед изменением Outlook в state.json сохраняется восстанавливаемый план для каждого PST.</w:t>
      </w:r>
    </w:p>
    <w:p>
      <w:pPr>
        <w:pStyle w:val="ListNumber"/>
        <w:numPr>
          <w:ilvl w:val="0"/>
          <w:numId w:val="10"/>
        </w:numPr>
      </w:pPr>
      <w:r>
        <w:t>PST копируются во временные файлы .partial; SHA-256 исходника считается в процессе копирования, а копия проверяется отдельным чтением.</w:t>
      </w:r>
    </w:p>
    <w:p>
      <w:pPr>
        <w:pStyle w:val="ListNumber"/>
        <w:numPr>
          <w:ilvl w:val="0"/>
          <w:numId w:val="10"/>
        </w:numPr>
      </w:pPr>
      <w:r>
        <w:t>Проверенные копии подключаются к классическому Outlook, а старые пути отключаются. Исходные файлы остаются на месте.</w:t>
      </w:r>
    </w:p>
    <w:p>
      <w:pPr>
        <w:pStyle w:val="Heading1"/>
      </w:pPr>
      <w:r>
        <w:t>3. Меры безопасности V8</w:t>
      </w:r>
    </w:p>
    <w:p>
      <w:pPr>
        <w:pStyle w:val="ListBullet"/>
      </w:pPr>
      <w:r>
        <w:t>Исходные PST никогда не удаляются автоматически.</w:t>
      </w:r>
    </w:p>
    <w:p>
      <w:pPr>
        <w:pStyle w:val="ListBullet"/>
      </w:pPr>
      <w:r>
        <w:t>При ошибке удаляются только незавершённые файлы .partial; проверенные копии сохраняются.</w:t>
      </w:r>
    </w:p>
    <w:p>
      <w:pPr>
        <w:pStyle w:val="ListBullet"/>
      </w:pPr>
      <w:r>
        <w:t>Перед закрытием Outlook проверяется свободное место, включая резерв 512 МБ.</w:t>
      </w:r>
    </w:p>
    <w:p>
      <w:pPr>
        <w:pStyle w:val="ListBullet"/>
      </w:pPr>
      <w:r>
        <w:t>Одновременные запуски блокируются эксклюзивными файловыми блокировками, устойчивыми к оставшимся lock-файлам.</w:t>
      </w:r>
    </w:p>
    <w:p>
      <w:pPr>
        <w:pStyle w:val="ListBullet"/>
      </w:pPr>
      <w:r>
        <w:t>result.json обновляется атомарной заменой, поэтому контроллер не читает частично записанный JSON.</w:t>
      </w:r>
    </w:p>
    <w:p>
      <w:pPr>
        <w:pStyle w:val="ListBullet"/>
      </w:pPr>
      <w:r>
        <w:t>state.json атомарно фиксирует этапы Planned, Copying, Verified, Attached и Completed; повторный запуск использует сохранённый план.</w:t>
      </w:r>
    </w:p>
    <w:p>
      <w:pPr>
        <w:pStyle w:val="ListBullet"/>
      </w:pPr>
      <w:r>
        <w:t>Временные ошибки копирования повторяются до трёх раз с увеличивающейся задержкой.</w:t>
      </w:r>
    </w:p>
    <w:p>
      <w:pPr>
        <w:pStyle w:val="ListBullet"/>
      </w:pPr>
      <w:r>
        <w:t>При изменении профиля Outlook выполняется откат подключений.</w:t>
      </w:r>
    </w:p>
    <w:p>
      <w:pPr>
        <w:pStyle w:val="ListBullet"/>
      </w:pPr>
      <w:r>
        <w:t>Для каждого PST сохраняются исходный путь, новый путь и обе контрольные суммы SHA-256.</w:t>
      </w:r>
    </w:p>
    <w:p>
      <w:pPr>
        <w:pStyle w:val="Heading1"/>
      </w:pPr>
      <w:r>
        <w:t>4. Выходные файлы</w:t>
      </w:r>
    </w:p>
    <w:p>
      <w:r>
        <w:t>Для каждого пользователя создаётся папка:</w:t>
      </w:r>
    </w:p>
    <w:p>
      <w:r>
        <w:rPr>
          <w:rFonts w:ascii="Consolas" w:hAnsi="Consolas"/>
          <w:sz w:val="20"/>
        </w:rPr>
        <w:t>C:\ProgramData\OutlookPstMigrationSafeV8\&lt;SID&gt;</w:t>
      </w:r>
    </w:p>
    <w:p>
      <w:pPr>
        <w:pStyle w:val="ListBullet"/>
      </w:pPr>
      <w:r>
        <w:t>migration.log — подробный журнал этапов и ошибок;</w:t>
      </w:r>
    </w:p>
    <w:p>
      <w:pPr>
        <w:pStyle w:val="ListBullet"/>
      </w:pPr>
      <w:r>
        <w:t>result.json — краткий итог выполнения;</w:t>
      </w:r>
    </w:p>
    <w:p>
      <w:pPr>
        <w:pStyle w:val="ListBullet"/>
      </w:pPr>
      <w:r>
        <w:t>state.json — этапы каждого PST и данные для продолжения;</w:t>
      </w:r>
    </w:p>
    <w:p>
      <w:pPr>
        <w:pStyle w:val="ListBullet"/>
      </w:pPr>
      <w:r>
        <w:t>manifest.csv — соответствие исходных и новых путей и SHA-256.</w:t>
      </w:r>
    </w:p>
    <w:p>
      <w:pPr>
        <w:pStyle w:val="Heading1"/>
      </w:pPr>
      <w:r>
        <w:t>5. Ограничения</w:t>
      </w:r>
    </w:p>
    <w:p>
      <w:pPr>
        <w:pStyle w:val="ListBullet"/>
      </w:pPr>
      <w:r>
        <w:t>Поддерживается только классический Outlook для Windows. Новый Outlook не предоставляет необходимую COM-автоматизацию.</w:t>
      </w:r>
    </w:p>
    <w:p>
      <w:pPr>
        <w:pStyle w:val="ListBullet"/>
      </w:pPr>
      <w:r>
        <w:t>PST с паролем может потребовать интерактивного ввода. Поддерживаемого способа передать пароль через Outlook COM нет.</w:t>
      </w:r>
    </w:p>
    <w:p>
      <w:pPr>
        <w:pStyle w:val="ListBullet"/>
      </w:pPr>
      <w:r>
        <w:t>Если Outlook не закрылся штатно за 30 секунд, операция прекращается без принудительного завершения процесса.</w:t>
      </w:r>
    </w:p>
    <w:p>
      <w:pPr>
        <w:pStyle w:val="ListBullet"/>
      </w:pPr>
      <w:r>
        <w:t>Неподключённые PST вне профиля пользователя намеренно не ищутся, чтобы не захватить данные другого сотрудника.</w:t>
      </w:r>
    </w:p>
    <w:p>
      <w:pPr>
        <w:pStyle w:val="ListBullet"/>
      </w:pPr>
      <w:r>
        <w:t>На терминальном сервере автоматически выбирается только активный консольный пользователь; массовую обработку нескольких сеансов следует выполнять отдельно.</w:t>
      </w:r>
    </w:p>
    <w:p>
      <w:pPr>
        <w:pStyle w:val="ListBullet"/>
      </w:pPr>
      <w:r>
        <w:t>ExecutionPolicy Bypass оставлен для запуска загруженного комплекта. Для промышленного внедрения рекомендуется подписать PS1 корпоративным сертификатом и применять правила WDAC/AppLocker.</w:t>
      </w:r>
    </w:p>
    <w:p>
      <w:pPr>
        <w:pStyle w:val="Heading1"/>
      </w:pPr>
      <w:r>
        <w:t>6. Порядок внедрения</w:t>
      </w:r>
    </w:p>
    <w:p>
      <w:pPr>
        <w:pStyle w:val="ListNumber"/>
        <w:numPr>
          <w:ilvl w:val="0"/>
          <w:numId w:val="11"/>
        </w:numPr>
      </w:pPr>
      <w:r>
        <w:t>Распаковать весь комплект в отдельную папку.</w:t>
      </w:r>
    </w:p>
    <w:p>
      <w:pPr>
        <w:pStyle w:val="ListNumber"/>
        <w:numPr>
          <w:ilvl w:val="0"/>
          <w:numId w:val="11"/>
        </w:numPr>
      </w:pPr>
      <w:r>
        <w:t>На тестовом АРМ запустить Test-Package.ps1 и убедиться, что получен PACKAGE_TEST=SUCCESS.</w:t>
      </w:r>
    </w:p>
    <w:p>
      <w:pPr>
        <w:pStyle w:val="ListNumber"/>
        <w:numPr>
          <w:ilvl w:val="0"/>
          <w:numId w:val="11"/>
        </w:numPr>
      </w:pPr>
      <w:r>
        <w:t>Запустить Start-Local-SAFE.bat от имени администратора.</w:t>
      </w:r>
    </w:p>
    <w:p>
      <w:pPr>
        <w:pStyle w:val="ListNumber"/>
        <w:numPr>
          <w:ilvl w:val="0"/>
          <w:numId w:val="11"/>
        </w:numPr>
      </w:pPr>
      <w:r>
        <w:t>Проверить manifest.csv, открытие новых архивов и доступность писем.</w:t>
      </w:r>
    </w:p>
    <w:p>
      <w:pPr>
        <w:pStyle w:val="ListNumber"/>
        <w:numPr>
          <w:ilvl w:val="0"/>
          <w:numId w:val="11"/>
        </w:numPr>
      </w:pPr>
      <w:r>
        <w:t>Перезапустить Outlook и Windows, повторно проверить подключение PST.</w:t>
      </w:r>
    </w:p>
    <w:p>
      <w:pPr>
        <w:pStyle w:val="ListNumber"/>
        <w:numPr>
          <w:ilvl w:val="0"/>
          <w:numId w:val="11"/>
        </w:numPr>
      </w:pPr>
      <w:r>
        <w:t>Провести ограниченный пилот на нескольких АРМ и только затем массовое развёртывание через Start-Migration.bat /silent.</w:t>
      </w:r>
    </w:p>
    <w:p>
      <w:pPr>
        <w:pStyle w:val="Heading1"/>
      </w:pPr>
      <w:r>
        <w:t>7. Критерии успешного выполнения</w:t>
      </w:r>
    </w:p>
    <w:p>
      <w:pPr>
        <w:pStyle w:val="ListBullet"/>
      </w:pPr>
      <w:r>
        <w:t>result.json содержит Status = Success;</w:t>
      </w:r>
    </w:p>
    <w:p>
      <w:pPr>
        <w:pStyle w:val="ListBullet"/>
      </w:pPr>
      <w:r>
        <w:t>в папке назначения присутствуют проверенные копии PST;</w:t>
      </w:r>
    </w:p>
    <w:p>
      <w:pPr>
        <w:pStyle w:val="ListBullet"/>
      </w:pPr>
      <w:r>
        <w:t>SHA-256 исходника и копии в manifest.csv совпадают;</w:t>
      </w:r>
    </w:p>
    <w:p>
      <w:pPr>
        <w:pStyle w:val="ListBullet"/>
      </w:pPr>
      <w:r>
        <w:t>state.json содержит OverallState = Completed;</w:t>
      </w:r>
    </w:p>
    <w:p>
      <w:pPr>
        <w:pStyle w:val="ListBullet"/>
      </w:pPr>
      <w:r>
        <w:t>ранее подключённые PST открываются по новым путям;</w:t>
      </w:r>
    </w:p>
    <w:p>
      <w:pPr>
        <w:pStyle w:val="ListBullet"/>
      </w:pPr>
      <w:r>
        <w:t>исходные PST остаются на прежнем месте;</w:t>
      </w:r>
    </w:p>
    <w:p>
      <w:pPr>
        <w:pStyle w:val="ListBullet"/>
      </w:pPr>
      <w:r>
        <w:t>в Планировщике не остаётся временное задание миграции.</w:t>
      </w:r>
    </w:p>
    <w:p>
      <w:pPr>
        <w:pStyle w:val="Heading1"/>
      </w:pPr>
      <w:r>
        <w:t>8. Вывод</w:t>
      </w:r>
    </w:p>
    <w:p>
      <w:r>
        <w:t>SAFE V8 развивает безопасное ядро V7: операция стала транзакционной и восстанавливаемой, состояние каждого PST сохраняется после критических этапов, исходник хешируется одновременно с копированием, записанная копия проверяется независимым чтением, а временные ошибки копирования автоматически повторяются. Перед массовым применением всё равно требуется пилот на реальных корпоративных АРМ.</w:t>
      </w:r>
    </w:p>
    <w:p>
      <w:pPr>
        <w:pStyle w:val="Heading1"/>
      </w:pPr>
      <w:r>
        <w:t>Официальная документация</w:t>
      </w:r>
    </w:p>
    <w:p>
      <w:pPr>
        <w:pStyle w:val="ListBullet"/>
      </w:pPr>
      <w:r>
        <w:t>Microsoft: NameSpace.AddStoreEx — https://learn.microsoft.com/office/vba/api/outlook.namespace.addstoreex</w:t>
      </w:r>
    </w:p>
    <w:p>
      <w:pPr>
        <w:pStyle w:val="ListBullet"/>
      </w:pPr>
      <w:r>
        <w:t>Microsoft: новый Outlook и COM — https://learn.microsoft.com/office/dev/add-ins/outlook/one-outlook</w:t>
      </w:r>
    </w:p>
    <w:p>
      <w:pPr>
        <w:pStyle w:val="ListBullet"/>
      </w:pPr>
      <w:r>
        <w:t>Microsoft PowerShell — https://learn.microsoft.com/powershell/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C"/>
        <w:sz w:val="18"/>
      </w:rPr>
      <w:t>Пилотное тестирование перед массовым развёртыванием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C"/>
        <w:sz w:val="18"/>
      </w:rPr>
      <w:t>OUTLOOK PST MIGRATION | SAFE V8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Outlook PST Migration SAFE V8</dc:title>
  <dc:subject>Безопасное копирование и переподключение PST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