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9C882">
      <w:pPr>
        <w:spacing w:after="120"/>
        <w:jc w:val="center"/>
      </w:pPr>
      <w:r>
        <w:rPr>
          <w:b/>
          <w:sz w:val="36"/>
        </w:rPr>
        <w:t>CUDA图像渐变融合开发优化流程报告</w:t>
      </w:r>
    </w:p>
    <w:p w14:paraId="18F4685A">
      <w:pPr>
        <w:spacing w:after="120"/>
        <w:jc w:val="right"/>
      </w:pPr>
      <w:r>
        <w:t>尚智鹏</w:t>
      </w:r>
    </w:p>
    <w:p w14:paraId="11C7EF19">
      <w:pPr>
        <w:spacing w:after="120"/>
        <w:jc w:val="right"/>
        <w:rPr>
          <w:rFonts w:hint="eastAsia" w:eastAsia="微软雅黑"/>
          <w:lang w:val="en-US" w:eastAsia="zh-CN"/>
        </w:rPr>
      </w:pPr>
      <w:r>
        <w:t>2026/9/</w:t>
      </w:r>
      <w:r>
        <w:rPr>
          <w:rFonts w:hint="eastAsia"/>
          <w:lang w:val="en-US" w:eastAsia="zh-CN"/>
        </w:rPr>
        <w:t>3</w:t>
      </w:r>
    </w:p>
    <w:p w14:paraId="11123966">
      <w:pPr>
        <w:spacing w:after="120"/>
      </w:pPr>
      <w:r>
        <w:rPr>
          <w:b/>
          <w:sz w:val="26"/>
        </w:rPr>
        <w:t>概述</w:t>
      </w:r>
    </w:p>
    <w:p w14:paraId="1DD691D5">
      <w:pPr>
        <w:spacing w:after="120"/>
      </w:pPr>
      <w:r>
        <w:t>本文档用于记录CUDA图像渐变融合开发优化过程中的遇到的问题和结果，便于后续复盘分析。本次测试采用16张相同尺寸的灰度图，两两融合，逐层进行，最终融合为一张。用NVIDIA Nsight Systems分析耗时性能，尽量使用npp，不用OpenCV。</w:t>
      </w:r>
    </w:p>
    <w:p w14:paraId="45FDD9D3">
      <w:pPr>
        <w:spacing w:after="120"/>
        <w:ind w:firstLine="0" w:firstLineChars="0"/>
      </w:pPr>
      <w:r>
        <w:rPr>
          <w:b/>
          <w:bCs/>
        </w:rPr>
        <w:t>性能测试：</w:t>
      </w:r>
      <w:r>
        <w:t>运行10次，统计后5次平均耗时。</w:t>
      </w:r>
    </w:p>
    <w:p w14:paraId="25049932">
      <w:pPr>
        <w:spacing w:after="120"/>
        <w:ind w:firstLine="0" w:firstLineChars="0"/>
      </w:pPr>
      <w:r>
        <w:rPr>
          <w:b/>
          <w:bCs/>
        </w:rPr>
        <w:t>正确性验证：</w:t>
      </w:r>
      <w:r>
        <w:t>用CPU实现一版类似处理方法，对比融合图像。</w:t>
      </w:r>
    </w:p>
    <w:p w14:paraId="414B9581">
      <w:pPr>
        <w:spacing w:after="120"/>
        <w:ind w:firstLine="0" w:firstLineChars="0"/>
        <w:rPr>
          <w:b/>
          <w:bCs/>
        </w:rPr>
      </w:pPr>
      <w:r>
        <w:rPr>
          <w:b/>
          <w:bCs/>
        </w:rPr>
        <w:t>核函数：</w:t>
      </w:r>
    </w:p>
    <w:p w14:paraId="69A2ABDA">
      <w:pPr>
        <w:spacing w:after="120"/>
        <w:ind w:left="360"/>
      </w:pPr>
      <w:r>
        <w:rPr>
          <w:rFonts w:ascii="Consolas" w:hAnsi="Consolas" w:eastAsia="Consolas"/>
          <w:sz w:val="18"/>
        </w:rPr>
        <w:t>__global__ void blendImage(const unsigned char* src1,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const unsigned char* src2, unsigned char* dst, size_t size)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const size_t index = static_cast&lt;size_t&gt;(blockIdx.x) * blockDim.x + threadIdx.x;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if (index &lt; size)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// uint8 values are promoted to int before addition, so the sum cannot overflow.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dst[index] = static_cast&lt;unsigned char&gt;((src1[index] + src2[index]) / 2);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02A38B1D">
      <w:pPr>
        <w:spacing w:after="120"/>
        <w:rPr>
          <w:b/>
          <w:sz w:val="26"/>
        </w:rPr>
      </w:pPr>
    </w:p>
    <w:p w14:paraId="3D83BEA8">
      <w:pPr>
        <w:spacing w:after="120"/>
        <w:rPr>
          <w:rFonts w:hint="eastAsia"/>
          <w:b/>
          <w:sz w:val="26"/>
          <w:lang w:val="en-US" w:eastAsia="zh-CN"/>
        </w:rPr>
      </w:pPr>
      <w:r>
        <w:rPr>
          <w:b/>
          <w:sz w:val="26"/>
        </w:rPr>
        <w:t>初步</w:t>
      </w:r>
      <w:r>
        <w:rPr>
          <w:rFonts w:hint="eastAsia"/>
          <w:b/>
          <w:sz w:val="26"/>
          <w:lang w:val="en-US" w:eastAsia="zh-CN"/>
        </w:rPr>
        <w:t>设想</w:t>
      </w:r>
    </w:p>
    <w:p w14:paraId="1F86CAF8">
      <w:pPr>
        <w:spacing w:after="120"/>
      </w:pPr>
      <w:r>
        <w:t>基本流程：对每个stream，将host中的两张融合图像拷贝至device，然后调用核函数进行图像融合，最后将device中的结果图像拷贝回host。</w:t>
      </w:r>
    </w:p>
    <w:p w14:paraId="761FF188">
      <w:pPr>
        <w:numPr>
          <w:ilvl w:val="0"/>
          <w:numId w:val="7"/>
        </w:numPr>
        <w:spacing w:after="120"/>
        <w:ind w:left="420" w:leftChars="0"/>
      </w:pPr>
      <w:r>
        <w:t>每次融合后的图像数据保存到device中，不拷贝回host，后续融合直接调用device中的数据，减少数据传输次数。</w:t>
      </w:r>
    </w:p>
    <w:p w14:paraId="05341899">
      <w:pPr>
        <w:spacing w:after="120"/>
        <w:ind w:left="720" w:leftChars="0" w:firstLine="0" w:firstLineChars="0"/>
      </w:pPr>
      <w:r>
        <w:t>优点：减少融合图像拷贝回host的时间消耗。</w:t>
      </w:r>
    </w:p>
    <w:p w14:paraId="28166548">
      <w:pPr>
        <w:spacing w:after="120"/>
        <w:ind w:left="720" w:leftChars="0" w:firstLine="0" w:firstLineChars="0"/>
      </w:pPr>
      <w:r>
        <w:t>缺点：显存使用量较大。</w:t>
      </w:r>
    </w:p>
    <w:p w14:paraId="23368431">
      <w:pPr>
        <w:spacing w:after="120"/>
        <w:ind w:left="720" w:leftChars="0" w:firstLine="0" w:firstLineChars="0"/>
      </w:pPr>
      <w:r>
        <w:t>注意点：但可以重复使用输入图像的显存减少显存消耗。</w:t>
      </w:r>
    </w:p>
    <w:p w14:paraId="5A1A38B9">
      <w:pPr>
        <w:numPr>
          <w:ilvl w:val="0"/>
          <w:numId w:val="7"/>
        </w:numPr>
        <w:spacing w:after="120"/>
        <w:ind w:left="420" w:leftChars="0" w:firstLine="0" w:firstLineChars="0"/>
      </w:pPr>
      <w:r>
        <w:t>直接在核函数中进行迭代，直至融合成一张图像为止。</w:t>
      </w:r>
    </w:p>
    <w:p w14:paraId="777DBD67">
      <w:pPr>
        <w:spacing w:after="120"/>
        <w:ind w:left="720" w:leftChars="0" w:firstLine="0" w:firstLineChars="0"/>
      </w:pPr>
      <w:r>
        <w:t>优点：只需要调用一次核函数，只使用一个stream，灵活多变。</w:t>
      </w:r>
    </w:p>
    <w:p w14:paraId="03CB79F0">
      <w:pPr>
        <w:spacing w:after="120"/>
        <w:ind w:firstLine="720" w:firstLineChars="0"/>
      </w:pPr>
      <w:r>
        <w:t>缺点：实现逻辑略微复杂，可能需要在核函数中有多个分支语句。</w:t>
      </w:r>
    </w:p>
    <w:p w14:paraId="65C02222">
      <w:pPr>
        <w:spacing w:after="120"/>
        <w:ind w:firstLine="720" w:firstLineChars="0"/>
      </w:pPr>
      <w:r>
        <w:t>注意点</w:t>
      </w:r>
      <w:r>
        <w:rPr>
          <w:rFonts w:hint="eastAsia"/>
          <w:lang w:val="en-US" w:eastAsia="zh-CN"/>
        </w:rPr>
        <w:tab/>
      </w:r>
      <w:r>
        <w:t>：如果显存中的图像数据是连续的，跨步长融合和相邻图像融合似乎对性能有影响。</w:t>
      </w:r>
    </w:p>
    <w:p w14:paraId="29914BC5">
      <w:pPr>
        <w:spacing w:after="120"/>
        <w:ind w:firstLine="720" w:firstLineChars="0"/>
      </w:pPr>
    </w:p>
    <w:p w14:paraId="31FF8D05">
      <w:pPr>
        <w:spacing w:after="120"/>
        <w:rPr>
          <w:rFonts w:hint="default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实现1</w:t>
      </w:r>
    </w:p>
    <w:p w14:paraId="0BEFF9A8">
      <w:pPr>
        <w:spacing w:after="120"/>
      </w:pPr>
      <w:r>
        <w:t>先实现最基础Null stream，每次融合两张图像，每次拷贝回host的情况。但是最基本的显存复用可以一开始就实现。</w:t>
      </w:r>
    </w:p>
    <w:p w14:paraId="0407CF05">
      <w:pPr>
        <w:spacing w:after="120"/>
        <w:rPr>
          <w:b/>
          <w:sz w:val="26"/>
        </w:rPr>
      </w:pPr>
      <w:r>
        <w:rPr>
          <w:b/>
          <w:sz w:val="26"/>
        </w:rPr>
        <w:t>测试结果：</w:t>
      </w:r>
    </w:p>
    <w:p w14:paraId="098C5AB5">
      <w:pPr>
        <w:spacing w:after="120"/>
        <w:rPr>
          <w:b/>
          <w:sz w:val="26"/>
        </w:rPr>
      </w:pPr>
      <w:r>
        <w:drawing>
          <wp:inline distT="0" distB="0" distL="114300" distR="114300">
            <wp:extent cx="5933440" cy="3641725"/>
            <wp:effectExtent l="0" t="0" r="1016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E36B">
      <w:pPr>
        <w:spacing w:after="120"/>
      </w:pPr>
      <w:r>
        <w:t>串行执行15轮 H2D-&gt;blendingimage-&gt;D2H。其中核函数耗时约1.6ms,数据传输约51.6ms,核函数占GPU活动时间3.02%。CPU侧统计平均耗时约68.3ms。</w:t>
      </w:r>
    </w:p>
    <w:p w14:paraId="593EA7D8">
      <w:pPr>
        <w:spacing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结论：频繁的中间数据传输，为主要耗时点。</w:t>
      </w:r>
    </w:p>
    <w:p w14:paraId="284DC5E0">
      <w:pPr>
        <w:spacing w:after="120"/>
        <w:rPr>
          <w:rFonts w:hint="eastAsia"/>
          <w:lang w:val="en-US" w:eastAsia="zh-CN"/>
        </w:rPr>
      </w:pPr>
    </w:p>
    <w:p w14:paraId="114B6D8D">
      <w:pPr>
        <w:spacing w:after="120"/>
        <w:rPr>
          <w:rFonts w:hint="default"/>
          <w:lang w:val="en-US" w:eastAsia="zh-CN"/>
        </w:rPr>
      </w:pPr>
    </w:p>
    <w:p w14:paraId="55E1C334">
      <w:pPr>
        <w:spacing w:after="120"/>
        <w:rPr>
          <w:rFonts w:hint="eastAsia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实现2</w:t>
      </w:r>
    </w:p>
    <w:p w14:paraId="4E82FF86">
      <w:pPr>
        <w:spacing w:after="120"/>
      </w:pPr>
      <w:r>
        <w:rPr>
          <w:rFonts w:hint="eastAsia"/>
          <w:lang w:val="en-US" w:eastAsia="zh-CN"/>
        </w:rPr>
        <w:t>分析：</w:t>
      </w:r>
      <w:r>
        <w:t>由于图像处理部分较为简单，所以数据传输绝对是占GPU活动时间的首位。由于PCIe单向传输对流的限制，以及最终融合图像对传入图像的数据依赖。速度优化的极限应当是，一次数据H2D传输+一次数据D2H传输+少量内核处理时间。最大化重叠内核执行和数据传输。这里的关键应当是事件对流的控制。例如流1执行图像1，2的融合生成1’，流2执行图像3，4的融合生成2’，当这两个核函数执行完后，应当触发事件，使得流1开始执行1’，2’的融合...按照16张图像，不对图像进行拆分传输的情况下，最后一张图像数据传输完成后，应当还有4轮</w:t>
      </w:r>
      <w:r>
        <w:rPr>
          <w:rFonts w:hint="eastAsia"/>
          <w:lang w:val="en-US" w:eastAsia="zh-CN"/>
        </w:rPr>
        <w:t>单</w:t>
      </w:r>
      <w:r>
        <w:t>次核函数调用存在数据依赖需要顺序执行。所以极限情况应当是：16张图像H2D传输耗时+4轮串行的核函数执行耗时+1张图像D2H传输耗时。</w:t>
      </w:r>
    </w:p>
    <w:p w14:paraId="53C65147">
      <w:pPr>
        <w:spacing w:after="120"/>
      </w:pPr>
      <w:r>
        <w:t>先实现Null stream将图像全部传输进显存，不将中间数据传回host，只传回最终融合图像。</w:t>
      </w:r>
    </w:p>
    <w:p w14:paraId="145994F7">
      <w:pPr>
        <w:spacing w:after="120"/>
      </w:pPr>
      <w:r>
        <w:rPr>
          <w:b/>
          <w:sz w:val="26"/>
        </w:rPr>
        <w:t>测试结果：</w:t>
      </w:r>
    </w:p>
    <w:p w14:paraId="35A307F6">
      <w:pPr>
        <w:spacing w:after="120"/>
      </w:pPr>
      <w:r>
        <w:t>Null stream将图像全部传输进显存，不将中间数据回传host，且中间数据存储复用传入图像的显存。</w:t>
      </w:r>
    </w:p>
    <w:p w14:paraId="02EEACAE">
      <w:pPr>
        <w:spacing w:after="120"/>
        <w:ind w:left="360"/>
        <w:rPr>
          <w:rFonts w:ascii="Consolas" w:hAnsi="Consolas" w:eastAsia="Consolas"/>
          <w:sz w:val="18"/>
        </w:rPr>
      </w:pPr>
      <w:r>
        <w:rPr>
          <w:rFonts w:ascii="Consolas" w:hAnsi="Consolas" w:eastAsia="Consolas"/>
          <w:sz w:val="18"/>
        </w:rPr>
        <w:t>int RunIndex = 1;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while (RunIndex &lt;= 8)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int Start = 0;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while (Start + RunIndex &lt; ImageNum)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{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blendImage&lt;&lt;&lt;blocksPerGrid, threadsPerBlock&gt;&gt;&gt;(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devPtr_in[Start], devPtr_in[Start + RunIndex],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    devPtr_in[Start], imageSize);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CHECK(cudaGetLastError());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    Start += (RunIndex * 2);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}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 xml:space="preserve">    RunIndex *= 2;</w:t>
      </w:r>
      <w:r>
        <w:rPr>
          <w:rFonts w:ascii="Consolas" w:hAnsi="Consolas" w:eastAsia="Consolas"/>
          <w:sz w:val="18"/>
        </w:rPr>
        <w:br w:type="textWrapping"/>
      </w:r>
      <w:r>
        <w:rPr>
          <w:rFonts w:ascii="Consolas" w:hAnsi="Consolas" w:eastAsia="Consolas"/>
          <w:sz w:val="18"/>
        </w:rPr>
        <w:t>}</w:t>
      </w:r>
    </w:p>
    <w:p w14:paraId="6D1B4EA6">
      <w:pPr>
        <w:spacing w:after="120"/>
        <w:rPr>
          <w:rFonts w:ascii="Consolas" w:hAnsi="Consolas" w:eastAsia="Consolas"/>
          <w:sz w:val="18"/>
        </w:rPr>
      </w:pPr>
      <w:r>
        <w:drawing>
          <wp:inline distT="0" distB="0" distL="114300" distR="114300">
            <wp:extent cx="3105785" cy="2048510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E906">
      <w:pPr>
        <w:spacing w:after="120"/>
      </w:pPr>
      <w:r>
        <w:t>循环执行10次，取后5次平均值，其中数据传输耗时约18.6ms，核函数耗时约2.4ms，核函数耗时占GPU活动耗时11.63%。相比上版本，数据传输耗时大幅减少。CPU侧统计平均耗时约30.1ms。</w:t>
      </w:r>
    </w:p>
    <w:p w14:paraId="610F5128">
      <w:pPr>
        <w:spacing w:after="120"/>
      </w:pPr>
    </w:p>
    <w:p w14:paraId="7C7B6AAC">
      <w:pPr>
        <w:spacing w:after="120"/>
      </w:pPr>
      <w:r>
        <w:rPr>
          <w:rFonts w:hint="eastAsia"/>
          <w:b/>
          <w:sz w:val="26"/>
          <w:lang w:val="en-US" w:eastAsia="zh-CN"/>
        </w:rPr>
        <w:t>实现3</w:t>
      </w:r>
    </w:p>
    <w:p w14:paraId="4460B5A0">
      <w:pPr>
        <w:spacing w:after="120"/>
      </w:pPr>
      <w:r>
        <w:rPr>
          <w:rFonts w:hint="eastAsia"/>
          <w:lang w:val="en-US" w:eastAsia="zh-CN"/>
        </w:rPr>
        <w:t>分析：</w:t>
      </w:r>
      <w:r>
        <w:t>考虑到显存的申请</w:t>
      </w:r>
      <w:r>
        <w:rPr>
          <w:rFonts w:hint="eastAsia"/>
          <w:lang w:val="en-US" w:eastAsia="zh-CN"/>
        </w:rPr>
        <w:t>释放</w:t>
      </w:r>
      <w:r>
        <w:t>也占用一定的时间，中间数据不回传的情况下，最小显存应当是5(</w:t>
      </w:r>
      <w:r>
        <w:rPr>
          <w:rFonts w:hint="eastAsia"/>
          <w:lang w:val="en-US" w:eastAsia="zh-CN"/>
        </w:rPr>
        <w:t>=</w:t>
      </w:r>
      <w:r>
        <w:t>log16 + 1)个ImageSize</w:t>
      </w:r>
      <w:r>
        <w:rPr>
          <w:rFonts w:hint="eastAsia"/>
          <w:lang w:eastAsia="zh-CN"/>
        </w:rPr>
        <w:t>。</w:t>
      </w:r>
      <w:r>
        <w:t>且核函数执行的时间消耗远小于数据传输</w:t>
      </w:r>
      <w:r>
        <w:rPr>
          <w:rFonts w:hint="eastAsia"/>
          <w:lang w:eastAsia="zh-CN"/>
        </w:rPr>
        <w:t>，</w:t>
      </w:r>
      <w:r>
        <w:t>2个stream足以实现最大化的数据传输和核函数执行重叠。</w:t>
      </w:r>
    </w:p>
    <w:p w14:paraId="618D7F3B">
      <w:pPr>
        <w:spacing w:after="120"/>
      </w:pPr>
      <w:r>
        <w:rPr>
          <w:b/>
          <w:sz w:val="26"/>
        </w:rPr>
        <w:t>测试结果：</w:t>
      </w:r>
    </w:p>
    <w:p w14:paraId="5AEB4E41">
      <w:pPr>
        <w:spacing w:after="120"/>
      </w:pPr>
      <w:r>
        <w:drawing>
          <wp:inline distT="0" distB="0" distL="114300" distR="114300">
            <wp:extent cx="5942330" cy="3931285"/>
            <wp:effectExtent l="0" t="0" r="127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9D4F">
      <w:pPr>
        <w:spacing w:after="120"/>
      </w:pPr>
      <w:r>
        <w:t>最终实现确实存在4次核函数调用无法被数据传输覆盖。后5轮平均数据传输耗时11.1ms，核函数耗时2.3ms。CPU侧统计平均耗时为25.2ms，较上版本提速约16.3%。从nsight system分析，由于异步传输需要固定</w:t>
      </w:r>
      <w:r>
        <w:rPr>
          <w:rFonts w:hint="eastAsia"/>
          <w:lang w:val="en-US" w:eastAsia="zh-CN"/>
        </w:rPr>
        <w:t>及释放</w:t>
      </w:r>
      <w:r>
        <w:t>内存，也需要耗费一定的时间，整体效率的提升并不大。</w:t>
      </w:r>
    </w:p>
    <w:p w14:paraId="5C46BE6B">
      <w:pPr>
        <w:spacing w:after="120"/>
      </w:pPr>
    </w:p>
    <w:p w14:paraId="1044D13D">
      <w:pPr>
        <w:spacing w:after="120"/>
      </w:pPr>
    </w:p>
    <w:p w14:paraId="7D60FA87">
      <w:pPr>
        <w:spacing w:after="120"/>
        <w:rPr>
          <w:rFonts w:hint="eastAsia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实现4</w:t>
      </w:r>
    </w:p>
    <w:p w14:paraId="57EFDDB3">
      <w:pPr>
        <w:spacing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将所有图像传输到连续的显存中，把逐层融合的迭代放入单个核函数中，在单个核函数内部实现多轮图像融合与内存复用。</w:t>
      </w:r>
    </w:p>
    <w:p w14:paraId="5E334FDA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>__global__ void blendImageIter(unsigned char* images, size_t imageSize, size_t imageNum)</w:t>
      </w:r>
    </w:p>
    <w:p w14:paraId="5392A625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>{</w:t>
      </w:r>
    </w:p>
    <w:p w14:paraId="335EF920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const size_t index = static_cast&lt;size_t&gt;(blockIdx.x) * blockDim.x + threadIdx.x;</w:t>
      </w:r>
    </w:p>
    <w:p w14:paraId="33C28209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if (index &gt;= imageSize)</w:t>
      </w:r>
    </w:p>
    <w:p w14:paraId="03561124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return;</w:t>
      </w:r>
    </w:p>
    <w:p w14:paraId="30FCA57E">
      <w:pPr>
        <w:spacing w:after="120"/>
        <w:ind w:left="360"/>
        <w:rPr>
          <w:rFonts w:hint="eastAsia" w:ascii="Consolas" w:hAnsi="Consolas" w:eastAsia="Consolas"/>
          <w:sz w:val="18"/>
        </w:rPr>
      </w:pPr>
    </w:p>
    <w:p w14:paraId="6D29BCE2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for (size_t pairDistance = 1; pairDistance &lt; imageNum; pairDistance &lt;&lt;= 1) {</w:t>
      </w:r>
    </w:p>
    <w:p w14:paraId="2AA94FC3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const size_t groupSize = pairDistance &lt;&lt; 1;</w:t>
      </w:r>
    </w:p>
    <w:p w14:paraId="3F5A599C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for (size_t leftImage = 0; leftImage &lt; imageNum; leftImage += groupSize) {</w:t>
      </w:r>
    </w:p>
    <w:p w14:paraId="04BC20D4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const size_t leftOffset = leftImage * imageSize + index;</w:t>
      </w:r>
    </w:p>
    <w:p w14:paraId="22B2A948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const size_t rightOffset = (leftImage + pairDistance) * imageSize + index;</w:t>
      </w:r>
    </w:p>
    <w:p w14:paraId="52E1E22D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images[leftOffset] = static_cast&lt;unsigned char&gt;(</w:t>
      </w:r>
    </w:p>
    <w:p w14:paraId="1D49808D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(images[leftOffset] + images[rightOffset]) / 2);</w:t>
      </w:r>
    </w:p>
    <w:p w14:paraId="122CEBDF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}</w:t>
      </w:r>
    </w:p>
    <w:p w14:paraId="77585235">
      <w:pPr>
        <w:spacing w:after="120"/>
        <w:ind w:left="360"/>
        <w:rPr>
          <w:rFonts w:hint="eastAsia" w:ascii="Consolas" w:hAnsi="Consolas" w:eastAsia="Consolas"/>
          <w:sz w:val="18"/>
        </w:rPr>
      </w:pPr>
      <w:r>
        <w:rPr>
          <w:rFonts w:hint="eastAsia" w:ascii="Consolas" w:hAnsi="Consolas" w:eastAsia="Consolas"/>
          <w:sz w:val="18"/>
        </w:rPr>
        <w:tab/>
      </w:r>
      <w:r>
        <w:rPr>
          <w:rFonts w:hint="eastAsia" w:ascii="Consolas" w:hAnsi="Consolas" w:eastAsia="Consolas"/>
          <w:sz w:val="18"/>
        </w:rPr>
        <w:t>}</w:t>
      </w:r>
    </w:p>
    <w:p w14:paraId="55523020">
      <w:pPr>
        <w:spacing w:after="120"/>
        <w:ind w:left="360"/>
        <w:rPr>
          <w:rFonts w:hint="eastAsia" w:ascii="Consolas" w:hAnsi="Consolas" w:eastAsia="Consolas"/>
          <w:sz w:val="18"/>
          <w:lang w:val="en-US" w:eastAsia="zh-CN"/>
        </w:rPr>
      </w:pPr>
      <w:r>
        <w:rPr>
          <w:rFonts w:hint="eastAsia" w:ascii="Consolas" w:hAnsi="Consolas" w:eastAsia="Consolas"/>
          <w:sz w:val="18"/>
        </w:rPr>
        <w:t>}</w:t>
      </w:r>
    </w:p>
    <w:p w14:paraId="38A3B81D">
      <w:pPr>
        <w:spacing w:after="120"/>
        <w:rPr>
          <w:rFonts w:hint="eastAsia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测试结果：</w:t>
      </w:r>
    </w:p>
    <w:p w14:paraId="22B42239">
      <w:pPr>
        <w:spacing w:after="120"/>
      </w:pPr>
      <w:r>
        <w:drawing>
          <wp:inline distT="0" distB="0" distL="114300" distR="114300">
            <wp:extent cx="4191635" cy="2909570"/>
            <wp:effectExtent l="0" t="0" r="12065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5B29">
      <w:pPr>
        <w:spacing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后5轮平均数据传输耗时约18.9ms，与实现2耗时18.6ms相近，核函数耗时约1.9ms，较实现2耗时2.4ms速度提升约1.3倍。CPU侧统计平均耗时为 27.5 ms。耗时的降低中，包含对显存的连续申请和分开申请上的速度差异，实现4一次申请16张图像ImageSize的显存，而实现2则是分16次申请释放。</w:t>
      </w:r>
    </w:p>
    <w:p w14:paraId="5DD71392">
      <w:pPr>
        <w:spacing w:after="120"/>
        <w:rPr>
          <w:rFonts w:hint="eastAsia"/>
          <w:lang w:val="en-US" w:eastAsia="zh-CN"/>
        </w:rPr>
      </w:pPr>
    </w:p>
    <w:p w14:paraId="2721CF3A">
      <w:pPr>
        <w:spacing w:after="120"/>
        <w:rPr>
          <w:rFonts w:hint="eastAsia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实现5</w:t>
      </w:r>
    </w:p>
    <w:p w14:paraId="2E627EF2">
      <w:pPr>
        <w:spacing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本次测试主要测试实现重叠CPU的执行和GPU的执行。Proc5 CPU测采用3线程调用Proc3的CUDA逻辑，而Proc5_Compare则串行调用。</w:t>
      </w:r>
    </w:p>
    <w:p w14:paraId="5C9737EC">
      <w:pPr>
        <w:spacing w:after="120"/>
        <w:rPr>
          <w:rFonts w:hint="eastAsia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测试结果：</w:t>
      </w:r>
    </w:p>
    <w:p w14:paraId="1B2DF54B">
      <w:pPr>
        <w:spacing w:after="120"/>
        <w:rPr>
          <w:rFonts w:hint="eastAsia"/>
          <w:lang w:val="en-US" w:eastAsia="zh-CN"/>
        </w:rPr>
      </w:pPr>
      <w:r>
        <w:drawing>
          <wp:inline distT="0" distB="0" distL="114300" distR="114300">
            <wp:extent cx="5939790" cy="1986915"/>
            <wp:effectExtent l="0" t="0" r="3810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2613">
      <w:pPr>
        <w:spacing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对当前任务，最后5轮平均结果显示，并发CPU侧统计耗时比串行减少5.75ms，提速约7.6%，但是并发GPU累计耗时却比串行高。因此，CPU多线程并发的价值主要在于并行化主机端 CUDA 资源管理和任务提交，并缩短三条流水线的整体等待路径；GPU 单项执行并未显著加速，且存在轻微资源竞争。由于当前的核函数较为简单，且每个核函数有约33284个block，每块256线程，几乎铺满当前的RTX4050的SM资源，导致无法呈现多线程对应的核函数的重叠收益。</w:t>
      </w:r>
    </w:p>
    <w:p w14:paraId="2F649975">
      <w:pPr>
        <w:spacing w:after="120"/>
        <w:rPr>
          <w:rFonts w:hint="eastAsia"/>
          <w:lang w:val="en-US" w:eastAsia="zh-CN"/>
        </w:rPr>
      </w:pPr>
    </w:p>
    <w:p w14:paraId="7A9CC396">
      <w:pPr>
        <w:spacing w:after="120"/>
        <w:rPr>
          <w:rFonts w:hint="default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实现6</w:t>
      </w:r>
    </w:p>
    <w:p w14:paraId="4064F4A9">
      <w:pPr>
        <w:spacing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本次测试主要测试锁页内存，Proc6采用一次性申请连续17片锁页内存，每轮将数据复制到锁页内存，然后执行与Proc3相同的双CUDA流流水线。固定内存的申请和释放不计入耗时。</w:t>
      </w:r>
    </w:p>
    <w:p w14:paraId="112E7BDB">
      <w:pPr>
        <w:spacing w:after="120"/>
        <w:rPr>
          <w:rFonts w:hint="default"/>
          <w:lang w:val="en-US" w:eastAsia="zh-CN"/>
        </w:rPr>
      </w:pPr>
    </w:p>
    <w:p w14:paraId="35541F43">
      <w:pPr>
        <w:spacing w:after="120"/>
        <w:rPr>
          <w:rFonts w:hint="eastAsia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测试结果：</w:t>
      </w:r>
    </w:p>
    <w:p w14:paraId="7106668F">
      <w:pPr>
        <w:spacing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Proc6 CPU侧总耗时27.1ms，较Proc324.1ms反而变慢了，即使固定内存的申请和释放并没有放到计时内。图像从普通内存拷贝到锁页内存中的时间甚至超过Proc3反复注册页面的时间。固定锁页内存更适合数据一开始就写在锁页内存里，而不是需要再拷贝一次。若将固定内存的释放和申请平均到10轮，同时去除图像拷贝的时间，则执行轮次越久，申请和释放固定内存的平均成本则越低，性能上相比于动态注册锁页内存的优势越明显。</w:t>
      </w:r>
    </w:p>
    <w:p w14:paraId="4E07FC55">
      <w:pPr>
        <w:spacing w:after="120"/>
        <w:rPr>
          <w:rFonts w:hint="eastAsia"/>
          <w:lang w:val="en-US" w:eastAsia="zh-CN"/>
        </w:rPr>
      </w:pPr>
    </w:p>
    <w:p w14:paraId="0C29691F">
      <w:pPr>
        <w:spacing w:after="120"/>
        <w:rPr>
          <w:rFonts w:hint="default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实现7</w:t>
      </w:r>
    </w:p>
    <w:p w14:paraId="449097AD">
      <w:pPr>
        <w:spacing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测试的主要目的是控制单个核函数对SM的占用率，实现多个核函数间的并行。并通过对比试验，分析核函数串并行下的性能影响。Proc7将两个核函数放入异步流中，通过限制block数量和单个block线程的数量限制SM占用率，通过先调用低占用率的核函数，再调用高占用率的核函数，从而实现并行。对比实验Proc7_Compare将不再限制核函数的block和单个block线程数量，将两个核函数放入同一个stream中。</w:t>
      </w:r>
    </w:p>
    <w:p w14:paraId="477B5620">
      <w:pPr>
        <w:spacing w:after="120"/>
        <w:rPr>
          <w:rFonts w:hint="eastAsia"/>
          <w:b/>
          <w:sz w:val="26"/>
          <w:lang w:val="en-US" w:eastAsia="zh-CN"/>
        </w:rPr>
      </w:pPr>
      <w:r>
        <w:rPr>
          <w:rFonts w:hint="eastAsia"/>
          <w:b/>
          <w:sz w:val="26"/>
          <w:lang w:val="en-US" w:eastAsia="zh-CN"/>
        </w:rPr>
        <w:t>测试结果：</w:t>
      </w:r>
    </w:p>
    <w:p w14:paraId="66B99CDA">
      <w:pPr>
        <w:spacing w:after="120"/>
        <w:rPr>
          <w:rFonts w:hint="eastAsia"/>
          <w:b/>
          <w:sz w:val="26"/>
          <w:lang w:val="en-US" w:eastAsia="zh-CN"/>
        </w:rPr>
      </w:pPr>
      <w:r>
        <w:drawing>
          <wp:inline distT="0" distB="0" distL="114300" distR="114300">
            <wp:extent cx="4966335" cy="1075055"/>
            <wp:effectExtent l="0" t="0" r="12065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BE00">
      <w:pPr>
        <w:spacing w:after="120"/>
        <w:rPr>
          <w:rFonts w:hint="eastAsia"/>
          <w:lang w:val="en-US" w:eastAsia="zh-CN"/>
        </w:rPr>
      </w:pPr>
      <w:r>
        <w:drawing>
          <wp:inline distT="0" distB="0" distL="114300" distR="114300">
            <wp:extent cx="3884295" cy="2688590"/>
            <wp:effectExtent l="0" t="0" r="1905" b="38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1B37">
      <w:pPr>
        <w:spacing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通过nsight system数据分析，Proc7确实存在核函数并行，两个核函数有约3.0s的重叠时间，但低占用率的核函数因并行度不足，耗时反而比串行总耗时更长。</w:t>
      </w:r>
    </w:p>
    <w:p w14:paraId="21547757">
      <w:pPr>
        <w:spacing w:after="120"/>
        <w:rPr>
          <w:rFonts w:hint="default"/>
          <w:lang w:val="en-US" w:eastAsia="zh-CN"/>
        </w:rPr>
      </w:pPr>
      <w:bookmarkStart w:id="0" w:name="_GoBack"/>
      <w:bookmarkEnd w:id="0"/>
    </w:p>
    <w:p>
      <w:pPr>
        <w:spacing w:after="120"/>
        <w:rPr>
          <w:rFonts w:hint="default"/>
          <w:b/>
          <w:sz w:val="26"/>
          <w:lang w:val="en-US" w:eastAsia="zh-CN"/>
        </w:rPr>
      </w:pPr>
      <w:r>
        <w:rPr>
          <w:b/>
          <w:rFonts w:hint="eastAsia"/>
          <w:sz w:val="26"/>
        </w:rPr>
        <w:t>实现8</w:t>
      </w:r>
    </w:p>
    <w:p>
      <w:pPr>
        <w:spacing w:after="120"/>
        <w:rPr>
          <w:rFonts w:hint="default"/>
          <w:lang w:val="en-US" w:eastAsia="zh-CN"/>
        </w:rPr>
      </w:pPr>
      <w:r>
        <w:rPr>
          <w:b w:val="0"/>
          <w:rFonts w:hint="eastAsia"/>
        </w:rPr>
        <w:t>本实验通过 Proc2 的三参数重载测试不同 block 线程数对融合核函数效率的影响。该重载保持输入图像、16 图二叉归约逻辑、显存申请与传输、运行次数以及正确性校验完全一致；唯一变量为每个 block 的线程数。每个候选值执行 10 次，统计后 5 次的平均值，并用 CUDA event 单独记录 15 次 blendImage 核函数的总耗时。</w:t>
      </w:r>
    </w:p>
    <w:p>
      <w:pPr>
        <w:spacing w:after="120"/>
        <w:rPr>
          <w:rFonts w:hint="eastAsia"/>
          <w:b/>
          <w:sz w:val="26"/>
          <w:lang w:val="en-US" w:eastAsia="zh-CN"/>
        </w:rPr>
      </w:pPr>
      <w:r>
        <w:rPr>
          <w:b/>
          <w:rFonts w:hint="eastAsia"/>
          <w:sz w:val="26"/>
        </w:rPr>
        <w:t>测试结果：</w:t>
      </w:r>
    </w:p>
    <w:p>
      <w:pPr>
        <w:spacing w:after="120"/>
        <w:rPr>
          <w:rFonts w:hint="default"/>
          <w:lang w:val="en-US" w:eastAsia="zh-CN"/>
        </w:rPr>
      </w:pPr>
      <w:r>
        <w:rPr>
          <w:b w:val="0"/>
          <w:rFonts w:hint="eastAsia"/>
        </w:rPr>
        <w:t>反向候选顺序复测的 15 个融合核函数平均耗时分别为：64 线程/block 为 2.621 ms，128 线程/block 为 2.319 ms，256 线程/block 为 2.349 ms，512 线程/block 为 2.408 ms，1024 线程/block 为 3.528 ms。所有候选值均通过 CPU 与 GPU 像素级结果校验。</w:t>
      </w:r>
    </w:p>
    <w:p>
      <w:pPr>
        <w:spacing w:after="120"/>
        <w:rPr>
          <w:rFonts w:hint="default"/>
          <w:lang w:val="en-US" w:eastAsia="zh-CN"/>
        </w:rPr>
      </w:pPr>
      <w:r>
        <w:rPr>
          <w:b w:val="0"/>
          <w:rFonts w:hint="eastAsia"/>
        </w:rPr>
        <w:t>128 线程/block 最快；256 线程/block 仅慢约 1.3%，属于接近的可用选择；512 线程/block 慢约 3.8%；64 线程/block 因每 block 仅有 2 个 warp，访存并发与隐藏延迟能力较弱；1024 线程/block 因资源分配粒度过大，降低了驻留 block 数与调度灵活性，最慢约 52%。</w:t>
      </w:r>
    </w:p>
    <w:p>
      <w:pPr>
        <w:spacing w:after="120"/>
        <w:rPr>
          <w:rFonts w:hint="default"/>
          <w:lang w:val="en-US" w:eastAsia="zh-CN"/>
        </w:rPr>
      </w:pPr>
      <w:r>
        <w:rPr>
          <w:b w:val="0"/>
          <w:rFonts w:hint="eastAsia"/>
        </w:rPr>
        <w:t>该 blendImage 为连续访存、每线程只处理一个像素的带宽型核函数。实际工程建议默认使用 128 线程/block；若需要与其他核函数统一配置，256 线程/block 的性能损失很小，也可接受。完整 wall 时间还包含显存申请释放与 H2D、D2H 传输，波动较大，因此 block 大小的选择应以 CUDA event 记录的 kernel 时间为主要依据。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268E1"/>
    <w:multiLevelType w:val="singleLevel"/>
    <w:tmpl w:val="88C268E1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F679A5"/>
    <w:rsid w:val="058A69AC"/>
    <w:rsid w:val="0742766E"/>
    <w:rsid w:val="084B771B"/>
    <w:rsid w:val="0CAF10F9"/>
    <w:rsid w:val="12C43900"/>
    <w:rsid w:val="1771138C"/>
    <w:rsid w:val="1DE83A5B"/>
    <w:rsid w:val="1F7A08D5"/>
    <w:rsid w:val="21D83219"/>
    <w:rsid w:val="252B1A32"/>
    <w:rsid w:val="256D7A56"/>
    <w:rsid w:val="2C392DB6"/>
    <w:rsid w:val="33AB6449"/>
    <w:rsid w:val="36C12750"/>
    <w:rsid w:val="3A9D5FD0"/>
    <w:rsid w:val="45075D5A"/>
    <w:rsid w:val="46807C64"/>
    <w:rsid w:val="528D57C5"/>
    <w:rsid w:val="5CCC2E08"/>
    <w:rsid w:val="601B5879"/>
    <w:rsid w:val="61E679B3"/>
    <w:rsid w:val="6537132A"/>
    <w:rsid w:val="675618F8"/>
    <w:rsid w:val="6D3C0545"/>
    <w:rsid w:val="7056219E"/>
    <w:rsid w:val="741411BA"/>
    <w:rsid w:val="74282F18"/>
    <w:rsid w:val="74C45438"/>
    <w:rsid w:val="77EB6FA7"/>
    <w:rsid w:val="7B3A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2343</Words>
  <Characters>3737</Characters>
  <Lines>0</Lines>
  <Paragraphs>0</Paragraphs>
  <TotalTime>116</TotalTime>
  <ScaleCrop>false</ScaleCrop>
  <LinksUpToDate>false</LinksUpToDate>
  <CharactersWithSpaces>4022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半生累尽浮然</cp:lastModifiedBy>
  <dcterms:modified xsi:type="dcterms:W3CDTF">2026-09-07T01:45:37Z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eyJoZGlkIjoiMGJkMjNhM2YwOTI0ZGRjYzNhZmRkOTMwMjQxNzNjZjciLCJ1c2VySWQiOiI2NjMwMjg4NzkifQ==</vt:lpwstr>
  </property>
  <property fmtid="{D5CDD505-2E9C-101B-9397-08002B2CF9AE}" pid="3" name="KSOProductBuildVer">
    <vt:lpwstr>2052-12.1.0.23125</vt:lpwstr>
  </property>
  <property fmtid="{D5CDD505-2E9C-101B-9397-08002B2CF9AE}" pid="4" name="ICV">
    <vt:lpwstr>5AD04880E2024620B22C3CD74F7EB0AD_12</vt:lpwstr>
  </property>
</Properties>
</file>