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2C5F0" w14:textId="77777777" w:rsidR="001973B8" w:rsidRDefault="001973B8" w:rsidP="007B4DAD"/>
    <w:p w14:paraId="1F3DA5C0" w14:textId="30F80133" w:rsidR="007B4DAD" w:rsidRPr="0065024B" w:rsidRDefault="007B4DAD" w:rsidP="0065024B">
      <w:pPr>
        <w:jc w:val="center"/>
        <w:rPr>
          <w:sz w:val="28"/>
          <w:szCs w:val="28"/>
        </w:rPr>
      </w:pPr>
      <w:r w:rsidRPr="0065024B">
        <w:rPr>
          <w:sz w:val="28"/>
          <w:szCs w:val="28"/>
        </w:rPr>
        <w:t xml:space="preserve">The Vital Role of </w:t>
      </w:r>
      <w:r w:rsidRPr="0065024B">
        <w:rPr>
          <w:b/>
          <w:bCs/>
          <w:sz w:val="28"/>
          <w:szCs w:val="28"/>
        </w:rPr>
        <w:t>Air Freight Forwarders</w:t>
      </w:r>
      <w:r w:rsidRPr="0065024B">
        <w:rPr>
          <w:sz w:val="28"/>
          <w:szCs w:val="28"/>
        </w:rPr>
        <w:t xml:space="preserve"> in Global Trade</w:t>
      </w:r>
    </w:p>
    <w:p w14:paraId="6BDEF21F" w14:textId="77777777" w:rsidR="0065024B" w:rsidRDefault="0065024B" w:rsidP="007B4DAD"/>
    <w:p w14:paraId="47371A86" w14:textId="5BBC8FA1" w:rsidR="007B4DAD" w:rsidRDefault="007B4DAD" w:rsidP="007B4DAD">
      <w:r>
        <w:t xml:space="preserve">In today's interconnected world, efficient and reliable logistics solutions are crucial for businesses engaged in international trade. </w:t>
      </w:r>
      <w:r w:rsidRPr="00461C13">
        <w:rPr>
          <w:b/>
          <w:bCs/>
        </w:rPr>
        <w:t>Air freight forwarders</w:t>
      </w:r>
      <w:r>
        <w:t xml:space="preserve"> play a pivotal role in ensuring the smooth and timely movement of goods across borders, facilitating global commerce. Let's explore the importance of </w:t>
      </w:r>
      <w:r w:rsidRPr="00731C5F">
        <w:rPr>
          <w:b/>
          <w:bCs/>
        </w:rPr>
        <w:t>air freight forwarders</w:t>
      </w:r>
      <w:r>
        <w:t xml:space="preserve"> and compare air freight with ocean freight.</w:t>
      </w:r>
    </w:p>
    <w:p w14:paraId="5AC35EC0" w14:textId="6EC6558A" w:rsidR="007B4DAD" w:rsidRDefault="00700574" w:rsidP="007B4DAD">
      <w:r>
        <w:t>A</w:t>
      </w:r>
      <w:r w:rsidR="007B4DAD">
        <w:t xml:space="preserve">. </w:t>
      </w:r>
      <w:r w:rsidR="007B4DAD" w:rsidRPr="006E272C">
        <w:rPr>
          <w:sz w:val="24"/>
          <w:szCs w:val="24"/>
        </w:rPr>
        <w:t>The Need for Air Freight Forwarders</w:t>
      </w:r>
      <w:r w:rsidR="007B4DAD">
        <w:t>:</w:t>
      </w:r>
    </w:p>
    <w:p w14:paraId="4AD78A4F" w14:textId="08E4BB5A" w:rsidR="007B4DAD" w:rsidRDefault="007B4DAD" w:rsidP="00700574">
      <w:pPr>
        <w:pStyle w:val="ListParagraph"/>
        <w:numPr>
          <w:ilvl w:val="0"/>
          <w:numId w:val="3"/>
        </w:numPr>
      </w:pPr>
      <w:r w:rsidRPr="00700574">
        <w:rPr>
          <w:u w:val="single"/>
        </w:rPr>
        <w:t>Speed and Time Sensitivity</w:t>
      </w:r>
      <w:r>
        <w:t>: Air freight is the preferred mode of transport for time-sensitive shipments, such as perishable goods, pharmaceuticals, and high-value electronics. Air freight forwarders excel in delivering goods swiftly, meeting tight deadlines and reducing lead times significantly.</w:t>
      </w:r>
    </w:p>
    <w:p w14:paraId="77932716" w14:textId="1D1DA803" w:rsidR="007B4DAD" w:rsidRDefault="007B4DAD" w:rsidP="00700574">
      <w:pPr>
        <w:pStyle w:val="ListParagraph"/>
        <w:numPr>
          <w:ilvl w:val="0"/>
          <w:numId w:val="3"/>
        </w:numPr>
      </w:pPr>
      <w:r w:rsidRPr="00700574">
        <w:rPr>
          <w:u w:val="single"/>
        </w:rPr>
        <w:t>Global Reach</w:t>
      </w:r>
      <w:r>
        <w:t>: Air freight connects distant continents and reaches remote locations where other modes of transport are impractical. Air freight forwarders have established networks of airline partners and agents worldwide, ensuring seamless door-to-door delivery.</w:t>
      </w:r>
    </w:p>
    <w:p w14:paraId="7912BCB3" w14:textId="4EF93C6C" w:rsidR="007B4DAD" w:rsidRDefault="007B4DAD" w:rsidP="00700574">
      <w:pPr>
        <w:pStyle w:val="ListParagraph"/>
        <w:numPr>
          <w:ilvl w:val="0"/>
          <w:numId w:val="3"/>
        </w:numPr>
      </w:pPr>
      <w:r w:rsidRPr="00700574">
        <w:rPr>
          <w:u w:val="single"/>
        </w:rPr>
        <w:t>Flexibility and Efficiency</w:t>
      </w:r>
      <w:r>
        <w:t>: With fewer restrictions on flight schedules compared to other modes of transport, air freight offers flexibility in adapting to last-minute changes. Air freight forwarders possess the expertise to navigate complex international regulations and optimize cargo handling.</w:t>
      </w:r>
    </w:p>
    <w:p w14:paraId="0AC587BC" w14:textId="485B9FB6" w:rsidR="007B4DAD" w:rsidRDefault="00700574" w:rsidP="007B4DAD">
      <w:r>
        <w:t>B</w:t>
      </w:r>
      <w:r w:rsidR="007B4DAD">
        <w:t xml:space="preserve">. </w:t>
      </w:r>
      <w:r w:rsidR="007B4DAD" w:rsidRPr="006E272C">
        <w:rPr>
          <w:sz w:val="24"/>
          <w:szCs w:val="24"/>
        </w:rPr>
        <w:t>A Comparison between Air Freight and Ocean Freight:</w:t>
      </w:r>
    </w:p>
    <w:p w14:paraId="0A86BAA2" w14:textId="383D5404" w:rsidR="007B4DAD" w:rsidRDefault="007B4DAD" w:rsidP="006E272C">
      <w:pPr>
        <w:pStyle w:val="ListParagraph"/>
        <w:numPr>
          <w:ilvl w:val="0"/>
          <w:numId w:val="4"/>
        </w:numPr>
      </w:pPr>
      <w:r w:rsidRPr="006E272C">
        <w:rPr>
          <w:u w:val="single"/>
        </w:rPr>
        <w:t>Speed</w:t>
      </w:r>
      <w:r>
        <w:t xml:space="preserve">: </w:t>
      </w:r>
      <w:r w:rsidRPr="006E272C">
        <w:rPr>
          <w:b/>
          <w:bCs/>
        </w:rPr>
        <w:t>Air freight</w:t>
      </w:r>
      <w:r>
        <w:t xml:space="preserve"> is unparalleled in terms of speed, often delivering goods within days, while ocean freight may take weeks or even months, depending on the distance.</w:t>
      </w:r>
    </w:p>
    <w:p w14:paraId="78450716" w14:textId="01CBC8FA" w:rsidR="007B4DAD" w:rsidRDefault="007B4DAD" w:rsidP="006E272C">
      <w:pPr>
        <w:pStyle w:val="ListParagraph"/>
        <w:numPr>
          <w:ilvl w:val="0"/>
          <w:numId w:val="4"/>
        </w:numPr>
      </w:pPr>
      <w:r w:rsidRPr="006E272C">
        <w:rPr>
          <w:u w:val="single"/>
        </w:rPr>
        <w:t>Cost</w:t>
      </w:r>
      <w:r>
        <w:t>: Although air freight is faster, it is generally more expensive than ocean freight. For bulk shipments or non-time-sensitive goods, ocean freight offers a cost-effective option.</w:t>
      </w:r>
    </w:p>
    <w:p w14:paraId="779CF6CE" w14:textId="4F69CBF0" w:rsidR="007B4DAD" w:rsidRDefault="007B4DAD" w:rsidP="006E272C">
      <w:pPr>
        <w:pStyle w:val="ListParagraph"/>
        <w:numPr>
          <w:ilvl w:val="0"/>
          <w:numId w:val="4"/>
        </w:numPr>
      </w:pPr>
      <w:r w:rsidRPr="006E272C">
        <w:rPr>
          <w:u w:val="single"/>
        </w:rPr>
        <w:t>Cargo Type</w:t>
      </w:r>
      <w:r>
        <w:t>: Air freight is suitable for high-value, perishable, and time-critical goods, while ocean freight is ideal for bulky, heavy, and non-perishable items.</w:t>
      </w:r>
    </w:p>
    <w:p w14:paraId="534116F6" w14:textId="7F30C04C" w:rsidR="007B4DAD" w:rsidRDefault="007B4DAD" w:rsidP="006E272C">
      <w:pPr>
        <w:pStyle w:val="ListParagraph"/>
        <w:numPr>
          <w:ilvl w:val="0"/>
          <w:numId w:val="4"/>
        </w:numPr>
      </w:pPr>
      <w:r w:rsidRPr="006E272C">
        <w:rPr>
          <w:u w:val="single"/>
        </w:rPr>
        <w:t>Environmental Impact</w:t>
      </w:r>
      <w:r>
        <w:t>: Air freight has a higher carbon footprint compared to ocean freight due to increased fuel consumption.</w:t>
      </w:r>
    </w:p>
    <w:p w14:paraId="353E860D" w14:textId="54349FE0" w:rsidR="007B4DAD" w:rsidRDefault="007F6C5C" w:rsidP="007B4DAD">
      <w:r>
        <w:t>C</w:t>
      </w:r>
      <w:r w:rsidR="007B4DAD">
        <w:t xml:space="preserve">. </w:t>
      </w:r>
      <w:proofErr w:type="spellStart"/>
      <w:r w:rsidR="007B4DAD" w:rsidRPr="007F6C5C">
        <w:rPr>
          <w:sz w:val="24"/>
          <w:szCs w:val="24"/>
        </w:rPr>
        <w:t>Zipaworld</w:t>
      </w:r>
      <w:proofErr w:type="spellEnd"/>
      <w:r w:rsidR="007B4DAD" w:rsidRPr="007F6C5C">
        <w:rPr>
          <w:sz w:val="24"/>
          <w:szCs w:val="24"/>
        </w:rPr>
        <w:t>: Streamlining Logistics with Digital Innovation:</w:t>
      </w:r>
    </w:p>
    <w:p w14:paraId="13CFA37B" w14:textId="77777777" w:rsidR="007B4DAD" w:rsidRDefault="007B4DAD" w:rsidP="007B4DAD">
      <w:proofErr w:type="gramStart"/>
      <w:r>
        <w:t>In the midst of</w:t>
      </w:r>
      <w:proofErr w:type="gramEnd"/>
      <w:r>
        <w:t xml:space="preserve"> the digital revolution, </w:t>
      </w:r>
      <w:proofErr w:type="spellStart"/>
      <w:r>
        <w:t>Zipaworld</w:t>
      </w:r>
      <w:proofErr w:type="spellEnd"/>
      <w:r>
        <w:t xml:space="preserve"> has emerged as a game-changer in the freight forwarding industry. As a digital platform, it revolutionizes the logistics process, offering efficient air cargo handling and custom clearance solutions.</w:t>
      </w:r>
    </w:p>
    <w:p w14:paraId="0BE5FEE5" w14:textId="2F8CA5E6" w:rsidR="007B4DAD" w:rsidRDefault="007B4DAD" w:rsidP="000C4636">
      <w:pPr>
        <w:pStyle w:val="ListParagraph"/>
        <w:numPr>
          <w:ilvl w:val="0"/>
          <w:numId w:val="6"/>
        </w:numPr>
      </w:pPr>
      <w:r w:rsidRPr="000C4636">
        <w:rPr>
          <w:u w:val="single"/>
        </w:rPr>
        <w:t>Simplified Booking:</w:t>
      </w:r>
      <w:r>
        <w:t xml:space="preserve"> </w:t>
      </w:r>
      <w:proofErr w:type="spellStart"/>
      <w:r>
        <w:t>Zipaworld</w:t>
      </w:r>
      <w:proofErr w:type="spellEnd"/>
      <w:r>
        <w:t xml:space="preserve"> provides an easy-to-use online platform for exporters and shippers to book air freight services. With a few clicks, shipments can be scheduled, tracked, and managed seamlessly.</w:t>
      </w:r>
    </w:p>
    <w:p w14:paraId="1E93B546" w14:textId="638331B2" w:rsidR="007B4DAD" w:rsidRDefault="007B4DAD" w:rsidP="000C4636">
      <w:pPr>
        <w:pStyle w:val="ListParagraph"/>
        <w:numPr>
          <w:ilvl w:val="0"/>
          <w:numId w:val="6"/>
        </w:numPr>
      </w:pPr>
      <w:r w:rsidRPr="000C4636">
        <w:rPr>
          <w:u w:val="single"/>
        </w:rPr>
        <w:t>Transparency and Visibility:</w:t>
      </w:r>
      <w:r>
        <w:t xml:space="preserve"> </w:t>
      </w:r>
      <w:proofErr w:type="spellStart"/>
      <w:r>
        <w:t>Zipaworld</w:t>
      </w:r>
      <w:proofErr w:type="spellEnd"/>
      <w:r>
        <w:t xml:space="preserve"> offers real-time tracking and complete visibility of the shipment's journey. Clients can access critical information, ensuring transparency and peace of mind.</w:t>
      </w:r>
    </w:p>
    <w:p w14:paraId="00FF38CC" w14:textId="31D1D660" w:rsidR="007B4DAD" w:rsidRDefault="007B4DAD" w:rsidP="000C4636">
      <w:pPr>
        <w:pStyle w:val="ListParagraph"/>
        <w:numPr>
          <w:ilvl w:val="0"/>
          <w:numId w:val="6"/>
        </w:numPr>
      </w:pPr>
      <w:r w:rsidRPr="000C4636">
        <w:rPr>
          <w:u w:val="single"/>
        </w:rPr>
        <w:t>Expertise and Support</w:t>
      </w:r>
      <w:r>
        <w:t xml:space="preserve">: </w:t>
      </w:r>
      <w:proofErr w:type="spellStart"/>
      <w:r>
        <w:t>Zipaworld's</w:t>
      </w:r>
      <w:proofErr w:type="spellEnd"/>
      <w:r>
        <w:t xml:space="preserve"> team of seasoned professionals ensures smooth custom clearance and compliance with regulations. Their expertise reduces delays and prevents costly mistakes.</w:t>
      </w:r>
    </w:p>
    <w:p w14:paraId="62A6573C" w14:textId="6E0EFD71" w:rsidR="007B4DAD" w:rsidRDefault="007B4DAD" w:rsidP="0031161C">
      <w:pPr>
        <w:pStyle w:val="ListParagraph"/>
        <w:numPr>
          <w:ilvl w:val="0"/>
          <w:numId w:val="6"/>
        </w:numPr>
      </w:pPr>
      <w:r w:rsidRPr="0031161C">
        <w:rPr>
          <w:u w:val="single"/>
        </w:rPr>
        <w:lastRenderedPageBreak/>
        <w:t>Cost Efficiency</w:t>
      </w:r>
      <w:r>
        <w:t xml:space="preserve">: By leveraging technology and optimizing operations, </w:t>
      </w:r>
      <w:proofErr w:type="spellStart"/>
      <w:r>
        <w:t>Zipaworld</w:t>
      </w:r>
      <w:proofErr w:type="spellEnd"/>
      <w:r>
        <w:t xml:space="preserve"> minimizes overheads, enabling competitive pricing for air freight services.</w:t>
      </w:r>
    </w:p>
    <w:p w14:paraId="5BDC487F" w14:textId="452C62CA" w:rsidR="007B4DAD" w:rsidRDefault="007B4DAD" w:rsidP="0031161C">
      <w:pPr>
        <w:pStyle w:val="ListParagraph"/>
        <w:numPr>
          <w:ilvl w:val="0"/>
          <w:numId w:val="6"/>
        </w:numPr>
      </w:pPr>
      <w:r w:rsidRPr="0031161C">
        <w:rPr>
          <w:u w:val="single"/>
        </w:rPr>
        <w:t>Sustainability:</w:t>
      </w:r>
      <w:r>
        <w:t xml:space="preserve"> </w:t>
      </w:r>
      <w:proofErr w:type="spellStart"/>
      <w:r>
        <w:t>Zipaworld</w:t>
      </w:r>
      <w:proofErr w:type="spellEnd"/>
      <w:r>
        <w:t xml:space="preserve"> is committed to sustainable practices and strives to minimize the environmental impact of logistics operations.</w:t>
      </w:r>
    </w:p>
    <w:p w14:paraId="17FAEA15" w14:textId="2E1DC165" w:rsidR="005D44F0" w:rsidRDefault="007B4DAD" w:rsidP="007B4DAD">
      <w:r>
        <w:t xml:space="preserve">In conclusion, air freight forwarders are indispensable players in the global trade landscape, offering speed, efficiency, and global reach. While </w:t>
      </w:r>
      <w:r w:rsidRPr="00D33F8B">
        <w:rPr>
          <w:b/>
          <w:bCs/>
        </w:rPr>
        <w:t>air freight</w:t>
      </w:r>
      <w:r>
        <w:t xml:space="preserve"> and ocean freight serve distinct purposes, the choice between them depends on the specific requirements of the shipment. In this era of digital transformation, </w:t>
      </w:r>
      <w:proofErr w:type="spellStart"/>
      <w:r>
        <w:t>Zipaworld's</w:t>
      </w:r>
      <w:proofErr w:type="spellEnd"/>
      <w:r>
        <w:t xml:space="preserve"> innovative approach to freight forwarding empowers exporters and shippers, streamlining logistics and ensuring seamless </w:t>
      </w:r>
      <w:r w:rsidRPr="00D33F8B">
        <w:rPr>
          <w:b/>
          <w:bCs/>
        </w:rPr>
        <w:t>air cargo</w:t>
      </w:r>
      <w:r>
        <w:t xml:space="preserve"> handling and custom clearance. Embracing technology and sustainability, </w:t>
      </w:r>
      <w:proofErr w:type="spellStart"/>
      <w:r>
        <w:t>Zipaworld</w:t>
      </w:r>
      <w:proofErr w:type="spellEnd"/>
      <w:r>
        <w:t xml:space="preserve"> paves the way for a more efficient and environmentally conscious logistics industry.</w:t>
      </w:r>
    </w:p>
    <w:sectPr w:rsidR="005D4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B78"/>
    <w:multiLevelType w:val="hybridMultilevel"/>
    <w:tmpl w:val="D7707D64"/>
    <w:lvl w:ilvl="0" w:tplc="ABAECC5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D0AF3"/>
    <w:multiLevelType w:val="hybridMultilevel"/>
    <w:tmpl w:val="13B8E69E"/>
    <w:lvl w:ilvl="0" w:tplc="4EC8B43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252EB4"/>
    <w:multiLevelType w:val="hybridMultilevel"/>
    <w:tmpl w:val="CC2C4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D91275"/>
    <w:multiLevelType w:val="hybridMultilevel"/>
    <w:tmpl w:val="2A4284D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1F06F05"/>
    <w:multiLevelType w:val="hybridMultilevel"/>
    <w:tmpl w:val="26C816FA"/>
    <w:lvl w:ilvl="0" w:tplc="ADAADE9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EE16B1"/>
    <w:multiLevelType w:val="hybridMultilevel"/>
    <w:tmpl w:val="53FC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814FD5"/>
    <w:multiLevelType w:val="hybridMultilevel"/>
    <w:tmpl w:val="C61ED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F41D73"/>
    <w:multiLevelType w:val="hybridMultilevel"/>
    <w:tmpl w:val="F77869F6"/>
    <w:lvl w:ilvl="0" w:tplc="32D480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2854981">
    <w:abstractNumId w:val="5"/>
  </w:num>
  <w:num w:numId="2" w16cid:durableId="1585531475">
    <w:abstractNumId w:val="7"/>
  </w:num>
  <w:num w:numId="3" w16cid:durableId="1490714072">
    <w:abstractNumId w:val="3"/>
  </w:num>
  <w:num w:numId="4" w16cid:durableId="1036345617">
    <w:abstractNumId w:val="2"/>
  </w:num>
  <w:num w:numId="5" w16cid:durableId="1283658853">
    <w:abstractNumId w:val="1"/>
  </w:num>
  <w:num w:numId="6" w16cid:durableId="2043631143">
    <w:abstractNumId w:val="6"/>
  </w:num>
  <w:num w:numId="7" w16cid:durableId="248390299">
    <w:abstractNumId w:val="4"/>
  </w:num>
  <w:num w:numId="8" w16cid:durableId="566498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AD"/>
    <w:rsid w:val="000C4636"/>
    <w:rsid w:val="001973B8"/>
    <w:rsid w:val="0031161C"/>
    <w:rsid w:val="00370BAB"/>
    <w:rsid w:val="00461C13"/>
    <w:rsid w:val="005D44F0"/>
    <w:rsid w:val="0065024B"/>
    <w:rsid w:val="006E272C"/>
    <w:rsid w:val="00700574"/>
    <w:rsid w:val="00731C5F"/>
    <w:rsid w:val="007B4DAD"/>
    <w:rsid w:val="007F6C5C"/>
    <w:rsid w:val="008E29C4"/>
    <w:rsid w:val="00B347C5"/>
    <w:rsid w:val="00D33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CACC"/>
  <w15:chartTrackingRefBased/>
  <w15:docId w15:val="{9072D88C-5B46-449C-BB30-109EEF5FE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Zipa</dc:creator>
  <cp:keywords/>
  <dc:description/>
  <cp:lastModifiedBy>Hr Zipa</cp:lastModifiedBy>
  <cp:revision>12</cp:revision>
  <dcterms:created xsi:type="dcterms:W3CDTF">2023-07-21T05:59:00Z</dcterms:created>
  <dcterms:modified xsi:type="dcterms:W3CDTF">2023-07-21T06:13:00Z</dcterms:modified>
</cp:coreProperties>
</file>