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8156" w14:textId="77777777" w:rsidR="008A6951" w:rsidRDefault="008A6951" w:rsidP="0047533B">
      <w:pPr>
        <w:spacing w:before="120"/>
        <w:jc w:val="center"/>
        <w:rPr>
          <w:rFonts w:ascii="Times New Roman" w:hAnsi="Times New Roman"/>
          <w:b/>
          <w:bCs/>
          <w:iCs/>
          <w:sz w:val="36"/>
          <w:szCs w:val="36"/>
        </w:rPr>
      </w:pPr>
    </w:p>
    <w:p w14:paraId="0400A5ED" w14:textId="77777777" w:rsidR="0047533B" w:rsidRPr="00731193" w:rsidRDefault="009F4691" w:rsidP="0047533B">
      <w:pPr>
        <w:spacing w:before="120"/>
        <w:jc w:val="center"/>
        <w:rPr>
          <w:rFonts w:ascii="Times New Roman" w:hAnsi="Times New Roman"/>
          <w:b/>
          <w:bCs/>
          <w:iCs/>
          <w:sz w:val="36"/>
          <w:szCs w:val="36"/>
        </w:rPr>
      </w:pPr>
      <w:r>
        <w:rPr>
          <w:rFonts w:ascii="Times New Roman" w:hAnsi="Times New Roman"/>
          <w:b/>
          <w:bCs/>
          <w:iCs/>
          <w:sz w:val="36"/>
          <w:szCs w:val="36"/>
        </w:rPr>
        <w:t xml:space="preserve">Plenary/invited talk ‘s </w:t>
      </w:r>
      <w:r w:rsidR="00731193" w:rsidRPr="00731193">
        <w:rPr>
          <w:rFonts w:ascii="Times New Roman" w:hAnsi="Times New Roman"/>
          <w:b/>
          <w:bCs/>
          <w:iCs/>
          <w:sz w:val="36"/>
          <w:szCs w:val="36"/>
        </w:rPr>
        <w:t>Information</w:t>
      </w:r>
    </w:p>
    <w:p w14:paraId="27EA14F2" w14:textId="77777777" w:rsidR="0047533B" w:rsidRPr="0047533B" w:rsidRDefault="0047533B" w:rsidP="0047533B">
      <w:pPr>
        <w:spacing w:before="120"/>
        <w:jc w:val="center"/>
        <w:rPr>
          <w:rFonts w:ascii="Times New Roman" w:hAnsi="Times New Roman"/>
          <w:i/>
          <w:sz w:val="28"/>
          <w:szCs w:val="28"/>
        </w:rPr>
      </w:pPr>
      <w:r w:rsidRPr="0047533B">
        <w:rPr>
          <w:rFonts w:ascii="Times New Roman" w:hAnsi="Times New Roman"/>
          <w:i/>
          <w:sz w:val="28"/>
          <w:szCs w:val="28"/>
        </w:rPr>
        <w:t>(</w:t>
      </w:r>
      <w:r w:rsidRPr="0047533B">
        <w:rPr>
          <w:rFonts w:ascii="Times New Roman" w:hAnsi="Times New Roman"/>
          <w:i/>
          <w:color w:val="000000"/>
          <w:sz w:val="28"/>
          <w:szCs w:val="28"/>
        </w:rPr>
        <w:t xml:space="preserve">Submission Deadline: </w:t>
      </w:r>
      <w:r w:rsidR="00F84731">
        <w:rPr>
          <w:rFonts w:ascii="Times New Roman" w:hAnsi="Times New Roman"/>
          <w:i/>
          <w:color w:val="000000"/>
          <w:sz w:val="28"/>
          <w:szCs w:val="28"/>
        </w:rPr>
        <w:t>October</w:t>
      </w:r>
      <w:r>
        <w:rPr>
          <w:rFonts w:ascii="Times New Roman" w:hAnsi="Times New Roman"/>
          <w:i/>
          <w:color w:val="000000"/>
          <w:sz w:val="28"/>
          <w:szCs w:val="28"/>
        </w:rPr>
        <w:t xml:space="preserve"> </w:t>
      </w:r>
      <w:r w:rsidR="00F8403C">
        <w:rPr>
          <w:rFonts w:ascii="Times New Roman" w:hAnsi="Times New Roman"/>
          <w:i/>
          <w:color w:val="000000"/>
          <w:sz w:val="28"/>
          <w:szCs w:val="28"/>
        </w:rPr>
        <w:t>3</w:t>
      </w:r>
      <w:r w:rsidR="00F84731">
        <w:rPr>
          <w:rFonts w:ascii="Times New Roman" w:hAnsi="Times New Roman"/>
          <w:i/>
          <w:color w:val="000000"/>
          <w:sz w:val="28"/>
          <w:szCs w:val="28"/>
        </w:rPr>
        <w:t>0</w:t>
      </w:r>
      <w:r w:rsidRPr="0047533B">
        <w:rPr>
          <w:rFonts w:ascii="Times New Roman" w:hAnsi="Times New Roman"/>
          <w:i/>
          <w:color w:val="000000"/>
          <w:sz w:val="28"/>
          <w:szCs w:val="28"/>
          <w:vertAlign w:val="superscript"/>
        </w:rPr>
        <w:t>th</w:t>
      </w:r>
      <w:r w:rsidRPr="0047533B">
        <w:rPr>
          <w:rFonts w:ascii="Times New Roman" w:hAnsi="Times New Roman"/>
          <w:i/>
          <w:color w:val="000000"/>
          <w:sz w:val="28"/>
          <w:szCs w:val="28"/>
        </w:rPr>
        <w:t>, 202</w:t>
      </w:r>
      <w:r w:rsidR="009A0FE8">
        <w:rPr>
          <w:rFonts w:ascii="Times New Roman" w:hAnsi="Times New Roman"/>
          <w:i/>
          <w:color w:val="000000"/>
          <w:sz w:val="28"/>
          <w:szCs w:val="28"/>
        </w:rPr>
        <w:t>3</w:t>
      </w:r>
      <w:r w:rsidRPr="0047533B">
        <w:rPr>
          <w:rFonts w:ascii="Times New Roman" w:hAnsi="Times New Roman"/>
          <w:i/>
          <w:sz w:val="28"/>
          <w:szCs w:val="28"/>
        </w:rPr>
        <w:t>)</w:t>
      </w:r>
    </w:p>
    <w:p w14:paraId="5A3242F5" w14:textId="77777777" w:rsidR="005A5F23" w:rsidRDefault="005A5F23" w:rsidP="005A5F23">
      <w:pPr>
        <w:jc w:val="center"/>
        <w:rPr>
          <w:rFonts w:ascii="Times New Roman" w:hAnsi="Times New Roman"/>
          <w:sz w:val="22"/>
          <w:szCs w:val="22"/>
          <w:lang w:val="sv-SE"/>
        </w:rPr>
      </w:pPr>
    </w:p>
    <w:p w14:paraId="553F8FF0" w14:textId="77777777" w:rsidR="008A6951" w:rsidRPr="00BD799E" w:rsidRDefault="008A6951" w:rsidP="005A5F23">
      <w:pPr>
        <w:jc w:val="center"/>
        <w:rPr>
          <w:rFonts w:ascii="Times New Roman" w:hAnsi="Times New Roman"/>
          <w:sz w:val="22"/>
          <w:szCs w:val="22"/>
          <w:lang w:val="sv-SE"/>
        </w:rPr>
      </w:pPr>
    </w:p>
    <w:p w14:paraId="0281C95A" w14:textId="77777777" w:rsidR="00AE631B" w:rsidRDefault="0047533B" w:rsidP="0047533B">
      <w:pPr>
        <w:pStyle w:val="Heading2"/>
        <w:jc w:val="left"/>
      </w:pPr>
      <w:r>
        <w:t xml:space="preserve">1.Your </w:t>
      </w:r>
      <w:r w:rsidR="008A6951">
        <w:t>information</w:t>
      </w:r>
      <w:r w:rsidR="002C0033">
        <w:t xml:space="preserve"> </w:t>
      </w:r>
    </w:p>
    <w:p w14:paraId="48162908" w14:textId="77777777" w:rsidR="005A5F23" w:rsidRDefault="008A6951" w:rsidP="009C0D4B">
      <w:pPr>
        <w:tabs>
          <w:tab w:val="left" w:pos="1843"/>
        </w:tabs>
        <w:spacing w:before="120"/>
        <w:ind w:left="1843" w:hanging="1843"/>
        <w:jc w:val="both"/>
        <w:rPr>
          <w:rFonts w:ascii="Times New Roman" w:hAnsi="Times New Roman"/>
          <w:szCs w:val="26"/>
        </w:rPr>
      </w:pPr>
      <w:r>
        <w:rPr>
          <w:rFonts w:ascii="Times New Roman" w:hAnsi="Times New Roman"/>
          <w:szCs w:val="26"/>
        </w:rPr>
        <w:t>a. T</w:t>
      </w:r>
      <w:r w:rsidR="002C0033" w:rsidRPr="003068D0">
        <w:rPr>
          <w:rFonts w:ascii="Times New Roman" w:hAnsi="Times New Roman"/>
          <w:szCs w:val="26"/>
        </w:rPr>
        <w:t>itle</w:t>
      </w:r>
      <w:r w:rsidR="00AE631B" w:rsidRPr="003068D0">
        <w:rPr>
          <w:rFonts w:ascii="Times New Roman" w:hAnsi="Times New Roman"/>
          <w:szCs w:val="26"/>
        </w:rPr>
        <w:t xml:space="preserve"> of talk</w:t>
      </w:r>
      <w:r w:rsidR="002C0033" w:rsidRPr="003068D0">
        <w:rPr>
          <w:rFonts w:ascii="Times New Roman" w:hAnsi="Times New Roman"/>
          <w:szCs w:val="26"/>
        </w:rPr>
        <w:t>:</w:t>
      </w:r>
      <w:r w:rsidR="002C0033" w:rsidRPr="003068D0">
        <w:rPr>
          <w:rFonts w:ascii="Times New Roman" w:hAnsi="Times New Roman"/>
          <w:szCs w:val="26"/>
        </w:rPr>
        <w:tab/>
      </w:r>
      <w:r w:rsidR="00A56DF8" w:rsidRPr="00A56DF8">
        <w:rPr>
          <w:rFonts w:ascii="Times New Roman" w:hAnsi="Times New Roman"/>
          <w:szCs w:val="26"/>
        </w:rPr>
        <w:t>New transfer technique for graphene and other 2D materials on Si substrates for electronic devices</w:t>
      </w:r>
    </w:p>
    <w:p w14:paraId="1530FF9D" w14:textId="77777777" w:rsidR="008A6951" w:rsidRPr="0010499B" w:rsidRDefault="008A6951" w:rsidP="008A6951">
      <w:pPr>
        <w:tabs>
          <w:tab w:val="left" w:pos="1418"/>
        </w:tabs>
        <w:spacing w:before="120"/>
        <w:ind w:left="1418" w:hanging="1418"/>
        <w:jc w:val="both"/>
        <w:rPr>
          <w:rFonts w:ascii="Times New Roman" w:hAnsi="Times New Roman"/>
          <w:szCs w:val="26"/>
        </w:rPr>
      </w:pPr>
      <w:r>
        <w:rPr>
          <w:rFonts w:ascii="Times New Roman" w:hAnsi="Times New Roman"/>
          <w:szCs w:val="26"/>
        </w:rPr>
        <w:t>b. Full name of s</w:t>
      </w:r>
      <w:r w:rsidRPr="0010499B">
        <w:rPr>
          <w:rFonts w:ascii="Times New Roman" w:hAnsi="Times New Roman"/>
          <w:szCs w:val="26"/>
        </w:rPr>
        <w:t>peaker:</w:t>
      </w:r>
      <w:r w:rsidR="007676BD">
        <w:rPr>
          <w:rFonts w:ascii="Times New Roman" w:hAnsi="Times New Roman"/>
          <w:szCs w:val="26"/>
        </w:rPr>
        <w:t xml:space="preserve">   </w:t>
      </w:r>
      <w:r w:rsidR="00A56DF8">
        <w:rPr>
          <w:rFonts w:ascii="Times New Roman" w:hAnsi="Times New Roman"/>
          <w:szCs w:val="26"/>
        </w:rPr>
        <w:t>Pham Thanh Trung</w:t>
      </w:r>
    </w:p>
    <w:p w14:paraId="13CADD24" w14:textId="77777777" w:rsidR="008A6951" w:rsidRPr="008A6951" w:rsidRDefault="008A6951" w:rsidP="008A6951">
      <w:pPr>
        <w:tabs>
          <w:tab w:val="left" w:pos="1418"/>
        </w:tabs>
        <w:spacing w:before="120"/>
        <w:ind w:left="1418" w:hanging="1418"/>
        <w:jc w:val="both"/>
        <w:rPr>
          <w:rFonts w:ascii="Times New Roman" w:hAnsi="Times New Roman"/>
          <w:i/>
          <w:iCs/>
          <w:szCs w:val="26"/>
        </w:rPr>
      </w:pPr>
      <w:r w:rsidRPr="008A6951">
        <w:rPr>
          <w:rFonts w:ascii="Times New Roman" w:hAnsi="Times New Roman"/>
          <w:i/>
          <w:iCs/>
          <w:szCs w:val="26"/>
        </w:rPr>
        <w:t>- Academic title:</w:t>
      </w:r>
      <w:r w:rsidRPr="008A6951">
        <w:rPr>
          <w:rFonts w:ascii="Times New Roman" w:hAnsi="Times New Roman"/>
          <w:i/>
          <w:iCs/>
          <w:szCs w:val="26"/>
        </w:rPr>
        <w:tab/>
      </w:r>
      <w:r w:rsidR="00A56DF8">
        <w:rPr>
          <w:rFonts w:ascii="Times New Roman" w:hAnsi="Times New Roman"/>
          <w:i/>
          <w:iCs/>
          <w:szCs w:val="26"/>
        </w:rPr>
        <w:t>Postdoctoral researcher</w:t>
      </w:r>
    </w:p>
    <w:p w14:paraId="68925CE8" w14:textId="77777777" w:rsidR="008A6951" w:rsidRPr="008A6951" w:rsidRDefault="008A6951" w:rsidP="008A6951">
      <w:pPr>
        <w:tabs>
          <w:tab w:val="left" w:pos="1418"/>
        </w:tabs>
        <w:spacing w:before="120"/>
        <w:ind w:left="1418" w:hanging="1418"/>
        <w:jc w:val="both"/>
        <w:rPr>
          <w:rFonts w:ascii="Times New Roman" w:hAnsi="Times New Roman"/>
          <w:i/>
          <w:iCs/>
          <w:szCs w:val="26"/>
        </w:rPr>
      </w:pPr>
      <w:r w:rsidRPr="008A6951">
        <w:rPr>
          <w:rFonts w:ascii="Times New Roman" w:hAnsi="Times New Roman"/>
          <w:i/>
          <w:iCs/>
          <w:szCs w:val="26"/>
        </w:rPr>
        <w:t xml:space="preserve">- Your presentation (please select and put X): </w:t>
      </w:r>
    </w:p>
    <w:p w14:paraId="52031E46" w14:textId="77777777" w:rsidR="008A6951" w:rsidRPr="008A6951" w:rsidRDefault="008A6951" w:rsidP="008A6951">
      <w:pPr>
        <w:tabs>
          <w:tab w:val="left" w:pos="1418"/>
        </w:tabs>
        <w:spacing w:before="120"/>
        <w:ind w:left="1418" w:hanging="1418"/>
        <w:jc w:val="both"/>
        <w:rPr>
          <w:rFonts w:ascii="Times New Roman" w:hAnsi="Times New Roman"/>
          <w:i/>
          <w:iCs/>
          <w:szCs w:val="26"/>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977"/>
        <w:gridCol w:w="567"/>
        <w:gridCol w:w="2977"/>
      </w:tblGrid>
      <w:tr w:rsidR="008A6951" w:rsidRPr="00E24015" w14:paraId="59217109" w14:textId="77777777">
        <w:tc>
          <w:tcPr>
            <w:tcW w:w="533" w:type="dxa"/>
            <w:tcBorders>
              <w:right w:val="single" w:sz="4" w:space="0" w:color="auto"/>
            </w:tcBorders>
            <w:shd w:val="clear" w:color="auto" w:fill="auto"/>
          </w:tcPr>
          <w:p w14:paraId="5CAD5625" w14:textId="77777777" w:rsidR="008A6951" w:rsidRPr="00E24015" w:rsidRDefault="008A6951">
            <w:pPr>
              <w:tabs>
                <w:tab w:val="left" w:pos="1418"/>
              </w:tabs>
              <w:spacing w:before="120"/>
              <w:jc w:val="both"/>
              <w:rPr>
                <w:rFonts w:ascii="Times New Roman" w:hAnsi="Times New Roman"/>
                <w:i/>
                <w:iCs/>
                <w:szCs w:val="26"/>
                <w:lang w:eastAsia="zh-TW"/>
              </w:rPr>
            </w:pPr>
          </w:p>
        </w:tc>
        <w:tc>
          <w:tcPr>
            <w:tcW w:w="2977" w:type="dxa"/>
            <w:tcBorders>
              <w:top w:val="nil"/>
              <w:left w:val="single" w:sz="4" w:space="0" w:color="auto"/>
              <w:bottom w:val="nil"/>
              <w:right w:val="single" w:sz="4" w:space="0" w:color="auto"/>
            </w:tcBorders>
            <w:shd w:val="clear" w:color="auto" w:fill="auto"/>
          </w:tcPr>
          <w:p w14:paraId="00CEA6CE" w14:textId="77777777" w:rsidR="008A6951" w:rsidRPr="00E24015" w:rsidRDefault="008A6951">
            <w:pPr>
              <w:tabs>
                <w:tab w:val="left" w:pos="1418"/>
              </w:tabs>
              <w:spacing w:before="120"/>
              <w:jc w:val="both"/>
              <w:rPr>
                <w:rFonts w:ascii="Times New Roman" w:hAnsi="Times New Roman"/>
                <w:i/>
                <w:iCs/>
                <w:szCs w:val="26"/>
              </w:rPr>
            </w:pPr>
            <w:r w:rsidRPr="00E24015">
              <w:rPr>
                <w:rFonts w:ascii="Times New Roman" w:hAnsi="Times New Roman"/>
                <w:i/>
                <w:iCs/>
                <w:szCs w:val="26"/>
              </w:rPr>
              <w:t xml:space="preserve">Plenary talk                          </w:t>
            </w:r>
          </w:p>
        </w:tc>
        <w:tc>
          <w:tcPr>
            <w:tcW w:w="567" w:type="dxa"/>
            <w:tcBorders>
              <w:left w:val="single" w:sz="4" w:space="0" w:color="auto"/>
              <w:right w:val="single" w:sz="4" w:space="0" w:color="auto"/>
            </w:tcBorders>
            <w:shd w:val="clear" w:color="auto" w:fill="auto"/>
          </w:tcPr>
          <w:p w14:paraId="12E1ECC1" w14:textId="77777777" w:rsidR="008A6951" w:rsidRPr="00E24015" w:rsidRDefault="00E30829">
            <w:pPr>
              <w:tabs>
                <w:tab w:val="left" w:pos="1418"/>
              </w:tabs>
              <w:spacing w:before="120"/>
              <w:jc w:val="both"/>
              <w:rPr>
                <w:rFonts w:ascii="Times New Roman" w:hAnsi="Times New Roman"/>
                <w:i/>
                <w:iCs/>
                <w:szCs w:val="26"/>
                <w:lang w:eastAsia="zh-TW"/>
              </w:rPr>
            </w:pPr>
            <w:r w:rsidRPr="00E24015">
              <w:rPr>
                <w:rFonts w:ascii="Times New Roman" w:hAnsi="Times New Roman" w:hint="eastAsia"/>
                <w:i/>
                <w:iCs/>
                <w:szCs w:val="26"/>
                <w:lang w:eastAsia="zh-TW"/>
              </w:rPr>
              <w:t>X</w:t>
            </w:r>
          </w:p>
        </w:tc>
        <w:tc>
          <w:tcPr>
            <w:tcW w:w="2977" w:type="dxa"/>
            <w:tcBorders>
              <w:top w:val="nil"/>
              <w:left w:val="single" w:sz="4" w:space="0" w:color="auto"/>
              <w:bottom w:val="nil"/>
              <w:right w:val="nil"/>
            </w:tcBorders>
            <w:shd w:val="clear" w:color="auto" w:fill="auto"/>
          </w:tcPr>
          <w:p w14:paraId="00445946" w14:textId="77777777" w:rsidR="008A6951" w:rsidRPr="00E24015" w:rsidRDefault="008A6951">
            <w:pPr>
              <w:tabs>
                <w:tab w:val="left" w:pos="1418"/>
              </w:tabs>
              <w:spacing w:before="120"/>
              <w:jc w:val="both"/>
              <w:rPr>
                <w:rFonts w:ascii="Times New Roman" w:hAnsi="Times New Roman"/>
                <w:i/>
                <w:iCs/>
                <w:szCs w:val="26"/>
              </w:rPr>
            </w:pPr>
            <w:r w:rsidRPr="00E24015">
              <w:rPr>
                <w:rFonts w:ascii="Times New Roman" w:hAnsi="Times New Roman"/>
                <w:i/>
                <w:iCs/>
                <w:szCs w:val="26"/>
              </w:rPr>
              <w:t>Invited talk</w:t>
            </w:r>
          </w:p>
        </w:tc>
      </w:tr>
    </w:tbl>
    <w:p w14:paraId="72FA5AF8" w14:textId="77777777" w:rsidR="008A6951" w:rsidRPr="007676BD" w:rsidRDefault="008A6951" w:rsidP="008A6951">
      <w:pPr>
        <w:tabs>
          <w:tab w:val="left" w:pos="1418"/>
        </w:tabs>
        <w:spacing w:before="120"/>
        <w:ind w:left="1418" w:hanging="1418"/>
        <w:jc w:val="both"/>
        <w:rPr>
          <w:rFonts w:ascii="Times New Roman" w:hAnsi="Times New Roman"/>
          <w:i/>
          <w:iCs/>
          <w:szCs w:val="26"/>
        </w:rPr>
      </w:pPr>
      <w:r w:rsidRPr="008A6951">
        <w:rPr>
          <w:rFonts w:ascii="Times New Roman" w:hAnsi="Times New Roman"/>
          <w:i/>
          <w:iCs/>
          <w:szCs w:val="26"/>
        </w:rPr>
        <w:t xml:space="preserve">- E-mail:    </w:t>
      </w:r>
      <w:r w:rsidR="00A56DF8">
        <w:rPr>
          <w:rFonts w:ascii="Times New Roman" w:hAnsi="Times New Roman"/>
          <w:i/>
          <w:iCs/>
          <w:szCs w:val="26"/>
        </w:rPr>
        <w:t>trung.phamthanh@unamur</w:t>
      </w:r>
      <w:r w:rsidR="007676BD">
        <w:rPr>
          <w:rFonts w:ascii="Times New Roman" w:hAnsi="Times New Roman"/>
          <w:i/>
          <w:iCs/>
          <w:szCs w:val="26"/>
        </w:rPr>
        <w:t>.</w:t>
      </w:r>
      <w:r w:rsidR="00A56DF8">
        <w:rPr>
          <w:rFonts w:ascii="Times New Roman" w:hAnsi="Times New Roman"/>
          <w:i/>
          <w:iCs/>
          <w:szCs w:val="26"/>
        </w:rPr>
        <w:t>be</w:t>
      </w:r>
      <w:r w:rsidRPr="008A6951">
        <w:rPr>
          <w:rFonts w:ascii="Times New Roman" w:hAnsi="Times New Roman"/>
          <w:i/>
          <w:iCs/>
          <w:szCs w:val="26"/>
        </w:rPr>
        <w:t xml:space="preserve">                            Handphone</w:t>
      </w:r>
      <w:r w:rsidRPr="007676BD">
        <w:rPr>
          <w:rFonts w:ascii="Times New Roman" w:hAnsi="Times New Roman"/>
          <w:i/>
          <w:iCs/>
          <w:szCs w:val="26"/>
        </w:rPr>
        <w:t>:.</w:t>
      </w:r>
      <w:r w:rsidR="007676BD" w:rsidRPr="007676BD">
        <w:rPr>
          <w:rFonts w:ascii="Times New Roman" w:hAnsi="Times New Roman"/>
          <w:i/>
          <w:iCs/>
          <w:szCs w:val="26"/>
        </w:rPr>
        <w:t>+</w:t>
      </w:r>
      <w:r w:rsidR="00A56DF8">
        <w:rPr>
          <w:rFonts w:ascii="Times New Roman" w:hAnsi="Times New Roman"/>
          <w:i/>
          <w:iCs/>
          <w:szCs w:val="26"/>
        </w:rPr>
        <w:t>32-487 11 62 09</w:t>
      </w:r>
    </w:p>
    <w:p w14:paraId="0980D3D5" w14:textId="77777777" w:rsidR="008A6951" w:rsidRPr="008A6951" w:rsidRDefault="008A6951" w:rsidP="008A6951">
      <w:pPr>
        <w:tabs>
          <w:tab w:val="left" w:pos="1418"/>
        </w:tabs>
        <w:spacing w:before="120"/>
        <w:ind w:left="1418" w:hanging="1418"/>
        <w:jc w:val="both"/>
        <w:rPr>
          <w:rFonts w:ascii="Times New Roman" w:hAnsi="Times New Roman"/>
          <w:szCs w:val="26"/>
        </w:rPr>
      </w:pPr>
      <w:r w:rsidRPr="008A6951">
        <w:rPr>
          <w:rFonts w:ascii="Times New Roman" w:hAnsi="Times New Roman"/>
          <w:i/>
          <w:iCs/>
          <w:szCs w:val="26"/>
        </w:rPr>
        <w:t>- Institution (lab/center/faculty, university, city, country</w:t>
      </w:r>
      <w:r w:rsidRPr="008A6951">
        <w:rPr>
          <w:rFonts w:ascii="Times New Roman" w:hAnsi="Times New Roman"/>
          <w:szCs w:val="26"/>
        </w:rPr>
        <w:t xml:space="preserve">): </w:t>
      </w:r>
    </w:p>
    <w:p w14:paraId="2E4B500C" w14:textId="77777777" w:rsidR="008A6951" w:rsidRDefault="00A56DF8" w:rsidP="0007190C">
      <w:pPr>
        <w:tabs>
          <w:tab w:val="left" w:pos="1418"/>
        </w:tabs>
        <w:spacing w:before="120"/>
        <w:ind w:left="1418" w:hanging="1418"/>
        <w:jc w:val="both"/>
        <w:rPr>
          <w:rFonts w:ascii="Times New Roman" w:hAnsi="Times New Roman"/>
          <w:szCs w:val="26"/>
          <w:lang w:eastAsia="zh-TW"/>
        </w:rPr>
      </w:pPr>
      <w:r>
        <w:rPr>
          <w:rFonts w:ascii="Times New Roman" w:hAnsi="Times New Roman"/>
          <w:szCs w:val="26"/>
        </w:rPr>
        <w:t xml:space="preserve">Lab for physics of electronic materials, </w:t>
      </w:r>
      <w:r w:rsidRPr="00A56DF8">
        <w:rPr>
          <w:rFonts w:ascii="Times New Roman" w:hAnsi="Times New Roman"/>
          <w:szCs w:val="26"/>
        </w:rPr>
        <w:t>Namur Institute of Structured Matter (NISM), Department of Physics, University of Namur</w:t>
      </w:r>
      <w:r>
        <w:rPr>
          <w:rFonts w:ascii="Times New Roman" w:hAnsi="Times New Roman"/>
          <w:szCs w:val="26"/>
        </w:rPr>
        <w:t>, Belgium</w:t>
      </w:r>
      <w:r>
        <w:rPr>
          <w:rFonts w:ascii="Times New Roman" w:hAnsi="Times New Roman"/>
          <w:szCs w:val="26"/>
          <w:lang w:eastAsia="zh-TW"/>
        </w:rPr>
        <w:t xml:space="preserve"> </w:t>
      </w:r>
    </w:p>
    <w:p w14:paraId="1A4AA2A5" w14:textId="77777777" w:rsidR="007676BD" w:rsidRDefault="007676BD" w:rsidP="0007190C">
      <w:pPr>
        <w:tabs>
          <w:tab w:val="left" w:pos="1418"/>
        </w:tabs>
        <w:spacing w:before="120"/>
        <w:ind w:left="1418" w:hanging="1418"/>
        <w:jc w:val="both"/>
        <w:rPr>
          <w:rFonts w:ascii="Times New Roman" w:hAnsi="Times New Roman"/>
          <w:szCs w:val="26"/>
        </w:rPr>
      </w:pPr>
    </w:p>
    <w:p w14:paraId="3C4E55F4" w14:textId="77777777" w:rsidR="008A6951" w:rsidRDefault="008A6951" w:rsidP="0007190C">
      <w:pPr>
        <w:tabs>
          <w:tab w:val="left" w:pos="1418"/>
        </w:tabs>
        <w:spacing w:before="120"/>
        <w:ind w:left="1418" w:hanging="1418"/>
        <w:jc w:val="both"/>
        <w:rPr>
          <w:rFonts w:ascii="Times New Roman" w:hAnsi="Times New Roman"/>
          <w:szCs w:val="26"/>
        </w:rPr>
      </w:pPr>
      <w:r>
        <w:rPr>
          <w:rFonts w:ascii="Times New Roman" w:hAnsi="Times New Roman"/>
          <w:szCs w:val="26"/>
        </w:rPr>
        <w:t>c. Co-Author (if exitence)</w:t>
      </w:r>
    </w:p>
    <w:p w14:paraId="24444C75" w14:textId="77777777" w:rsidR="005A5F23" w:rsidRDefault="001429D0" w:rsidP="0007190C">
      <w:pPr>
        <w:tabs>
          <w:tab w:val="left" w:pos="1418"/>
        </w:tabs>
        <w:spacing w:before="120"/>
        <w:ind w:left="1418" w:hanging="1418"/>
        <w:jc w:val="both"/>
        <w:rPr>
          <w:rFonts w:ascii="Times New Roman" w:hAnsi="Times New Roman"/>
          <w:szCs w:val="26"/>
        </w:rPr>
      </w:pPr>
      <w:r>
        <w:rPr>
          <w:rFonts w:ascii="Times New Roman" w:hAnsi="Times New Roman"/>
          <w:szCs w:val="26"/>
        </w:rPr>
        <w:t>*</w:t>
      </w:r>
      <w:r w:rsidR="008A6951">
        <w:rPr>
          <w:rFonts w:ascii="Times New Roman" w:hAnsi="Times New Roman"/>
          <w:szCs w:val="26"/>
        </w:rPr>
        <w:t>1</w:t>
      </w:r>
      <w:r w:rsidR="008A6951" w:rsidRPr="008A6951">
        <w:rPr>
          <w:rFonts w:ascii="Times New Roman" w:hAnsi="Times New Roman"/>
          <w:szCs w:val="26"/>
          <w:vertAlign w:val="superscript"/>
        </w:rPr>
        <w:t>st</w:t>
      </w:r>
      <w:r w:rsidR="008A6951">
        <w:rPr>
          <w:rFonts w:ascii="Times New Roman" w:hAnsi="Times New Roman"/>
          <w:szCs w:val="26"/>
        </w:rPr>
        <w:t xml:space="preserve"> Co-</w:t>
      </w:r>
      <w:r>
        <w:rPr>
          <w:rFonts w:ascii="Times New Roman" w:hAnsi="Times New Roman"/>
          <w:szCs w:val="26"/>
        </w:rPr>
        <w:t>a</w:t>
      </w:r>
      <w:r w:rsidR="002C0033" w:rsidRPr="0010499B">
        <w:rPr>
          <w:rFonts w:ascii="Times New Roman" w:hAnsi="Times New Roman"/>
          <w:szCs w:val="26"/>
        </w:rPr>
        <w:t>uthor</w:t>
      </w:r>
      <w:r w:rsidR="009B34A4" w:rsidRPr="0010499B">
        <w:rPr>
          <w:rFonts w:ascii="Times New Roman" w:hAnsi="Times New Roman"/>
          <w:szCs w:val="26"/>
        </w:rPr>
        <w:t>:</w:t>
      </w:r>
      <w:r w:rsidR="002C0033" w:rsidRPr="0010499B">
        <w:rPr>
          <w:rFonts w:ascii="Times New Roman" w:hAnsi="Times New Roman"/>
          <w:szCs w:val="26"/>
        </w:rPr>
        <w:tab/>
      </w:r>
    </w:p>
    <w:p w14:paraId="6B35DDAC" w14:textId="77777777" w:rsidR="001429D0" w:rsidRPr="003068D0" w:rsidRDefault="001429D0" w:rsidP="0007190C">
      <w:pPr>
        <w:tabs>
          <w:tab w:val="left" w:pos="1418"/>
        </w:tabs>
        <w:spacing w:before="120"/>
        <w:ind w:left="1418" w:hanging="1418"/>
        <w:jc w:val="both"/>
        <w:rPr>
          <w:rFonts w:ascii="Times New Roman" w:hAnsi="Times New Roman"/>
          <w:i/>
          <w:iCs/>
          <w:szCs w:val="26"/>
        </w:rPr>
      </w:pPr>
      <w:r w:rsidRPr="003068D0">
        <w:rPr>
          <w:rFonts w:ascii="Times New Roman" w:hAnsi="Times New Roman"/>
          <w:i/>
          <w:iCs/>
          <w:szCs w:val="26"/>
        </w:rPr>
        <w:t>. Full name (English):</w:t>
      </w:r>
      <w:r w:rsidR="00A56DF8">
        <w:rPr>
          <w:rFonts w:ascii="Times New Roman" w:hAnsi="Times New Roman"/>
          <w:i/>
          <w:iCs/>
          <w:szCs w:val="26"/>
        </w:rPr>
        <w:t xml:space="preserve"> Robert Sporken</w:t>
      </w:r>
    </w:p>
    <w:p w14:paraId="0C860008" w14:textId="77777777" w:rsidR="00A56DF8" w:rsidRDefault="001429D0" w:rsidP="00A56DF8">
      <w:pPr>
        <w:tabs>
          <w:tab w:val="left" w:pos="1418"/>
        </w:tabs>
        <w:spacing w:before="120"/>
        <w:ind w:left="1418" w:hanging="1418"/>
        <w:jc w:val="both"/>
        <w:rPr>
          <w:rFonts w:ascii="Times New Roman" w:hAnsi="Times New Roman"/>
          <w:szCs w:val="26"/>
          <w:lang w:eastAsia="zh-TW"/>
        </w:rPr>
      </w:pPr>
      <w:r w:rsidRPr="003068D0">
        <w:rPr>
          <w:rFonts w:ascii="Times New Roman" w:hAnsi="Times New Roman"/>
          <w:i/>
          <w:iCs/>
          <w:szCs w:val="26"/>
        </w:rPr>
        <w:t xml:space="preserve">. </w:t>
      </w:r>
      <w:r w:rsidR="002C0033" w:rsidRPr="003068D0">
        <w:rPr>
          <w:rFonts w:ascii="Times New Roman" w:hAnsi="Times New Roman"/>
          <w:i/>
          <w:iCs/>
          <w:szCs w:val="26"/>
        </w:rPr>
        <w:t>Institution</w:t>
      </w:r>
      <w:r w:rsidRPr="003068D0">
        <w:rPr>
          <w:rFonts w:ascii="Times New Roman" w:hAnsi="Times New Roman"/>
          <w:i/>
          <w:iCs/>
          <w:szCs w:val="26"/>
        </w:rPr>
        <w:t xml:space="preserve"> (lab/center/faculty, university, city, country)</w:t>
      </w:r>
      <w:r w:rsidR="002C0033" w:rsidRPr="003068D0">
        <w:rPr>
          <w:rFonts w:ascii="Times New Roman" w:hAnsi="Times New Roman"/>
          <w:i/>
          <w:iCs/>
          <w:szCs w:val="26"/>
        </w:rPr>
        <w:t xml:space="preserve">: </w:t>
      </w:r>
      <w:r w:rsidR="00A56DF8">
        <w:rPr>
          <w:rFonts w:ascii="Times New Roman" w:hAnsi="Times New Roman"/>
          <w:szCs w:val="26"/>
        </w:rPr>
        <w:t xml:space="preserve">Lab for physics of electronic materials, </w:t>
      </w:r>
      <w:r w:rsidR="00A56DF8" w:rsidRPr="00A56DF8">
        <w:rPr>
          <w:rFonts w:ascii="Times New Roman" w:hAnsi="Times New Roman"/>
          <w:szCs w:val="26"/>
        </w:rPr>
        <w:t>Namur Institute of Structured Matter (NISM), Department of Physics, University of Namur</w:t>
      </w:r>
      <w:r w:rsidR="00A56DF8">
        <w:rPr>
          <w:rFonts w:ascii="Times New Roman" w:hAnsi="Times New Roman"/>
          <w:szCs w:val="26"/>
        </w:rPr>
        <w:t>, Belgium</w:t>
      </w:r>
      <w:r w:rsidR="00A56DF8">
        <w:rPr>
          <w:rFonts w:ascii="Times New Roman" w:hAnsi="Times New Roman"/>
          <w:szCs w:val="26"/>
          <w:lang w:eastAsia="zh-TW"/>
        </w:rPr>
        <w:t xml:space="preserve"> </w:t>
      </w:r>
    </w:p>
    <w:p w14:paraId="0BBBDFCB" w14:textId="77777777" w:rsidR="00183061" w:rsidRPr="003068D0" w:rsidRDefault="00183061" w:rsidP="0007190C">
      <w:pPr>
        <w:tabs>
          <w:tab w:val="left" w:pos="1418"/>
        </w:tabs>
        <w:spacing w:before="120"/>
        <w:ind w:left="1418" w:hanging="1418"/>
        <w:jc w:val="both"/>
        <w:rPr>
          <w:rFonts w:ascii="Times New Roman" w:hAnsi="Times New Roman"/>
          <w:i/>
          <w:iCs/>
          <w:szCs w:val="26"/>
        </w:rPr>
      </w:pPr>
    </w:p>
    <w:p w14:paraId="41851AA8" w14:textId="77777777" w:rsidR="008A6951" w:rsidRDefault="008A6951" w:rsidP="008A6951">
      <w:pPr>
        <w:tabs>
          <w:tab w:val="left" w:pos="1418"/>
        </w:tabs>
        <w:spacing w:before="120"/>
        <w:ind w:left="1418" w:hanging="1418"/>
        <w:jc w:val="both"/>
        <w:rPr>
          <w:rFonts w:ascii="Times New Roman" w:hAnsi="Times New Roman"/>
          <w:szCs w:val="26"/>
        </w:rPr>
      </w:pPr>
      <w:r>
        <w:rPr>
          <w:rFonts w:ascii="Times New Roman" w:hAnsi="Times New Roman"/>
          <w:szCs w:val="26"/>
        </w:rPr>
        <w:t>*2</w:t>
      </w:r>
      <w:r w:rsidRPr="008A6951">
        <w:rPr>
          <w:rFonts w:ascii="Times New Roman" w:hAnsi="Times New Roman"/>
          <w:szCs w:val="26"/>
          <w:vertAlign w:val="superscript"/>
        </w:rPr>
        <w:t>nd</w:t>
      </w:r>
      <w:r>
        <w:rPr>
          <w:rFonts w:ascii="Times New Roman" w:hAnsi="Times New Roman"/>
          <w:szCs w:val="26"/>
        </w:rPr>
        <w:t xml:space="preserve"> Co-a</w:t>
      </w:r>
      <w:r w:rsidRPr="0010499B">
        <w:rPr>
          <w:rFonts w:ascii="Times New Roman" w:hAnsi="Times New Roman"/>
          <w:szCs w:val="26"/>
        </w:rPr>
        <w:t>uthor:</w:t>
      </w:r>
      <w:r w:rsidRPr="0010499B">
        <w:rPr>
          <w:rFonts w:ascii="Times New Roman" w:hAnsi="Times New Roman"/>
          <w:szCs w:val="26"/>
        </w:rPr>
        <w:tab/>
      </w:r>
    </w:p>
    <w:p w14:paraId="2A5C6371" w14:textId="77777777" w:rsidR="008A6951" w:rsidRPr="003068D0" w:rsidRDefault="008A6951" w:rsidP="008A6951">
      <w:pPr>
        <w:tabs>
          <w:tab w:val="left" w:pos="1418"/>
        </w:tabs>
        <w:spacing w:before="120"/>
        <w:ind w:left="1418" w:hanging="1418"/>
        <w:jc w:val="both"/>
        <w:rPr>
          <w:rFonts w:ascii="Times New Roman" w:hAnsi="Times New Roman"/>
          <w:i/>
          <w:iCs/>
          <w:szCs w:val="26"/>
        </w:rPr>
      </w:pPr>
      <w:r w:rsidRPr="003068D0">
        <w:rPr>
          <w:rFonts w:ascii="Times New Roman" w:hAnsi="Times New Roman"/>
          <w:i/>
          <w:iCs/>
          <w:szCs w:val="26"/>
        </w:rPr>
        <w:t>. Full name (English):</w:t>
      </w:r>
    </w:p>
    <w:p w14:paraId="355FB9AC" w14:textId="77777777" w:rsidR="008A6951" w:rsidRDefault="008A6951" w:rsidP="008A6951">
      <w:pPr>
        <w:tabs>
          <w:tab w:val="left" w:pos="1418"/>
        </w:tabs>
        <w:spacing w:before="120"/>
        <w:ind w:left="1418" w:hanging="1418"/>
        <w:jc w:val="both"/>
        <w:rPr>
          <w:rFonts w:ascii="Times New Roman" w:hAnsi="Times New Roman"/>
          <w:i/>
          <w:iCs/>
          <w:szCs w:val="26"/>
        </w:rPr>
      </w:pPr>
      <w:r w:rsidRPr="003068D0">
        <w:rPr>
          <w:rFonts w:ascii="Times New Roman" w:hAnsi="Times New Roman"/>
          <w:i/>
          <w:iCs/>
          <w:szCs w:val="26"/>
        </w:rPr>
        <w:t xml:space="preserve">. Institution (lab/center/faculty, university, city, country): </w:t>
      </w:r>
    </w:p>
    <w:p w14:paraId="3462CA3C" w14:textId="77777777" w:rsidR="008A6951" w:rsidRDefault="008A6951" w:rsidP="008A6951">
      <w:pPr>
        <w:tabs>
          <w:tab w:val="left" w:pos="1418"/>
        </w:tabs>
        <w:spacing w:before="120"/>
        <w:ind w:left="1418" w:hanging="1418"/>
        <w:jc w:val="both"/>
        <w:rPr>
          <w:rFonts w:ascii="Times New Roman" w:hAnsi="Times New Roman"/>
          <w:szCs w:val="26"/>
        </w:rPr>
      </w:pPr>
      <w:r>
        <w:rPr>
          <w:rFonts w:ascii="Times New Roman" w:hAnsi="Times New Roman"/>
          <w:szCs w:val="26"/>
        </w:rPr>
        <w:t>*3</w:t>
      </w:r>
      <w:r w:rsidRPr="008A6951">
        <w:rPr>
          <w:rFonts w:ascii="Times New Roman" w:hAnsi="Times New Roman"/>
          <w:szCs w:val="26"/>
          <w:vertAlign w:val="superscript"/>
        </w:rPr>
        <w:t>rd</w:t>
      </w:r>
      <w:r>
        <w:rPr>
          <w:rFonts w:ascii="Times New Roman" w:hAnsi="Times New Roman"/>
          <w:szCs w:val="26"/>
        </w:rPr>
        <w:t xml:space="preserve"> Co-a</w:t>
      </w:r>
      <w:r w:rsidRPr="0010499B">
        <w:rPr>
          <w:rFonts w:ascii="Times New Roman" w:hAnsi="Times New Roman"/>
          <w:szCs w:val="26"/>
        </w:rPr>
        <w:t>uthor:</w:t>
      </w:r>
      <w:r w:rsidRPr="0010499B">
        <w:rPr>
          <w:rFonts w:ascii="Times New Roman" w:hAnsi="Times New Roman"/>
          <w:szCs w:val="26"/>
        </w:rPr>
        <w:tab/>
      </w:r>
    </w:p>
    <w:p w14:paraId="4CF535F7" w14:textId="77777777" w:rsidR="008A6951" w:rsidRPr="003068D0" w:rsidRDefault="008A6951" w:rsidP="008A6951">
      <w:pPr>
        <w:tabs>
          <w:tab w:val="left" w:pos="1418"/>
        </w:tabs>
        <w:spacing w:before="120"/>
        <w:ind w:left="1418" w:hanging="1418"/>
        <w:jc w:val="both"/>
        <w:rPr>
          <w:rFonts w:ascii="Times New Roman" w:hAnsi="Times New Roman"/>
          <w:i/>
          <w:iCs/>
          <w:szCs w:val="26"/>
        </w:rPr>
      </w:pPr>
      <w:r w:rsidRPr="003068D0">
        <w:rPr>
          <w:rFonts w:ascii="Times New Roman" w:hAnsi="Times New Roman"/>
          <w:i/>
          <w:iCs/>
          <w:szCs w:val="26"/>
        </w:rPr>
        <w:lastRenderedPageBreak/>
        <w:t>. Full name (English):</w:t>
      </w:r>
    </w:p>
    <w:p w14:paraId="76241A38" w14:textId="77777777" w:rsidR="008A6951" w:rsidRPr="003068D0" w:rsidRDefault="008A6951" w:rsidP="008A6951">
      <w:pPr>
        <w:tabs>
          <w:tab w:val="left" w:pos="1418"/>
        </w:tabs>
        <w:spacing w:before="120"/>
        <w:ind w:left="1418" w:hanging="1418"/>
        <w:jc w:val="both"/>
        <w:rPr>
          <w:rFonts w:ascii="Times New Roman" w:hAnsi="Times New Roman"/>
          <w:i/>
          <w:iCs/>
          <w:szCs w:val="26"/>
        </w:rPr>
      </w:pPr>
      <w:r w:rsidRPr="003068D0">
        <w:rPr>
          <w:rFonts w:ascii="Times New Roman" w:hAnsi="Times New Roman"/>
          <w:i/>
          <w:iCs/>
          <w:szCs w:val="26"/>
        </w:rPr>
        <w:t xml:space="preserve">. Institution (lab/center/faculty, university, city, country): </w:t>
      </w:r>
    </w:p>
    <w:p w14:paraId="620EE036" w14:textId="77777777" w:rsidR="008A6951" w:rsidRPr="003068D0" w:rsidRDefault="003068D0" w:rsidP="003068D0">
      <w:pPr>
        <w:tabs>
          <w:tab w:val="left" w:pos="1418"/>
        </w:tabs>
        <w:spacing w:before="120"/>
        <w:ind w:left="1418" w:hanging="1418"/>
        <w:jc w:val="both"/>
        <w:rPr>
          <w:rFonts w:ascii="Times New Roman" w:hAnsi="Times New Roman"/>
          <w:i/>
          <w:iCs/>
          <w:szCs w:val="26"/>
        </w:rPr>
      </w:pPr>
      <w:r w:rsidRPr="003068D0">
        <w:rPr>
          <w:rFonts w:ascii="Times New Roman" w:hAnsi="Times New Roman"/>
          <w:i/>
          <w:iCs/>
          <w:szCs w:val="26"/>
        </w:rPr>
        <w:t>…</w:t>
      </w:r>
    </w:p>
    <w:p w14:paraId="6FBC59D8" w14:textId="77777777" w:rsidR="0047533B" w:rsidRDefault="0047533B" w:rsidP="0047533B">
      <w:pPr>
        <w:pStyle w:val="Heading2"/>
        <w:jc w:val="left"/>
      </w:pPr>
      <w:r>
        <w:t xml:space="preserve">2. Your Abstract </w:t>
      </w:r>
    </w:p>
    <w:p w14:paraId="27CFB8B1" w14:textId="77777777" w:rsidR="005A5F23" w:rsidRPr="0010499B" w:rsidRDefault="005A5F23" w:rsidP="007E1BAB">
      <w:pPr>
        <w:tabs>
          <w:tab w:val="left" w:pos="1418"/>
        </w:tabs>
        <w:spacing w:before="120"/>
        <w:ind w:left="1418" w:hanging="1418"/>
        <w:jc w:val="both"/>
        <w:rPr>
          <w:rFonts w:ascii="Times New Roman" w:hAnsi="Times New Roman"/>
          <w:szCs w:val="26"/>
        </w:rPr>
      </w:pPr>
    </w:p>
    <w:p w14:paraId="66ED36A4" w14:textId="77777777" w:rsidR="002C0033" w:rsidRPr="0010499B" w:rsidRDefault="002C0033" w:rsidP="007E1BAB">
      <w:pPr>
        <w:tabs>
          <w:tab w:val="left" w:pos="1418"/>
        </w:tabs>
        <w:ind w:left="1418" w:hanging="1418"/>
        <w:jc w:val="both"/>
        <w:rPr>
          <w:rFonts w:ascii="Times New Roman" w:hAnsi="Times New Roman"/>
          <w:i/>
          <w:szCs w:val="26"/>
        </w:rPr>
      </w:pPr>
      <w:r w:rsidRPr="0010499B">
        <w:rPr>
          <w:rFonts w:ascii="Times New Roman" w:hAnsi="Times New Roman"/>
          <w:szCs w:val="26"/>
        </w:rPr>
        <w:t>Abstract:</w:t>
      </w:r>
      <w:r w:rsidRPr="0010499B">
        <w:rPr>
          <w:rFonts w:ascii="Times New Roman" w:hAnsi="Times New Roman"/>
          <w:szCs w:val="26"/>
        </w:rPr>
        <w:tab/>
      </w:r>
      <w:r w:rsidRPr="0010499B">
        <w:rPr>
          <w:rFonts w:ascii="Times New Roman" w:hAnsi="Times New Roman"/>
          <w:i/>
          <w:szCs w:val="26"/>
        </w:rPr>
        <w:t>(</w:t>
      </w:r>
      <w:r w:rsidR="0010499B" w:rsidRPr="0010499B">
        <w:rPr>
          <w:rFonts w:ascii="Times New Roman" w:hAnsi="Times New Roman"/>
          <w:i/>
          <w:szCs w:val="26"/>
        </w:rPr>
        <w:t>P</w:t>
      </w:r>
      <w:r w:rsidR="0065743E" w:rsidRPr="0010499B">
        <w:rPr>
          <w:rFonts w:ascii="Times New Roman" w:hAnsi="Times New Roman"/>
          <w:i/>
          <w:szCs w:val="26"/>
        </w:rPr>
        <w:t>referably detail abstract, incl</w:t>
      </w:r>
      <w:r w:rsidR="0010499B">
        <w:rPr>
          <w:rFonts w:ascii="Times New Roman" w:hAnsi="Times New Roman"/>
          <w:i/>
          <w:szCs w:val="26"/>
        </w:rPr>
        <w:t>ude</w:t>
      </w:r>
      <w:r w:rsidR="0065743E" w:rsidRPr="0010499B">
        <w:rPr>
          <w:rFonts w:ascii="Times New Roman" w:hAnsi="Times New Roman"/>
          <w:i/>
          <w:szCs w:val="26"/>
        </w:rPr>
        <w:t xml:space="preserve"> figures and references in ONE A4 page</w:t>
      </w:r>
      <w:r w:rsidR="00A9444D" w:rsidRPr="0010499B">
        <w:rPr>
          <w:rFonts w:ascii="Times New Roman" w:hAnsi="Times New Roman"/>
          <w:i/>
          <w:szCs w:val="26"/>
        </w:rPr>
        <w:t xml:space="preserve">, </w:t>
      </w:r>
      <w:r w:rsidR="0010499B">
        <w:rPr>
          <w:rFonts w:ascii="Times New Roman" w:hAnsi="Times New Roman"/>
          <w:i/>
          <w:szCs w:val="26"/>
        </w:rPr>
        <w:t xml:space="preserve">size 13, Times New Roman, </w:t>
      </w:r>
      <w:r w:rsidR="00A9444D" w:rsidRPr="0010499B">
        <w:rPr>
          <w:rFonts w:ascii="Times New Roman" w:hAnsi="Times New Roman"/>
          <w:i/>
          <w:szCs w:val="26"/>
        </w:rPr>
        <w:t>maximum of 2</w:t>
      </w:r>
      <w:r w:rsidR="005A5F23" w:rsidRPr="0010499B">
        <w:rPr>
          <w:rFonts w:ascii="Times New Roman" w:hAnsi="Times New Roman"/>
          <w:i/>
          <w:szCs w:val="26"/>
        </w:rPr>
        <w:t>0</w:t>
      </w:r>
      <w:r w:rsidR="00A9444D" w:rsidRPr="0010499B">
        <w:rPr>
          <w:rFonts w:ascii="Times New Roman" w:hAnsi="Times New Roman"/>
          <w:i/>
          <w:szCs w:val="26"/>
        </w:rPr>
        <w:t>0 words</w:t>
      </w:r>
      <w:r w:rsidR="00090066" w:rsidRPr="0010499B">
        <w:rPr>
          <w:rFonts w:ascii="Times New Roman" w:hAnsi="Times New Roman"/>
          <w:i/>
          <w:szCs w:val="26"/>
        </w:rPr>
        <w:t>)</w:t>
      </w:r>
    </w:p>
    <w:p w14:paraId="35561156" w14:textId="77777777" w:rsidR="0010499B" w:rsidRPr="0010499B" w:rsidRDefault="0010499B" w:rsidP="007E1BAB">
      <w:pPr>
        <w:tabs>
          <w:tab w:val="left" w:pos="1418"/>
        </w:tabs>
        <w:ind w:left="1418" w:hanging="1418"/>
        <w:jc w:val="both"/>
        <w:rPr>
          <w:rFonts w:ascii="Times New Roman" w:hAnsi="Times New Roman"/>
          <w:i/>
          <w:szCs w:val="26"/>
        </w:rPr>
      </w:pPr>
    </w:p>
    <w:p w14:paraId="41E3EF54" w14:textId="77777777" w:rsidR="0010499B" w:rsidRDefault="0010499B" w:rsidP="007E1BAB">
      <w:pPr>
        <w:tabs>
          <w:tab w:val="left" w:pos="1418"/>
        </w:tabs>
        <w:ind w:left="1418" w:hanging="1418"/>
        <w:jc w:val="both"/>
        <w:rPr>
          <w:rFonts w:ascii="Times New Roman" w:hAnsi="Times New Roman"/>
          <w:i/>
          <w:sz w:val="24"/>
          <w:szCs w:val="24"/>
        </w:rPr>
      </w:pPr>
    </w:p>
    <w:p w14:paraId="6061303F" w14:textId="77777777" w:rsidR="00A56DF8" w:rsidRPr="00A56DF8" w:rsidRDefault="00A56DF8" w:rsidP="00A56DF8">
      <w:pPr>
        <w:autoSpaceDE w:val="0"/>
        <w:autoSpaceDN w:val="0"/>
        <w:adjustRightInd w:val="0"/>
        <w:spacing w:line="264" w:lineRule="auto"/>
        <w:jc w:val="both"/>
        <w:rPr>
          <w:rFonts w:ascii="Times New Roman" w:hAnsi="Times New Roman"/>
          <w:szCs w:val="26"/>
        </w:rPr>
      </w:pPr>
      <w:r w:rsidRPr="00A56DF8">
        <w:rPr>
          <w:rFonts w:ascii="Times New Roman" w:hAnsi="Times New Roman"/>
          <w:szCs w:val="26"/>
        </w:rPr>
        <w:t xml:space="preserve">Graphene has been proposed as a promising alternative to silicon-based electronics due to its outstanding electrical, optical, thermal, and mechanical properties [1-4]. It opens up new possibilities not only for fundamental physics research but also for applications. Since silicon is still the most important single-crystal substrate used for semiconductor devices and integrated circuits, integration of graphene into the current Si technology is highly desirable. A combination of graphene and silicon may overcome the traditional limitations in scaling down of devices that silicon based technology is facing [5]. In this context, graphene on Si might be one of the most promising candidates as a material for graphene-based technology beyond CMOS. Therefore, it is crucial to find a process to grow or transfer graphene directly on Si. However, direct growth of graphene on Si produces very poor crystalline quality and it is difficult to build vertial heterostructures. </w:t>
      </w:r>
    </w:p>
    <w:p w14:paraId="0B84CCB6" w14:textId="77777777" w:rsidR="00A56DF8" w:rsidRDefault="00A56DF8" w:rsidP="00A56DF8">
      <w:pPr>
        <w:spacing w:afterLines="50" w:after="120"/>
        <w:ind w:firstLineChars="272" w:firstLine="707"/>
        <w:jc w:val="both"/>
        <w:rPr>
          <w:rFonts w:ascii="Times New Roman" w:hAnsi="Times New Roman"/>
          <w:bCs/>
          <w:szCs w:val="26"/>
        </w:rPr>
      </w:pPr>
      <w:r w:rsidRPr="00A56DF8">
        <w:rPr>
          <w:rFonts w:ascii="Times New Roman" w:hAnsi="Times New Roman"/>
          <w:szCs w:val="26"/>
        </w:rPr>
        <w:t>To date, significant advances in graphene synthesis methods have been made and in particular, CVD (chemical vapor deposition) can produce graphene films with high structural quality on copper substrates (copper foils are commonly used for their low cost and high availability) [6, 7]. To expand the possible applications, chemical vapor deposition grown graphene needs to be transferred to appropriate substrate such as silicon wafer. Although enormous efforts are devoted to transfer graphene on various substrates using many different methods, the quality of the final product is still insufficient. In this context, we develop a new process under a combination of wet etching and dry transfer to obtain graphene on Si with a clean interface between the graphene and the substrate. Using various analysis techniques such as low energy electron diffraction, scanning electron microscopy, scanning tunneling microscopy/spectroscopy, Raman, Auger electron spectroscopy and X-ray photoelectron spectroscopy, we demonstrate that our transferred graphene on Si is continuous, clean and that it is very promising for device fabrication.</w:t>
      </w:r>
    </w:p>
    <w:p w14:paraId="00AE2435" w14:textId="77777777" w:rsidR="007676BD" w:rsidRPr="007676BD" w:rsidRDefault="007676BD" w:rsidP="007676BD">
      <w:pPr>
        <w:spacing w:afterLines="50" w:after="120"/>
        <w:ind w:firstLineChars="272" w:firstLine="707"/>
        <w:jc w:val="both"/>
        <w:rPr>
          <w:rFonts w:ascii="Times New Roman" w:hAnsi="Times New Roman"/>
          <w:bCs/>
          <w:szCs w:val="26"/>
        </w:rPr>
      </w:pPr>
    </w:p>
    <w:p w14:paraId="33AFC0AC" w14:textId="77777777" w:rsidR="0010499B" w:rsidRDefault="0010499B" w:rsidP="007E1BAB">
      <w:pPr>
        <w:tabs>
          <w:tab w:val="left" w:pos="1418"/>
        </w:tabs>
        <w:ind w:left="1418" w:hanging="1418"/>
        <w:jc w:val="both"/>
        <w:rPr>
          <w:rFonts w:ascii="Times New Roman" w:hAnsi="Times New Roman"/>
          <w:i/>
          <w:sz w:val="24"/>
          <w:szCs w:val="24"/>
        </w:rPr>
      </w:pPr>
    </w:p>
    <w:p w14:paraId="787F61E5" w14:textId="77777777" w:rsidR="0010499B" w:rsidRDefault="0010499B" w:rsidP="007E1BAB">
      <w:pPr>
        <w:tabs>
          <w:tab w:val="left" w:pos="1418"/>
        </w:tabs>
        <w:ind w:left="1418" w:hanging="1418"/>
        <w:jc w:val="both"/>
        <w:rPr>
          <w:rFonts w:ascii="Times New Roman" w:hAnsi="Times New Roman"/>
          <w:iCs/>
          <w:szCs w:val="26"/>
        </w:rPr>
      </w:pPr>
      <w:r w:rsidRPr="0010499B">
        <w:rPr>
          <w:rFonts w:ascii="Times New Roman" w:hAnsi="Times New Roman"/>
          <w:iCs/>
          <w:szCs w:val="26"/>
        </w:rPr>
        <w:t>*Keywords (</w:t>
      </w:r>
      <w:r w:rsidR="008A6951">
        <w:rPr>
          <w:rFonts w:ascii="Times New Roman" w:hAnsi="Times New Roman"/>
          <w:iCs/>
          <w:szCs w:val="26"/>
        </w:rPr>
        <w:t xml:space="preserve">max: </w:t>
      </w:r>
      <w:r w:rsidRPr="0010499B">
        <w:rPr>
          <w:rFonts w:ascii="Times New Roman" w:hAnsi="Times New Roman"/>
          <w:iCs/>
          <w:szCs w:val="26"/>
        </w:rPr>
        <w:t>5):</w:t>
      </w:r>
      <w:r w:rsidR="007676BD">
        <w:rPr>
          <w:rFonts w:ascii="Times New Roman" w:hAnsi="Times New Roman"/>
          <w:iCs/>
          <w:szCs w:val="26"/>
        </w:rPr>
        <w:t xml:space="preserve"> </w:t>
      </w:r>
      <w:r w:rsidR="00A56DF8">
        <w:rPr>
          <w:rFonts w:ascii="Times New Roman" w:hAnsi="Times New Roman"/>
          <w:iCs/>
          <w:szCs w:val="26"/>
        </w:rPr>
        <w:t>Graphene, 2D materials, graphene transfer, graphene on Si</w:t>
      </w:r>
    </w:p>
    <w:p w14:paraId="49DB8A9C" w14:textId="77777777" w:rsidR="00192F6C" w:rsidRPr="0010499B" w:rsidRDefault="00192F6C" w:rsidP="007E1BAB">
      <w:pPr>
        <w:tabs>
          <w:tab w:val="left" w:pos="1418"/>
        </w:tabs>
        <w:ind w:left="1418" w:hanging="1418"/>
        <w:jc w:val="both"/>
        <w:rPr>
          <w:rFonts w:ascii="Times New Roman" w:hAnsi="Times New Roman"/>
          <w:iCs/>
          <w:szCs w:val="26"/>
        </w:rPr>
      </w:pPr>
    </w:p>
    <w:p w14:paraId="06616103" w14:textId="77777777" w:rsidR="0010499B" w:rsidRDefault="0010499B" w:rsidP="007E1BAB">
      <w:pPr>
        <w:tabs>
          <w:tab w:val="left" w:pos="1418"/>
        </w:tabs>
        <w:ind w:left="1418" w:hanging="1418"/>
        <w:jc w:val="both"/>
        <w:rPr>
          <w:rFonts w:ascii="Times New Roman" w:hAnsi="Times New Roman"/>
          <w:iCs/>
          <w:szCs w:val="26"/>
        </w:rPr>
      </w:pPr>
      <w:r w:rsidRPr="0010499B">
        <w:rPr>
          <w:rFonts w:ascii="Times New Roman" w:hAnsi="Times New Roman"/>
          <w:iCs/>
          <w:szCs w:val="26"/>
        </w:rPr>
        <w:t>*References</w:t>
      </w:r>
      <w:r w:rsidR="001429D0">
        <w:rPr>
          <w:rFonts w:ascii="Times New Roman" w:hAnsi="Times New Roman"/>
          <w:iCs/>
          <w:szCs w:val="26"/>
        </w:rPr>
        <w:t xml:space="preserve"> (max: 10)</w:t>
      </w:r>
      <w:r w:rsidRPr="0010499B">
        <w:rPr>
          <w:rFonts w:ascii="Times New Roman" w:hAnsi="Times New Roman"/>
          <w:iCs/>
          <w:szCs w:val="26"/>
        </w:rPr>
        <w:t>:</w:t>
      </w:r>
    </w:p>
    <w:p w14:paraId="60D35780" w14:textId="77777777" w:rsidR="001A6F04" w:rsidRDefault="001A6F04" w:rsidP="007E1BAB">
      <w:pPr>
        <w:tabs>
          <w:tab w:val="left" w:pos="1418"/>
        </w:tabs>
        <w:ind w:left="1418" w:hanging="1418"/>
        <w:jc w:val="both"/>
        <w:rPr>
          <w:rFonts w:ascii="Times New Roman" w:hAnsi="Times New Roman"/>
          <w:iCs/>
          <w:szCs w:val="26"/>
        </w:rPr>
      </w:pPr>
    </w:p>
    <w:p w14:paraId="26D0B82C" w14:textId="77777777" w:rsidR="001A6F04" w:rsidRPr="001A6F04" w:rsidRDefault="001A6F04" w:rsidP="001A6F04">
      <w:pPr>
        <w:autoSpaceDE w:val="0"/>
        <w:autoSpaceDN w:val="0"/>
        <w:adjustRightInd w:val="0"/>
        <w:ind w:left="284" w:hanging="284"/>
        <w:jc w:val="both"/>
        <w:rPr>
          <w:rFonts w:ascii="Times New Roman" w:hAnsi="Times New Roman"/>
          <w:szCs w:val="26"/>
        </w:rPr>
      </w:pPr>
      <w:r w:rsidRPr="001A6F04">
        <w:rPr>
          <w:rFonts w:ascii="Times New Roman" w:hAnsi="Times New Roman"/>
          <w:szCs w:val="26"/>
        </w:rPr>
        <w:t>[1] K. Novoselov, A. K. Geim, S. Morozov, et al., Two-dimensional gas of massless Dirac fermions in graphene, Nature 438, 197 (2005).</w:t>
      </w:r>
    </w:p>
    <w:p w14:paraId="30362E53" w14:textId="77777777" w:rsidR="001A6F04" w:rsidRPr="001A6F04" w:rsidRDefault="001A6F04" w:rsidP="001A6F04">
      <w:pPr>
        <w:autoSpaceDE w:val="0"/>
        <w:autoSpaceDN w:val="0"/>
        <w:adjustRightInd w:val="0"/>
        <w:ind w:left="284" w:hanging="284"/>
        <w:jc w:val="both"/>
        <w:rPr>
          <w:rFonts w:ascii="Times New Roman" w:hAnsi="Times New Roman"/>
          <w:szCs w:val="26"/>
        </w:rPr>
      </w:pPr>
      <w:r w:rsidRPr="001A6F04">
        <w:rPr>
          <w:rFonts w:ascii="Times New Roman" w:hAnsi="Times New Roman"/>
          <w:szCs w:val="26"/>
        </w:rPr>
        <w:t>[2] R. R. Nair, P. Blake, A. N. Grigorenko, et al., Fine Structure Constant De</w:t>
      </w:r>
      <w:r>
        <w:rPr>
          <w:rFonts w:ascii="Times New Roman" w:hAnsi="Times New Roman"/>
          <w:szCs w:val="26"/>
        </w:rPr>
        <w:t>fi</w:t>
      </w:r>
      <w:r w:rsidRPr="001A6F04">
        <w:rPr>
          <w:rFonts w:ascii="Times New Roman" w:hAnsi="Times New Roman"/>
          <w:szCs w:val="26"/>
        </w:rPr>
        <w:t>nes Visual Transparency of Graphene, Science 320, 1308 (2008).</w:t>
      </w:r>
    </w:p>
    <w:p w14:paraId="299C04CA" w14:textId="77777777" w:rsidR="001A6F04" w:rsidRPr="001A6F04" w:rsidRDefault="001A6F04" w:rsidP="001A6F04">
      <w:pPr>
        <w:autoSpaceDE w:val="0"/>
        <w:autoSpaceDN w:val="0"/>
        <w:adjustRightInd w:val="0"/>
        <w:ind w:left="284" w:hanging="284"/>
        <w:jc w:val="both"/>
        <w:rPr>
          <w:rFonts w:ascii="Times New Roman" w:hAnsi="Times New Roman"/>
          <w:szCs w:val="26"/>
        </w:rPr>
      </w:pPr>
      <w:r w:rsidRPr="001A6F04">
        <w:rPr>
          <w:rFonts w:ascii="Times New Roman" w:hAnsi="Times New Roman"/>
          <w:szCs w:val="26"/>
        </w:rPr>
        <w:t>[3] A. A. Balandin, S. G</w:t>
      </w:r>
      <w:r>
        <w:rPr>
          <w:rFonts w:ascii="Times New Roman" w:hAnsi="Times New Roman"/>
          <w:szCs w:val="26"/>
        </w:rPr>
        <w:t>hosh, W. Bao, et al., Superior thermal conductivity of single-layer g</w:t>
      </w:r>
      <w:r w:rsidRPr="001A6F04">
        <w:rPr>
          <w:rFonts w:ascii="Times New Roman" w:hAnsi="Times New Roman"/>
          <w:szCs w:val="26"/>
        </w:rPr>
        <w:t>raphene, Nano Letters 8, 902 (2008).</w:t>
      </w:r>
    </w:p>
    <w:p w14:paraId="61707CAB" w14:textId="77777777" w:rsidR="001A6F04" w:rsidRPr="001A6F04" w:rsidRDefault="001A6F04" w:rsidP="001A6F04">
      <w:pPr>
        <w:autoSpaceDE w:val="0"/>
        <w:autoSpaceDN w:val="0"/>
        <w:adjustRightInd w:val="0"/>
        <w:ind w:left="284" w:hanging="284"/>
        <w:jc w:val="both"/>
        <w:rPr>
          <w:rFonts w:ascii="Times New Roman" w:hAnsi="Times New Roman"/>
          <w:szCs w:val="26"/>
        </w:rPr>
      </w:pPr>
      <w:r w:rsidRPr="001A6F04">
        <w:rPr>
          <w:rFonts w:ascii="Times New Roman" w:hAnsi="Times New Roman"/>
          <w:szCs w:val="26"/>
        </w:rPr>
        <w:t>[4] C. Lee, X. Wei, J. W. Kysar, a</w:t>
      </w:r>
      <w:r>
        <w:rPr>
          <w:rFonts w:ascii="Times New Roman" w:hAnsi="Times New Roman"/>
          <w:szCs w:val="26"/>
        </w:rPr>
        <w:t>nd J. Hone, Measurement of the elastic p</w:t>
      </w:r>
      <w:r w:rsidRPr="001A6F04">
        <w:rPr>
          <w:rFonts w:ascii="Times New Roman" w:hAnsi="Times New Roman"/>
          <w:szCs w:val="26"/>
        </w:rPr>
        <w:t xml:space="preserve">roperties and </w:t>
      </w:r>
      <w:r>
        <w:rPr>
          <w:rFonts w:ascii="Times New Roman" w:hAnsi="Times New Roman"/>
          <w:szCs w:val="26"/>
        </w:rPr>
        <w:t>i</w:t>
      </w:r>
      <w:r w:rsidRPr="001A6F04">
        <w:rPr>
          <w:rFonts w:ascii="Times New Roman" w:hAnsi="Times New Roman"/>
          <w:szCs w:val="26"/>
        </w:rPr>
        <w:t xml:space="preserve">ntrinsic </w:t>
      </w:r>
      <w:r>
        <w:rPr>
          <w:rFonts w:ascii="Times New Roman" w:hAnsi="Times New Roman"/>
          <w:szCs w:val="26"/>
        </w:rPr>
        <w:t>strength of monolayer g</w:t>
      </w:r>
      <w:r w:rsidRPr="001A6F04">
        <w:rPr>
          <w:rFonts w:ascii="Times New Roman" w:hAnsi="Times New Roman"/>
          <w:szCs w:val="26"/>
        </w:rPr>
        <w:t>raphene, Science 321, 385 (2008).</w:t>
      </w:r>
    </w:p>
    <w:p w14:paraId="336B8A4F" w14:textId="77777777" w:rsidR="001A6F04" w:rsidRPr="001A6F04" w:rsidRDefault="001A6F04" w:rsidP="001A6F04">
      <w:pPr>
        <w:autoSpaceDE w:val="0"/>
        <w:autoSpaceDN w:val="0"/>
        <w:adjustRightInd w:val="0"/>
        <w:spacing w:line="264" w:lineRule="auto"/>
        <w:ind w:left="284" w:hanging="284"/>
        <w:jc w:val="both"/>
        <w:rPr>
          <w:rFonts w:ascii="Times New Roman" w:hAnsi="Times New Roman"/>
          <w:szCs w:val="26"/>
        </w:rPr>
      </w:pPr>
      <w:r w:rsidRPr="001A6F04">
        <w:rPr>
          <w:rFonts w:ascii="Times New Roman" w:hAnsi="Times New Roman"/>
          <w:szCs w:val="26"/>
        </w:rPr>
        <w:lastRenderedPageBreak/>
        <w:t>[5] K. Kim, J.-Y. Choi, T. Kim, S.-H. Cho, et al., A role for graphene in silicon-based semiconductor devices, Nature 479, 338 (2011).</w:t>
      </w:r>
    </w:p>
    <w:p w14:paraId="3FA5B88A" w14:textId="77777777" w:rsidR="001A6F04" w:rsidRPr="001A6F04" w:rsidRDefault="001A6F04" w:rsidP="001A6F04">
      <w:pPr>
        <w:autoSpaceDE w:val="0"/>
        <w:autoSpaceDN w:val="0"/>
        <w:adjustRightInd w:val="0"/>
        <w:ind w:left="284" w:hanging="284"/>
        <w:jc w:val="both"/>
        <w:rPr>
          <w:rFonts w:ascii="Times New Roman" w:hAnsi="Times New Roman"/>
          <w:szCs w:val="26"/>
        </w:rPr>
      </w:pPr>
      <w:r w:rsidRPr="001A6F04">
        <w:rPr>
          <w:rFonts w:ascii="Times New Roman" w:hAnsi="Times New Roman"/>
          <w:szCs w:val="26"/>
        </w:rPr>
        <w:t xml:space="preserve">[6] S. Bae, H. Kim et al., Roll-to-roll production of 30-inch graphene </w:t>
      </w:r>
      <w:r>
        <w:rPr>
          <w:rFonts w:ascii="Times New Roman" w:hAnsi="Times New Roman"/>
          <w:szCs w:val="26"/>
        </w:rPr>
        <w:t>fi</w:t>
      </w:r>
      <w:r w:rsidRPr="001A6F04">
        <w:rPr>
          <w:rFonts w:ascii="Times New Roman" w:hAnsi="Times New Roman"/>
          <w:szCs w:val="26"/>
        </w:rPr>
        <w:t>lms for transparent electrodes, Nature Nanotechnology 5, 574-578 (2010).</w:t>
      </w:r>
    </w:p>
    <w:p w14:paraId="53A556AE" w14:textId="77777777" w:rsidR="008A6951" w:rsidRPr="001A6F04" w:rsidRDefault="001A6F04" w:rsidP="001A6F04">
      <w:pPr>
        <w:ind w:left="284" w:hanging="284"/>
        <w:jc w:val="both"/>
        <w:rPr>
          <w:rFonts w:ascii="Times New Roman" w:hAnsi="Times New Roman"/>
          <w:iCs/>
          <w:szCs w:val="26"/>
        </w:rPr>
      </w:pPr>
      <w:r w:rsidRPr="001A6F04">
        <w:rPr>
          <w:rFonts w:ascii="Times New Roman" w:hAnsi="Times New Roman"/>
          <w:szCs w:val="26"/>
        </w:rPr>
        <w:t>[7] G. Deokar, J. Avila et al., Towards high quality CVD graphene growth and transfer, Carbon 89, 82-92 (2015).</w:t>
      </w:r>
    </w:p>
    <w:p w14:paraId="08FB352B" w14:textId="77777777" w:rsidR="008A6951" w:rsidRDefault="008A6951" w:rsidP="007E1BAB">
      <w:pPr>
        <w:tabs>
          <w:tab w:val="left" w:pos="1418"/>
        </w:tabs>
        <w:ind w:left="1418" w:hanging="1418"/>
        <w:jc w:val="both"/>
        <w:rPr>
          <w:rFonts w:ascii="Times New Roman" w:hAnsi="Times New Roman"/>
          <w:iCs/>
          <w:szCs w:val="26"/>
        </w:rPr>
      </w:pPr>
    </w:p>
    <w:p w14:paraId="283371F0" w14:textId="77777777" w:rsidR="008A6951" w:rsidRDefault="008A6951" w:rsidP="007E1BAB">
      <w:pPr>
        <w:tabs>
          <w:tab w:val="left" w:pos="1418"/>
        </w:tabs>
        <w:ind w:left="1418" w:hanging="1418"/>
        <w:jc w:val="both"/>
        <w:rPr>
          <w:rFonts w:ascii="Times New Roman" w:hAnsi="Times New Roman"/>
          <w:iCs/>
          <w:szCs w:val="26"/>
        </w:rPr>
      </w:pPr>
    </w:p>
    <w:p w14:paraId="58A6CA52" w14:textId="77777777" w:rsidR="008A6951" w:rsidRDefault="008A6951" w:rsidP="007E1BAB">
      <w:pPr>
        <w:tabs>
          <w:tab w:val="left" w:pos="1418"/>
        </w:tabs>
        <w:ind w:left="1418" w:hanging="1418"/>
        <w:jc w:val="both"/>
        <w:rPr>
          <w:rFonts w:ascii="Times New Roman" w:hAnsi="Times New Roman"/>
          <w:iCs/>
          <w:szCs w:val="26"/>
        </w:rPr>
      </w:pPr>
    </w:p>
    <w:p w14:paraId="11AC863B" w14:textId="77777777" w:rsidR="007C3071" w:rsidRDefault="007C3071" w:rsidP="007C3071">
      <w:pPr>
        <w:pStyle w:val="Heading2"/>
        <w:jc w:val="left"/>
      </w:pPr>
      <w:r w:rsidRPr="007C3071">
        <w:t xml:space="preserve">3. </w:t>
      </w:r>
      <w:r w:rsidR="007451A3">
        <w:t>Publications</w:t>
      </w:r>
    </w:p>
    <w:p w14:paraId="22A64221" w14:textId="77777777" w:rsidR="008A6951" w:rsidRPr="009E1AE1" w:rsidRDefault="008A6951" w:rsidP="008A6951">
      <w:pPr>
        <w:tabs>
          <w:tab w:val="left" w:pos="1418"/>
        </w:tabs>
        <w:jc w:val="both"/>
        <w:rPr>
          <w:rFonts w:ascii="Times New Roman" w:hAnsi="Times New Roman"/>
          <w:iCs/>
          <w:szCs w:val="26"/>
        </w:rPr>
      </w:pPr>
      <w:r w:rsidRPr="009E1AE1">
        <w:rPr>
          <w:rFonts w:ascii="Times New Roman" w:hAnsi="Times New Roman"/>
          <w:iCs/>
          <w:szCs w:val="26"/>
        </w:rPr>
        <w:t xml:space="preserve">Please </w:t>
      </w:r>
      <w:r w:rsidR="00D52BEE">
        <w:rPr>
          <w:rFonts w:ascii="Times New Roman" w:hAnsi="Times New Roman"/>
          <w:iCs/>
          <w:szCs w:val="26"/>
        </w:rPr>
        <w:t xml:space="preserve">let us know your idea </w:t>
      </w:r>
      <w:r w:rsidR="00D52BEE" w:rsidRPr="009E1AE1">
        <w:rPr>
          <w:rFonts w:ascii="Times New Roman" w:hAnsi="Times New Roman"/>
          <w:iCs/>
          <w:szCs w:val="26"/>
        </w:rPr>
        <w:t xml:space="preserve">(put X) </w:t>
      </w:r>
      <w:r w:rsidR="00D52BEE">
        <w:rPr>
          <w:rFonts w:ascii="Times New Roman" w:hAnsi="Times New Roman"/>
          <w:iCs/>
          <w:szCs w:val="26"/>
        </w:rPr>
        <w:t>about the publication of your talk in this 4ICEBA2023</w:t>
      </w:r>
      <w:r w:rsidRPr="009E1AE1">
        <w:rPr>
          <w:rFonts w:ascii="Times New Roman" w:hAnsi="Times New Roman"/>
          <w:iCs/>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
        <w:gridCol w:w="3239"/>
      </w:tblGrid>
      <w:tr w:rsidR="007B4CA7" w:rsidRPr="00E24015" w14:paraId="4997E917" w14:textId="77777777" w:rsidTr="00544FB3">
        <w:trPr>
          <w:trHeight w:val="301"/>
        </w:trPr>
        <w:tc>
          <w:tcPr>
            <w:tcW w:w="277" w:type="dxa"/>
            <w:tcBorders>
              <w:right w:val="single" w:sz="4" w:space="0" w:color="auto"/>
            </w:tcBorders>
            <w:shd w:val="clear" w:color="auto" w:fill="auto"/>
          </w:tcPr>
          <w:p w14:paraId="5F43A468" w14:textId="77777777" w:rsidR="007B4CA7" w:rsidRPr="00E24015" w:rsidRDefault="007676BD">
            <w:pPr>
              <w:tabs>
                <w:tab w:val="left" w:pos="1418"/>
              </w:tabs>
              <w:jc w:val="both"/>
              <w:rPr>
                <w:rFonts w:ascii="Times New Roman" w:hAnsi="Times New Roman"/>
                <w:i/>
                <w:iCs/>
                <w:szCs w:val="26"/>
                <w:lang w:eastAsia="zh-TW"/>
              </w:rPr>
            </w:pPr>
            <w:r w:rsidRPr="00E24015">
              <w:rPr>
                <w:rFonts w:ascii="Times New Roman" w:hAnsi="Times New Roman" w:hint="eastAsia"/>
                <w:i/>
                <w:iCs/>
                <w:szCs w:val="26"/>
                <w:lang w:eastAsia="zh-TW"/>
              </w:rPr>
              <w:t>X</w:t>
            </w:r>
          </w:p>
        </w:tc>
        <w:tc>
          <w:tcPr>
            <w:tcW w:w="3239" w:type="dxa"/>
            <w:tcBorders>
              <w:top w:val="nil"/>
              <w:left w:val="single" w:sz="4" w:space="0" w:color="auto"/>
              <w:bottom w:val="nil"/>
              <w:right w:val="nil"/>
            </w:tcBorders>
            <w:shd w:val="clear" w:color="auto" w:fill="auto"/>
          </w:tcPr>
          <w:p w14:paraId="4107215E" w14:textId="77777777" w:rsidR="00B3439D" w:rsidRPr="00E24015" w:rsidRDefault="007B4CA7" w:rsidP="00B3439D">
            <w:pPr>
              <w:tabs>
                <w:tab w:val="left" w:pos="1418"/>
              </w:tabs>
              <w:ind w:left="1418" w:hanging="1418"/>
              <w:jc w:val="both"/>
              <w:rPr>
                <w:rFonts w:ascii="Times New Roman" w:hAnsi="Times New Roman"/>
                <w:i/>
                <w:iCs/>
                <w:szCs w:val="26"/>
              </w:rPr>
            </w:pPr>
            <w:r w:rsidRPr="00E24015">
              <w:rPr>
                <w:rFonts w:ascii="Times New Roman" w:hAnsi="Times New Roman"/>
                <w:b/>
                <w:bCs/>
                <w:iCs/>
                <w:szCs w:val="26"/>
              </w:rPr>
              <w:t>Non-Publication</w:t>
            </w:r>
            <w:r w:rsidR="009B55E6" w:rsidRPr="00E24015">
              <w:rPr>
                <w:rFonts w:ascii="Times New Roman" w:hAnsi="Times New Roman"/>
                <w:b/>
                <w:bCs/>
                <w:iCs/>
                <w:szCs w:val="26"/>
              </w:rPr>
              <w:t>;</w:t>
            </w:r>
          </w:p>
        </w:tc>
      </w:tr>
    </w:tbl>
    <w:p w14:paraId="63D5FE4E" w14:textId="77777777" w:rsidR="00B3439D" w:rsidRDefault="00B3439D" w:rsidP="00B3439D">
      <w:pPr>
        <w:tabs>
          <w:tab w:val="left" w:pos="1418"/>
        </w:tabs>
        <w:jc w:val="both"/>
        <w:rPr>
          <w:rFonts w:ascii="Times New Roman" w:hAnsi="Times New Roman"/>
          <w:iCs/>
          <w:szCs w:val="26"/>
        </w:rPr>
      </w:pPr>
      <w:r w:rsidRPr="00B3439D">
        <w:rPr>
          <w:rFonts w:ascii="Times New Roman" w:hAnsi="Times New Roman"/>
        </w:rPr>
        <w:t xml:space="preserve">Your power point or PDF file of presentation must be to </w:t>
      </w:r>
      <w:hyperlink r:id="rId7" w:history="1">
        <w:r w:rsidRPr="00B3439D">
          <w:rPr>
            <w:rStyle w:val="Hyperlink"/>
            <w:rFonts w:ascii="Times New Roman" w:hAnsi="Times New Roman"/>
          </w:rPr>
          <w:t>4iceba2023@gmail.com</w:t>
        </w:r>
      </w:hyperlink>
      <w:r w:rsidRPr="00B3439D">
        <w:rPr>
          <w:rFonts w:ascii="Times New Roman" w:hAnsi="Times New Roman"/>
          <w:iCs/>
          <w:szCs w:val="26"/>
        </w:rPr>
        <w:t xml:space="preserve"> before November </w:t>
      </w:r>
      <w:r w:rsidR="0094632A">
        <w:rPr>
          <w:rFonts w:ascii="Times New Roman" w:hAnsi="Times New Roman"/>
          <w:iCs/>
          <w:szCs w:val="26"/>
        </w:rPr>
        <w:t>15</w:t>
      </w:r>
      <w:r w:rsidRPr="00B3439D">
        <w:rPr>
          <w:rFonts w:ascii="Times New Roman" w:hAnsi="Times New Roman"/>
          <w:iCs/>
          <w:szCs w:val="26"/>
          <w:vertAlign w:val="superscript"/>
        </w:rPr>
        <w:t>th</w:t>
      </w:r>
      <w:r w:rsidRPr="00B3439D">
        <w:rPr>
          <w:rFonts w:ascii="Times New Roman" w:hAnsi="Times New Roman"/>
          <w:iCs/>
          <w:szCs w:val="26"/>
        </w:rPr>
        <w:t>, 2023.</w:t>
      </w:r>
    </w:p>
    <w:p w14:paraId="2389E635" w14:textId="77777777" w:rsidR="00DD4D90" w:rsidRPr="00B3439D" w:rsidRDefault="00DD4D90" w:rsidP="00B3439D">
      <w:pPr>
        <w:tabs>
          <w:tab w:val="left" w:pos="1418"/>
        </w:tabs>
        <w:jc w:val="both"/>
        <w:rPr>
          <w:rFonts w:ascii="Times New Roman" w:hAnsi="Times New Roman"/>
          <w:iCs/>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
        <w:gridCol w:w="3239"/>
      </w:tblGrid>
      <w:tr w:rsidR="009B55E6" w:rsidRPr="00E24015" w14:paraId="2D3C902B" w14:textId="77777777" w:rsidTr="00B3439D">
        <w:trPr>
          <w:trHeight w:val="159"/>
        </w:trPr>
        <w:tc>
          <w:tcPr>
            <w:tcW w:w="277" w:type="dxa"/>
            <w:tcBorders>
              <w:right w:val="single" w:sz="4" w:space="0" w:color="auto"/>
            </w:tcBorders>
            <w:shd w:val="clear" w:color="auto" w:fill="auto"/>
          </w:tcPr>
          <w:p w14:paraId="7C5139FF" w14:textId="77777777" w:rsidR="009B55E6" w:rsidRPr="00E24015" w:rsidRDefault="009B55E6">
            <w:pPr>
              <w:tabs>
                <w:tab w:val="left" w:pos="1418"/>
              </w:tabs>
              <w:jc w:val="both"/>
              <w:rPr>
                <w:rFonts w:ascii="Times New Roman" w:hAnsi="Times New Roman"/>
                <w:i/>
                <w:iCs/>
                <w:szCs w:val="26"/>
              </w:rPr>
            </w:pPr>
          </w:p>
        </w:tc>
        <w:tc>
          <w:tcPr>
            <w:tcW w:w="3239" w:type="dxa"/>
            <w:tcBorders>
              <w:top w:val="nil"/>
              <w:left w:val="single" w:sz="4" w:space="0" w:color="auto"/>
              <w:bottom w:val="nil"/>
              <w:right w:val="nil"/>
            </w:tcBorders>
            <w:shd w:val="clear" w:color="auto" w:fill="auto"/>
          </w:tcPr>
          <w:p w14:paraId="532AD50F" w14:textId="77777777" w:rsidR="009B55E6" w:rsidRPr="00E24015" w:rsidRDefault="009B55E6">
            <w:pPr>
              <w:tabs>
                <w:tab w:val="left" w:pos="1418"/>
              </w:tabs>
              <w:ind w:left="1418" w:hanging="1418"/>
              <w:jc w:val="both"/>
              <w:rPr>
                <w:rFonts w:ascii="Times New Roman" w:hAnsi="Times New Roman"/>
                <w:i/>
                <w:iCs/>
                <w:szCs w:val="26"/>
              </w:rPr>
            </w:pPr>
            <w:r w:rsidRPr="00E24015">
              <w:rPr>
                <w:rFonts w:ascii="Times New Roman" w:hAnsi="Times New Roman"/>
                <w:b/>
                <w:bCs/>
                <w:iCs/>
                <w:szCs w:val="26"/>
              </w:rPr>
              <w:t>Publication:</w:t>
            </w:r>
          </w:p>
        </w:tc>
      </w:tr>
    </w:tbl>
    <w:p w14:paraId="077394CC" w14:textId="77777777" w:rsidR="007C3071" w:rsidRDefault="009B55E6" w:rsidP="009E1AE1">
      <w:pPr>
        <w:tabs>
          <w:tab w:val="left" w:pos="1418"/>
        </w:tabs>
        <w:jc w:val="both"/>
        <w:rPr>
          <w:rFonts w:ascii="Times New Roman" w:hAnsi="Times New Roman"/>
          <w:iCs/>
          <w:szCs w:val="26"/>
        </w:rPr>
      </w:pPr>
      <w:r>
        <w:rPr>
          <w:rFonts w:ascii="Times New Roman" w:hAnsi="Times New Roman"/>
          <w:iCs/>
          <w:szCs w:val="26"/>
        </w:rPr>
        <w:t>-</w:t>
      </w:r>
      <w:r w:rsidR="00B3439D">
        <w:rPr>
          <w:rFonts w:ascii="Times New Roman" w:hAnsi="Times New Roman"/>
          <w:iCs/>
          <w:szCs w:val="26"/>
        </w:rPr>
        <w:t xml:space="preserve"> Your full paper  with 4-8 pages (using the full paper template of 4ICEBA2023) send to </w:t>
      </w:r>
      <w:hyperlink r:id="rId8" w:history="1">
        <w:r w:rsidR="002C339D" w:rsidRPr="00B3439D">
          <w:rPr>
            <w:rStyle w:val="Hyperlink"/>
            <w:u w:val="none"/>
          </w:rPr>
          <w:t>4iceba2023@gmail.com</w:t>
        </w:r>
      </w:hyperlink>
      <w:r w:rsidR="007C3071" w:rsidRPr="009E1AE1">
        <w:rPr>
          <w:rFonts w:ascii="Times New Roman" w:hAnsi="Times New Roman"/>
          <w:iCs/>
          <w:szCs w:val="26"/>
        </w:rPr>
        <w:t xml:space="preserve"> before </w:t>
      </w:r>
      <w:r w:rsidR="00B3439D" w:rsidRPr="00400A7B">
        <w:rPr>
          <w:rFonts w:ascii="Times New Roman" w:hAnsi="Times New Roman"/>
          <w:b/>
          <w:bCs/>
          <w:iCs/>
          <w:szCs w:val="26"/>
        </w:rPr>
        <w:t xml:space="preserve">November </w:t>
      </w:r>
      <w:r w:rsidR="0094632A">
        <w:rPr>
          <w:rFonts w:ascii="Times New Roman" w:hAnsi="Times New Roman"/>
          <w:b/>
          <w:bCs/>
          <w:iCs/>
          <w:szCs w:val="26"/>
        </w:rPr>
        <w:t>15</w:t>
      </w:r>
      <w:r w:rsidR="00B3439D" w:rsidRPr="00400A7B">
        <w:rPr>
          <w:rFonts w:ascii="Times New Roman" w:hAnsi="Times New Roman"/>
          <w:b/>
          <w:bCs/>
          <w:iCs/>
          <w:szCs w:val="26"/>
          <w:vertAlign w:val="superscript"/>
        </w:rPr>
        <w:t>th</w:t>
      </w:r>
      <w:r w:rsidR="00B3439D" w:rsidRPr="00400A7B">
        <w:rPr>
          <w:rFonts w:ascii="Times New Roman" w:hAnsi="Times New Roman"/>
          <w:b/>
          <w:bCs/>
          <w:iCs/>
          <w:szCs w:val="26"/>
        </w:rPr>
        <w:t>, 2023</w:t>
      </w:r>
      <w:r w:rsidR="00E94663">
        <w:rPr>
          <w:rFonts w:ascii="Times New Roman" w:hAnsi="Times New Roman"/>
          <w:iCs/>
          <w:szCs w:val="26"/>
        </w:rPr>
        <w:t xml:space="preserve"> for the peer-review proceess of session presentation. </w:t>
      </w:r>
    </w:p>
    <w:p w14:paraId="781FFB0C" w14:textId="77777777" w:rsidR="005E6FDC" w:rsidRDefault="00B3439D" w:rsidP="00E94663">
      <w:pPr>
        <w:tabs>
          <w:tab w:val="left" w:pos="1418"/>
        </w:tabs>
        <w:jc w:val="both"/>
        <w:rPr>
          <w:rFonts w:ascii="Times New Roman" w:hAnsi="Times New Roman"/>
          <w:bCs/>
          <w:color w:val="000000"/>
          <w:szCs w:val="26"/>
        </w:rPr>
      </w:pPr>
      <w:r>
        <w:rPr>
          <w:rFonts w:ascii="Times New Roman" w:hAnsi="Times New Roman"/>
          <w:iCs/>
          <w:szCs w:val="26"/>
        </w:rPr>
        <w:t xml:space="preserve">- </w:t>
      </w:r>
      <w:r w:rsidR="00E94663">
        <w:rPr>
          <w:rFonts w:ascii="Times New Roman" w:hAnsi="Times New Roman"/>
          <w:iCs/>
          <w:szCs w:val="26"/>
        </w:rPr>
        <w:t>Moreover</w:t>
      </w:r>
      <w:r w:rsidRPr="009E1AE1">
        <w:rPr>
          <w:rFonts w:ascii="Times New Roman" w:hAnsi="Times New Roman"/>
          <w:iCs/>
          <w:szCs w:val="26"/>
        </w:rPr>
        <w:t xml:space="preserve">, please </w:t>
      </w:r>
      <w:r>
        <w:rPr>
          <w:rFonts w:ascii="Times New Roman" w:hAnsi="Times New Roman"/>
          <w:iCs/>
          <w:szCs w:val="26"/>
        </w:rPr>
        <w:t>select 1 of 4 below Journal</w:t>
      </w:r>
      <w:r w:rsidR="00E94663">
        <w:rPr>
          <w:rFonts w:ascii="Times New Roman" w:hAnsi="Times New Roman"/>
          <w:iCs/>
          <w:szCs w:val="26"/>
        </w:rPr>
        <w:t xml:space="preserve"> which you want </w:t>
      </w:r>
      <w:r w:rsidR="00400A7B">
        <w:rPr>
          <w:rFonts w:ascii="Times New Roman" w:hAnsi="Times New Roman"/>
          <w:iCs/>
          <w:szCs w:val="26"/>
        </w:rPr>
        <w:t xml:space="preserve">to be </w:t>
      </w:r>
      <w:r w:rsidR="00E94663">
        <w:rPr>
          <w:rFonts w:ascii="Times New Roman" w:hAnsi="Times New Roman"/>
          <w:iCs/>
          <w:szCs w:val="26"/>
        </w:rPr>
        <w:t>publi</w:t>
      </w:r>
      <w:r w:rsidR="00400A7B">
        <w:rPr>
          <w:rFonts w:ascii="Times New Roman" w:hAnsi="Times New Roman"/>
          <w:iCs/>
          <w:szCs w:val="26"/>
        </w:rPr>
        <w:t>shed</w:t>
      </w:r>
      <w:r>
        <w:rPr>
          <w:rFonts w:ascii="Times New Roman" w:hAnsi="Times New Roman"/>
          <w:iCs/>
          <w:szCs w:val="26"/>
        </w:rPr>
        <w:t>.</w:t>
      </w:r>
      <w:r w:rsidR="00E94663">
        <w:rPr>
          <w:rFonts w:ascii="Times New Roman" w:hAnsi="Times New Roman"/>
          <w:iCs/>
          <w:szCs w:val="26"/>
        </w:rPr>
        <w:t xml:space="preserve"> </w:t>
      </w:r>
      <w:r w:rsidR="00400A7B">
        <w:rPr>
          <w:rFonts w:ascii="Times New Roman" w:hAnsi="Times New Roman"/>
          <w:iCs/>
          <w:szCs w:val="26"/>
        </w:rPr>
        <w:t>After the 4ICEBA2023, the scientific committee will recommend which jounal will be better for your paper. Then, y</w:t>
      </w:r>
      <w:r w:rsidR="00E94663">
        <w:rPr>
          <w:rFonts w:ascii="Times New Roman" w:hAnsi="Times New Roman"/>
          <w:iCs/>
          <w:szCs w:val="26"/>
        </w:rPr>
        <w:t xml:space="preserve">our up dated full paper </w:t>
      </w:r>
      <w:r w:rsidR="00400A7B">
        <w:rPr>
          <w:rFonts w:ascii="Times New Roman" w:hAnsi="Times New Roman"/>
          <w:iCs/>
          <w:szCs w:val="26"/>
        </w:rPr>
        <w:t>must submit to website of journal</w:t>
      </w:r>
      <w:r w:rsidR="00DD4D90">
        <w:rPr>
          <w:rFonts w:ascii="Times New Roman" w:hAnsi="Times New Roman"/>
          <w:iCs/>
          <w:szCs w:val="26"/>
        </w:rPr>
        <w:t xml:space="preserve"> (with its full paper template)</w:t>
      </w:r>
      <w:r w:rsidR="00400A7B">
        <w:rPr>
          <w:rFonts w:ascii="Times New Roman" w:hAnsi="Times New Roman"/>
          <w:iCs/>
          <w:szCs w:val="26"/>
        </w:rPr>
        <w:t xml:space="preserve"> </w:t>
      </w:r>
      <w:r w:rsidR="00E94663">
        <w:rPr>
          <w:rFonts w:ascii="Times New Roman" w:hAnsi="Times New Roman"/>
          <w:iCs/>
          <w:szCs w:val="26"/>
        </w:rPr>
        <w:t xml:space="preserve">for the </w:t>
      </w:r>
      <w:r w:rsidR="005E6FDC" w:rsidRPr="009E1AE1">
        <w:rPr>
          <w:rFonts w:ascii="Times New Roman" w:hAnsi="Times New Roman"/>
          <w:bCs/>
          <w:color w:val="000000"/>
          <w:szCs w:val="26"/>
        </w:rPr>
        <w:t xml:space="preserve">review process </w:t>
      </w:r>
      <w:r w:rsidR="00400A7B">
        <w:rPr>
          <w:rFonts w:ascii="Times New Roman" w:hAnsi="Times New Roman"/>
          <w:bCs/>
          <w:color w:val="000000"/>
          <w:szCs w:val="26"/>
        </w:rPr>
        <w:t xml:space="preserve"> </w:t>
      </w:r>
      <w:r w:rsidR="005E6FDC" w:rsidRPr="009E1AE1">
        <w:rPr>
          <w:rFonts w:ascii="Times New Roman" w:hAnsi="Times New Roman"/>
          <w:bCs/>
          <w:color w:val="000000"/>
          <w:szCs w:val="26"/>
        </w:rPr>
        <w:t xml:space="preserve">before </w:t>
      </w:r>
      <w:r w:rsidR="005E6FDC" w:rsidRPr="009E1AE1">
        <w:rPr>
          <w:rFonts w:ascii="Times New Roman" w:hAnsi="Times New Roman"/>
          <w:b/>
          <w:color w:val="000000"/>
          <w:szCs w:val="26"/>
        </w:rPr>
        <w:t xml:space="preserve">December </w:t>
      </w:r>
      <w:r w:rsidR="00C54067">
        <w:rPr>
          <w:rFonts w:ascii="Times New Roman" w:hAnsi="Times New Roman"/>
          <w:b/>
          <w:color w:val="000000"/>
          <w:szCs w:val="26"/>
        </w:rPr>
        <w:t>3</w:t>
      </w:r>
      <w:r w:rsidR="005E6FDC">
        <w:rPr>
          <w:rFonts w:ascii="Times New Roman" w:hAnsi="Times New Roman"/>
          <w:b/>
          <w:color w:val="000000"/>
          <w:szCs w:val="26"/>
        </w:rPr>
        <w:t>0</w:t>
      </w:r>
      <w:r w:rsidR="005E6FDC" w:rsidRPr="004971D6">
        <w:rPr>
          <w:rFonts w:ascii="Times New Roman" w:hAnsi="Times New Roman"/>
          <w:b/>
          <w:color w:val="000000"/>
          <w:szCs w:val="26"/>
          <w:vertAlign w:val="superscript"/>
        </w:rPr>
        <w:t>th</w:t>
      </w:r>
      <w:r w:rsidR="005E6FDC" w:rsidRPr="009E1AE1">
        <w:rPr>
          <w:rFonts w:ascii="Times New Roman" w:hAnsi="Times New Roman"/>
          <w:b/>
          <w:color w:val="000000"/>
          <w:szCs w:val="26"/>
        </w:rPr>
        <w:t>, 202</w:t>
      </w:r>
      <w:r w:rsidR="005E6FDC">
        <w:rPr>
          <w:rFonts w:ascii="Times New Roman" w:hAnsi="Times New Roman"/>
          <w:b/>
          <w:color w:val="000000"/>
          <w:szCs w:val="26"/>
        </w:rPr>
        <w:t>3</w:t>
      </w:r>
      <w:r w:rsidR="005E6FDC" w:rsidRPr="009E1AE1">
        <w:rPr>
          <w:rFonts w:ascii="Times New Roman" w:hAnsi="Times New Roman"/>
          <w:b/>
          <w:color w:val="000000"/>
          <w:szCs w:val="26"/>
        </w:rPr>
        <w:t>.</w:t>
      </w:r>
      <w:r w:rsidR="00400A7B">
        <w:rPr>
          <w:rFonts w:ascii="Times New Roman" w:hAnsi="Times New Roman"/>
          <w:b/>
          <w:color w:val="000000"/>
          <w:szCs w:val="26"/>
        </w:rPr>
        <w:t xml:space="preserve"> </w:t>
      </w:r>
      <w:r w:rsidR="00C54067">
        <w:rPr>
          <w:rFonts w:ascii="Times New Roman" w:hAnsi="Times New Roman"/>
          <w:bCs/>
          <w:color w:val="000000"/>
          <w:szCs w:val="26"/>
        </w:rPr>
        <w:t>W</w:t>
      </w:r>
      <w:r w:rsidR="00C54067" w:rsidRPr="00C54067">
        <w:rPr>
          <w:rFonts w:ascii="Times New Roman" w:hAnsi="Times New Roman"/>
          <w:bCs/>
          <w:color w:val="000000"/>
          <w:szCs w:val="26"/>
        </w:rPr>
        <w:t>e will inform you about the</w:t>
      </w:r>
      <w:r w:rsidR="00C54067">
        <w:rPr>
          <w:rFonts w:ascii="Times New Roman" w:hAnsi="Times New Roman"/>
          <w:b/>
          <w:color w:val="000000"/>
          <w:szCs w:val="26"/>
        </w:rPr>
        <w:t xml:space="preserve"> </w:t>
      </w:r>
      <w:r w:rsidR="00400A7B" w:rsidRPr="00C54067">
        <w:rPr>
          <w:rFonts w:ascii="Times New Roman" w:hAnsi="Times New Roman"/>
          <w:bCs/>
          <w:color w:val="000000"/>
          <w:szCs w:val="26"/>
        </w:rPr>
        <w:t>publication fee</w:t>
      </w:r>
      <w:r w:rsidR="00C54067">
        <w:rPr>
          <w:rFonts w:ascii="Times New Roman" w:hAnsi="Times New Roman"/>
          <w:bCs/>
          <w:color w:val="000000"/>
          <w:szCs w:val="26"/>
        </w:rPr>
        <w:t xml:space="preserve"> (see its payment instructions</w:t>
      </w:r>
      <w:r w:rsidR="00544FB3">
        <w:rPr>
          <w:rFonts w:ascii="Times New Roman" w:hAnsi="Times New Roman"/>
          <w:bCs/>
          <w:color w:val="000000"/>
          <w:szCs w:val="26"/>
        </w:rPr>
        <w:t xml:space="preserve"> firstly</w:t>
      </w:r>
      <w:r w:rsidR="00C54067">
        <w:rPr>
          <w:rFonts w:ascii="Times New Roman" w:hAnsi="Times New Roman"/>
          <w:bCs/>
          <w:color w:val="000000"/>
          <w:szCs w:val="26"/>
        </w:rPr>
        <w:t xml:space="preserve">). </w:t>
      </w:r>
      <w:r w:rsidR="00544FB3">
        <w:rPr>
          <w:rFonts w:ascii="Times New Roman" w:hAnsi="Times New Roman"/>
          <w:bCs/>
          <w:color w:val="000000"/>
          <w:szCs w:val="26"/>
        </w:rPr>
        <w:t>Therefore, y</w:t>
      </w:r>
      <w:r w:rsidR="00C54067">
        <w:rPr>
          <w:rFonts w:ascii="Times New Roman" w:hAnsi="Times New Roman"/>
          <w:bCs/>
          <w:color w:val="000000"/>
          <w:szCs w:val="26"/>
        </w:rPr>
        <w:t xml:space="preserve">our paper will be published </w:t>
      </w:r>
      <w:r w:rsidR="00544FB3">
        <w:rPr>
          <w:rFonts w:ascii="Times New Roman" w:hAnsi="Times New Roman"/>
          <w:bCs/>
          <w:color w:val="000000"/>
          <w:szCs w:val="26"/>
        </w:rPr>
        <w:t>as early as February or March</w:t>
      </w:r>
      <w:r w:rsidR="00C54067">
        <w:rPr>
          <w:rFonts w:ascii="Times New Roman" w:hAnsi="Times New Roman"/>
          <w:bCs/>
          <w:color w:val="000000"/>
          <w:szCs w:val="26"/>
        </w:rPr>
        <w:t xml:space="preserve"> </w:t>
      </w:r>
      <w:r w:rsidR="00C54067" w:rsidRPr="00C54067">
        <w:rPr>
          <w:rFonts w:ascii="Times New Roman" w:hAnsi="Times New Roman"/>
          <w:bCs/>
          <w:color w:val="000000"/>
          <w:szCs w:val="26"/>
        </w:rPr>
        <w:t>2024.</w:t>
      </w:r>
    </w:p>
    <w:p w14:paraId="7DEEEA40" w14:textId="77777777" w:rsidR="00DD4D90" w:rsidRPr="00C54067" w:rsidRDefault="00DD4D90" w:rsidP="00E94663">
      <w:pPr>
        <w:tabs>
          <w:tab w:val="left" w:pos="1418"/>
        </w:tabs>
        <w:jc w:val="both"/>
        <w:rPr>
          <w:rFonts w:ascii="Times New Roman" w:hAnsi="Times New Roman"/>
          <w:bCs/>
          <w:color w:val="000000"/>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8646"/>
      </w:tblGrid>
      <w:tr w:rsidR="009B3133" w:rsidRPr="00E24015" w14:paraId="1E372672" w14:textId="77777777" w:rsidTr="00544FB3">
        <w:trPr>
          <w:trHeight w:val="311"/>
        </w:trPr>
        <w:tc>
          <w:tcPr>
            <w:tcW w:w="534" w:type="dxa"/>
            <w:tcBorders>
              <w:right w:val="single" w:sz="4" w:space="0" w:color="auto"/>
            </w:tcBorders>
            <w:shd w:val="clear" w:color="auto" w:fill="auto"/>
          </w:tcPr>
          <w:p w14:paraId="519D92DC" w14:textId="77777777" w:rsidR="009B3133" w:rsidRPr="00E24015" w:rsidRDefault="009B3133">
            <w:pPr>
              <w:tabs>
                <w:tab w:val="left" w:pos="1418"/>
              </w:tabs>
              <w:jc w:val="both"/>
              <w:rPr>
                <w:rFonts w:ascii="Times New Roman" w:hAnsi="Times New Roman"/>
                <w:sz w:val="24"/>
                <w:szCs w:val="24"/>
              </w:rPr>
            </w:pPr>
          </w:p>
        </w:tc>
        <w:tc>
          <w:tcPr>
            <w:tcW w:w="8646" w:type="dxa"/>
            <w:tcBorders>
              <w:top w:val="nil"/>
              <w:left w:val="single" w:sz="4" w:space="0" w:color="auto"/>
              <w:bottom w:val="nil"/>
              <w:right w:val="nil"/>
            </w:tcBorders>
            <w:shd w:val="clear" w:color="auto" w:fill="auto"/>
          </w:tcPr>
          <w:p w14:paraId="2517D445" w14:textId="77777777" w:rsidR="009B3133" w:rsidRPr="00E24015" w:rsidRDefault="009B3133">
            <w:pPr>
              <w:tabs>
                <w:tab w:val="left" w:pos="1418"/>
              </w:tabs>
              <w:ind w:left="1418" w:hanging="1418"/>
              <w:jc w:val="both"/>
              <w:rPr>
                <w:rFonts w:ascii="Times New Roman" w:hAnsi="Times New Roman"/>
                <w:i/>
                <w:iCs/>
                <w:sz w:val="24"/>
                <w:szCs w:val="24"/>
              </w:rPr>
            </w:pPr>
            <w:r w:rsidRPr="00E24015">
              <w:rPr>
                <w:rFonts w:ascii="Times New Roman" w:hAnsi="Times New Roman"/>
                <w:b/>
                <w:bCs/>
                <w:iCs/>
                <w:sz w:val="24"/>
                <w:szCs w:val="24"/>
              </w:rPr>
              <w:t>IEEJ Transactions on Electrical and Electronic Engineering (Scopus, Q3):</w:t>
            </w:r>
          </w:p>
        </w:tc>
      </w:tr>
    </w:tbl>
    <w:p w14:paraId="44CAB2EA" w14:textId="77777777" w:rsidR="0031119C" w:rsidRPr="00DD4D90" w:rsidRDefault="0031119C" w:rsidP="0031119C">
      <w:pPr>
        <w:rPr>
          <w:rFonts w:ascii="Times New Roman" w:hAnsi="Times New Roman"/>
          <w:i/>
          <w:iCs/>
          <w:color w:val="000000"/>
          <w:sz w:val="22"/>
          <w:szCs w:val="22"/>
        </w:rPr>
      </w:pPr>
      <w:r w:rsidRPr="00DD4D90">
        <w:rPr>
          <w:rFonts w:ascii="Times New Roman" w:hAnsi="Times New Roman"/>
          <w:i/>
          <w:iCs/>
          <w:color w:val="000000"/>
          <w:sz w:val="22"/>
          <w:szCs w:val="22"/>
        </w:rPr>
        <w:t>. The Institute of Electrical Engineers of Japan</w:t>
      </w:r>
    </w:p>
    <w:p w14:paraId="2F3E8A22" w14:textId="77777777" w:rsidR="0031119C" w:rsidRPr="00DD4D90" w:rsidRDefault="0031119C" w:rsidP="0031119C">
      <w:pPr>
        <w:pStyle w:val="Heading2"/>
        <w:spacing w:before="0"/>
        <w:ind w:right="180"/>
        <w:jc w:val="left"/>
        <w:rPr>
          <w:b w:val="0"/>
          <w:bCs w:val="0"/>
          <w:i/>
          <w:iCs/>
          <w:color w:val="000000"/>
          <w:sz w:val="22"/>
          <w:szCs w:val="22"/>
        </w:rPr>
      </w:pPr>
      <w:r w:rsidRPr="00DD4D90">
        <w:rPr>
          <w:b w:val="0"/>
          <w:bCs w:val="0"/>
          <w:i/>
          <w:iCs/>
          <w:color w:val="000000"/>
          <w:sz w:val="22"/>
          <w:szCs w:val="22"/>
        </w:rPr>
        <w:t>. ISSN: 19314973/Online ISSN:1931-4981</w:t>
      </w:r>
    </w:p>
    <w:p w14:paraId="0D460D00" w14:textId="77777777" w:rsidR="0031119C" w:rsidRPr="00DD4D90" w:rsidRDefault="0031119C" w:rsidP="0031119C">
      <w:pPr>
        <w:pStyle w:val="Heading2"/>
        <w:spacing w:before="0"/>
        <w:ind w:right="180"/>
        <w:jc w:val="left"/>
        <w:rPr>
          <w:b w:val="0"/>
          <w:bCs w:val="0"/>
          <w:i/>
          <w:iCs/>
          <w:color w:val="000000"/>
          <w:sz w:val="22"/>
          <w:szCs w:val="22"/>
        </w:rPr>
      </w:pPr>
      <w:r w:rsidRPr="00DD4D90">
        <w:rPr>
          <w:b w:val="0"/>
          <w:bCs w:val="0"/>
          <w:i/>
          <w:iCs/>
          <w:color w:val="000000"/>
          <w:sz w:val="22"/>
          <w:szCs w:val="22"/>
        </w:rPr>
        <w:t>. IF (2022):1.0</w:t>
      </w:r>
    </w:p>
    <w:p w14:paraId="536D79E3" w14:textId="77777777" w:rsidR="0031119C" w:rsidRPr="00DD4D90" w:rsidRDefault="0031119C" w:rsidP="0031119C">
      <w:pPr>
        <w:pStyle w:val="Heading2"/>
        <w:spacing w:before="0"/>
        <w:ind w:right="180"/>
        <w:jc w:val="left"/>
        <w:rPr>
          <w:b w:val="0"/>
          <w:bCs w:val="0"/>
          <w:i/>
          <w:iCs/>
          <w:color w:val="000000"/>
          <w:sz w:val="22"/>
          <w:szCs w:val="22"/>
        </w:rPr>
      </w:pPr>
      <w:r w:rsidRPr="00DD4D90">
        <w:rPr>
          <w:b w:val="0"/>
          <w:bCs w:val="0"/>
          <w:i/>
          <w:iCs/>
          <w:color w:val="000000"/>
          <w:sz w:val="22"/>
          <w:szCs w:val="22"/>
        </w:rPr>
        <w:t>. SJR 0.35(2022), Scopus-SJR, Q3 (https://www.scimagojr.com)</w:t>
      </w:r>
    </w:p>
    <w:p w14:paraId="29E9DED8" w14:textId="77777777" w:rsidR="0031119C" w:rsidRPr="00DD4D90" w:rsidRDefault="0031119C" w:rsidP="0031119C">
      <w:pPr>
        <w:pStyle w:val="Heading2"/>
        <w:spacing w:before="0"/>
        <w:ind w:right="180"/>
        <w:jc w:val="left"/>
        <w:rPr>
          <w:b w:val="0"/>
          <w:bCs w:val="0"/>
          <w:i/>
          <w:iCs/>
          <w:color w:val="000000"/>
          <w:sz w:val="22"/>
          <w:szCs w:val="22"/>
        </w:rPr>
      </w:pPr>
      <w:r w:rsidRPr="00DD4D90">
        <w:rPr>
          <w:b w:val="0"/>
          <w:bCs w:val="0"/>
          <w:i/>
          <w:iCs/>
          <w:color w:val="000000"/>
          <w:sz w:val="22"/>
          <w:szCs w:val="22"/>
        </w:rPr>
        <w:t xml:space="preserve">. </w:t>
      </w:r>
      <w:hyperlink r:id="rId9" w:history="1">
        <w:r w:rsidR="00D20446" w:rsidRPr="00DD4D90">
          <w:rPr>
            <w:b w:val="0"/>
            <w:bCs w:val="0"/>
            <w:i/>
            <w:iCs/>
            <w:color w:val="000000"/>
            <w:sz w:val="22"/>
            <w:szCs w:val="22"/>
          </w:rPr>
          <w:t>https://onlinelibrary.wiley.com/journal/19314981</w:t>
        </w:r>
      </w:hyperlink>
    </w:p>
    <w:p w14:paraId="0C16D518" w14:textId="77777777" w:rsidR="00533475" w:rsidRPr="00DD4D90" w:rsidRDefault="00533475" w:rsidP="00D20446">
      <w:pPr>
        <w:rPr>
          <w:rFonts w:ascii="Times New Roman" w:hAnsi="Times New Roman"/>
          <w:i/>
          <w:iCs/>
          <w:color w:val="000000"/>
          <w:sz w:val="22"/>
          <w:szCs w:val="22"/>
        </w:rPr>
      </w:pPr>
      <w:r w:rsidRPr="00DD4D90">
        <w:rPr>
          <w:rFonts w:ascii="Times New Roman" w:hAnsi="Times New Roman"/>
          <w:i/>
          <w:iCs/>
          <w:color w:val="000000"/>
          <w:sz w:val="22"/>
          <w:szCs w:val="22"/>
        </w:rPr>
        <w:t xml:space="preserve">. </w:t>
      </w:r>
      <w:hyperlink r:id="rId10" w:history="1">
        <w:r w:rsidRPr="00DD4D90">
          <w:rPr>
            <w:rStyle w:val="Hyperlink"/>
            <w:rFonts w:ascii="Times New Roman" w:hAnsi="Times New Roman"/>
            <w:i/>
            <w:iCs/>
            <w:color w:val="000000"/>
            <w:sz w:val="22"/>
            <w:szCs w:val="22"/>
            <w:u w:val="none"/>
          </w:rPr>
          <w:t>Payment Instructions</w:t>
        </w:r>
      </w:hyperlink>
      <w:r w:rsidRPr="00DD4D90">
        <w:rPr>
          <w:rFonts w:ascii="Times New Roman" w:hAnsi="Times New Roman"/>
          <w:i/>
          <w:iCs/>
          <w:color w:val="000000"/>
          <w:sz w:val="22"/>
          <w:szCs w:val="22"/>
        </w:rPr>
        <w:t>:</w:t>
      </w:r>
      <w:r w:rsidR="00551FC2" w:rsidRPr="00DD4D90">
        <w:rPr>
          <w:rFonts w:ascii="Times New Roman" w:hAnsi="Times New Roman"/>
          <w:i/>
          <w:iCs/>
          <w:color w:val="000000"/>
          <w:sz w:val="22"/>
          <w:szCs w:val="22"/>
        </w:rPr>
        <w:t xml:space="preserve"> </w:t>
      </w:r>
      <w:hyperlink r:id="rId11" w:history="1">
        <w:r w:rsidR="00DD4D90" w:rsidRPr="00DD4D90">
          <w:rPr>
            <w:rStyle w:val="Hyperlink"/>
            <w:rFonts w:ascii="Times New Roman" w:hAnsi="Times New Roman"/>
            <w:i/>
            <w:iCs/>
            <w:sz w:val="22"/>
            <w:szCs w:val="22"/>
          </w:rPr>
          <w:t>https://www.iee.jp/wp-content/uploads/honbu/data-9014/ta04.pdf</w:t>
        </w:r>
      </w:hyperlink>
    </w:p>
    <w:p w14:paraId="62F9BE47" w14:textId="77777777" w:rsidR="00DD4D90" w:rsidRPr="00DD4D90" w:rsidRDefault="00DD4D90" w:rsidP="00D20446">
      <w:pPr>
        <w:rPr>
          <w:rFonts w:ascii="Times New Roman" w:hAnsi="Times New Roman"/>
          <w:i/>
          <w:i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8646"/>
      </w:tblGrid>
      <w:tr w:rsidR="00544FB3" w:rsidRPr="00E24015" w14:paraId="5C8A1BCE" w14:textId="77777777" w:rsidTr="00544FB3">
        <w:trPr>
          <w:trHeight w:val="311"/>
        </w:trPr>
        <w:tc>
          <w:tcPr>
            <w:tcW w:w="534" w:type="dxa"/>
            <w:tcBorders>
              <w:right w:val="single" w:sz="4" w:space="0" w:color="auto"/>
            </w:tcBorders>
            <w:shd w:val="clear" w:color="auto" w:fill="auto"/>
          </w:tcPr>
          <w:p w14:paraId="22058B5A" w14:textId="77777777" w:rsidR="00544FB3" w:rsidRPr="00E24015" w:rsidRDefault="00544FB3">
            <w:pPr>
              <w:tabs>
                <w:tab w:val="left" w:pos="1418"/>
              </w:tabs>
              <w:jc w:val="both"/>
              <w:rPr>
                <w:rFonts w:ascii="Times New Roman" w:hAnsi="Times New Roman"/>
                <w:sz w:val="24"/>
                <w:szCs w:val="24"/>
              </w:rPr>
            </w:pPr>
          </w:p>
        </w:tc>
        <w:tc>
          <w:tcPr>
            <w:tcW w:w="8646" w:type="dxa"/>
            <w:tcBorders>
              <w:top w:val="nil"/>
              <w:left w:val="single" w:sz="4" w:space="0" w:color="auto"/>
              <w:bottom w:val="nil"/>
              <w:right w:val="nil"/>
            </w:tcBorders>
            <w:shd w:val="clear" w:color="auto" w:fill="auto"/>
          </w:tcPr>
          <w:p w14:paraId="49BFC234" w14:textId="77777777" w:rsidR="00544FB3" w:rsidRPr="00E24015" w:rsidRDefault="00544FB3" w:rsidP="00544FB3">
            <w:pPr>
              <w:pStyle w:val="Heading1"/>
              <w:shd w:val="clear" w:color="auto" w:fill="auto"/>
              <w:jc w:val="left"/>
              <w:rPr>
                <w:i/>
                <w:iCs/>
                <w:sz w:val="24"/>
              </w:rPr>
            </w:pPr>
            <w:r w:rsidRPr="00E24015">
              <w:rPr>
                <w:iCs/>
                <w:sz w:val="24"/>
              </w:rPr>
              <w:t>IEEJ Transactions on Sensors and Micromachines (Scopus, Q4):</w:t>
            </w:r>
          </w:p>
        </w:tc>
      </w:tr>
    </w:tbl>
    <w:p w14:paraId="3959A2A6" w14:textId="77777777" w:rsidR="003D2E71" w:rsidRPr="00DD4D90" w:rsidRDefault="003D2E71" w:rsidP="003D2E71">
      <w:pPr>
        <w:rPr>
          <w:rFonts w:ascii="Times New Roman" w:hAnsi="Times New Roman"/>
          <w:i/>
          <w:iCs/>
          <w:color w:val="000000"/>
          <w:sz w:val="22"/>
          <w:szCs w:val="22"/>
        </w:rPr>
      </w:pPr>
      <w:r w:rsidRPr="00DD4D90">
        <w:rPr>
          <w:rFonts w:ascii="Times New Roman" w:hAnsi="Times New Roman"/>
          <w:i/>
          <w:iCs/>
          <w:color w:val="000000"/>
          <w:sz w:val="22"/>
          <w:szCs w:val="22"/>
        </w:rPr>
        <w:t>. The Institute of Electrical Engineers of Japan</w:t>
      </w:r>
    </w:p>
    <w:p w14:paraId="3EC19AF6" w14:textId="77777777" w:rsidR="0031119C" w:rsidRPr="00DD4D90" w:rsidRDefault="0031119C" w:rsidP="0031119C">
      <w:pPr>
        <w:pStyle w:val="Heading2"/>
        <w:spacing w:before="0"/>
        <w:ind w:right="180"/>
        <w:jc w:val="left"/>
        <w:rPr>
          <w:b w:val="0"/>
          <w:bCs w:val="0"/>
          <w:i/>
          <w:iCs/>
          <w:color w:val="000000"/>
          <w:sz w:val="22"/>
          <w:szCs w:val="22"/>
        </w:rPr>
      </w:pPr>
      <w:r w:rsidRPr="00DD4D90">
        <w:rPr>
          <w:b w:val="0"/>
          <w:bCs w:val="0"/>
          <w:i/>
          <w:iCs/>
          <w:color w:val="000000"/>
          <w:sz w:val="22"/>
          <w:szCs w:val="22"/>
        </w:rPr>
        <w:t>. ISSN:13475525, 13418939</w:t>
      </w:r>
    </w:p>
    <w:p w14:paraId="2462B559" w14:textId="77777777" w:rsidR="0031119C" w:rsidRPr="00DD4D90" w:rsidRDefault="0031119C" w:rsidP="0031119C">
      <w:pPr>
        <w:rPr>
          <w:rFonts w:ascii="Times New Roman" w:hAnsi="Times New Roman"/>
          <w:i/>
          <w:iCs/>
          <w:color w:val="000000"/>
          <w:sz w:val="22"/>
          <w:szCs w:val="22"/>
        </w:rPr>
      </w:pPr>
      <w:r w:rsidRPr="00DD4D90">
        <w:rPr>
          <w:rFonts w:ascii="Times New Roman" w:hAnsi="Times New Roman"/>
          <w:i/>
          <w:iCs/>
          <w:color w:val="000000"/>
          <w:sz w:val="22"/>
          <w:szCs w:val="22"/>
        </w:rPr>
        <w:t>. SJR 0.21(2022), Q4 (https://www.scimagojr.com)</w:t>
      </w:r>
    </w:p>
    <w:p w14:paraId="79D3D2F9" w14:textId="77777777" w:rsidR="0031119C" w:rsidRPr="00DD4D90" w:rsidRDefault="0031119C" w:rsidP="0031119C">
      <w:pPr>
        <w:pStyle w:val="Heading2"/>
        <w:spacing w:before="0"/>
        <w:ind w:right="180"/>
        <w:jc w:val="left"/>
        <w:rPr>
          <w:b w:val="0"/>
          <w:bCs w:val="0"/>
          <w:i/>
          <w:iCs/>
          <w:color w:val="000000"/>
          <w:sz w:val="22"/>
          <w:szCs w:val="22"/>
        </w:rPr>
      </w:pPr>
      <w:r w:rsidRPr="00DD4D90">
        <w:rPr>
          <w:b w:val="0"/>
          <w:bCs w:val="0"/>
          <w:i/>
          <w:iCs/>
          <w:color w:val="000000"/>
          <w:sz w:val="22"/>
          <w:szCs w:val="22"/>
        </w:rPr>
        <w:t xml:space="preserve">. </w:t>
      </w:r>
      <w:hyperlink r:id="rId12" w:history="1">
        <w:r w:rsidRPr="00DD4D90">
          <w:rPr>
            <w:b w:val="0"/>
            <w:bCs w:val="0"/>
            <w:i/>
            <w:iCs/>
            <w:color w:val="000000"/>
            <w:sz w:val="22"/>
            <w:szCs w:val="22"/>
          </w:rPr>
          <w:t>https://www.jstage.jst.go.jp/browse/ieejsmas/_pubinfo/-char/en</w:t>
        </w:r>
      </w:hyperlink>
    </w:p>
    <w:p w14:paraId="4E518AC6" w14:textId="77777777" w:rsidR="00551FC2" w:rsidRPr="00DD4D90" w:rsidRDefault="00551FC2" w:rsidP="00551FC2">
      <w:pPr>
        <w:rPr>
          <w:rFonts w:ascii="Times New Roman" w:hAnsi="Times New Roman"/>
          <w:i/>
          <w:iCs/>
          <w:color w:val="000000"/>
          <w:sz w:val="22"/>
          <w:szCs w:val="22"/>
        </w:rPr>
      </w:pPr>
      <w:r w:rsidRPr="00DD4D90">
        <w:rPr>
          <w:rFonts w:ascii="Times New Roman" w:hAnsi="Times New Roman"/>
          <w:i/>
          <w:iCs/>
          <w:color w:val="000000"/>
          <w:sz w:val="22"/>
          <w:szCs w:val="22"/>
        </w:rPr>
        <w:t xml:space="preserve">. </w:t>
      </w:r>
      <w:hyperlink r:id="rId13" w:history="1">
        <w:r w:rsidRPr="00DD4D90">
          <w:rPr>
            <w:rStyle w:val="Hyperlink"/>
            <w:rFonts w:ascii="Times New Roman" w:hAnsi="Times New Roman"/>
            <w:i/>
            <w:iCs/>
            <w:color w:val="000000"/>
            <w:sz w:val="22"/>
            <w:szCs w:val="22"/>
            <w:u w:val="none"/>
          </w:rPr>
          <w:t>Payment Instructions</w:t>
        </w:r>
      </w:hyperlink>
      <w:r w:rsidRPr="00DD4D90">
        <w:rPr>
          <w:rFonts w:ascii="Times New Roman" w:hAnsi="Times New Roman"/>
          <w:i/>
          <w:iCs/>
          <w:color w:val="000000"/>
          <w:sz w:val="22"/>
          <w:szCs w:val="22"/>
        </w:rPr>
        <w:t xml:space="preserve">: </w:t>
      </w:r>
      <w:hyperlink r:id="rId14" w:history="1">
        <w:r w:rsidR="00DD4D90" w:rsidRPr="00DD4D90">
          <w:rPr>
            <w:rStyle w:val="Hyperlink"/>
            <w:rFonts w:ascii="Times New Roman" w:hAnsi="Times New Roman"/>
            <w:i/>
            <w:iCs/>
            <w:sz w:val="22"/>
            <w:szCs w:val="22"/>
          </w:rPr>
          <w:t>https://www.iee.jp/wp-content/uploads/honbu/data-9014/ta04.pdf</w:t>
        </w:r>
      </w:hyperlink>
    </w:p>
    <w:p w14:paraId="2945B28F" w14:textId="77777777" w:rsidR="00DD4D90" w:rsidRPr="00DD4D90" w:rsidRDefault="00DD4D90" w:rsidP="00551FC2">
      <w:pPr>
        <w:rPr>
          <w:rFonts w:ascii="Times New Roman" w:hAnsi="Times New Roman"/>
          <w:i/>
          <w:i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8646"/>
      </w:tblGrid>
      <w:tr w:rsidR="00544FB3" w:rsidRPr="00E24015" w14:paraId="6DE787B8" w14:textId="77777777" w:rsidTr="00544FB3">
        <w:trPr>
          <w:trHeight w:val="311"/>
        </w:trPr>
        <w:tc>
          <w:tcPr>
            <w:tcW w:w="534" w:type="dxa"/>
            <w:tcBorders>
              <w:right w:val="single" w:sz="4" w:space="0" w:color="auto"/>
            </w:tcBorders>
            <w:shd w:val="clear" w:color="auto" w:fill="auto"/>
          </w:tcPr>
          <w:p w14:paraId="71DFEF9D" w14:textId="77777777" w:rsidR="00544FB3" w:rsidRPr="00E24015" w:rsidRDefault="00544FB3">
            <w:pPr>
              <w:tabs>
                <w:tab w:val="left" w:pos="1418"/>
              </w:tabs>
              <w:jc w:val="both"/>
              <w:rPr>
                <w:rFonts w:ascii="Times New Roman" w:hAnsi="Times New Roman"/>
                <w:sz w:val="24"/>
                <w:szCs w:val="24"/>
              </w:rPr>
            </w:pPr>
          </w:p>
        </w:tc>
        <w:tc>
          <w:tcPr>
            <w:tcW w:w="8646" w:type="dxa"/>
            <w:tcBorders>
              <w:top w:val="nil"/>
              <w:left w:val="single" w:sz="4" w:space="0" w:color="auto"/>
              <w:bottom w:val="nil"/>
              <w:right w:val="nil"/>
            </w:tcBorders>
            <w:shd w:val="clear" w:color="auto" w:fill="auto"/>
          </w:tcPr>
          <w:p w14:paraId="36F847CE" w14:textId="77777777" w:rsidR="00544FB3" w:rsidRPr="00E24015" w:rsidRDefault="00544FB3">
            <w:pPr>
              <w:pStyle w:val="Heading1"/>
              <w:shd w:val="clear" w:color="auto" w:fill="auto"/>
              <w:jc w:val="left"/>
              <w:rPr>
                <w:i/>
                <w:iCs/>
                <w:sz w:val="24"/>
              </w:rPr>
            </w:pPr>
            <w:r w:rsidRPr="00E24015">
              <w:rPr>
                <w:iCs/>
                <w:sz w:val="24"/>
              </w:rPr>
              <w:t>Applied Sciences (MDPI, Scopus, IF: 2.9, Q1/Q2):</w:t>
            </w:r>
          </w:p>
        </w:tc>
      </w:tr>
    </w:tbl>
    <w:p w14:paraId="664E8E89" w14:textId="77777777" w:rsidR="0031119C" w:rsidRPr="00DD4D90" w:rsidRDefault="0031119C" w:rsidP="0031119C">
      <w:pPr>
        <w:shd w:val="clear" w:color="auto" w:fill="FFFFFF"/>
        <w:rPr>
          <w:rFonts w:ascii="Times New Roman" w:hAnsi="Times New Roman"/>
          <w:i/>
          <w:iCs/>
          <w:color w:val="000000"/>
          <w:sz w:val="22"/>
          <w:szCs w:val="22"/>
        </w:rPr>
      </w:pPr>
      <w:r w:rsidRPr="00DD4D90">
        <w:rPr>
          <w:rFonts w:ascii="Times New Roman" w:hAnsi="Times New Roman"/>
          <w:i/>
          <w:iCs/>
          <w:color w:val="000000"/>
          <w:sz w:val="22"/>
          <w:szCs w:val="22"/>
        </w:rPr>
        <w:t xml:space="preserve">. Switzerland, </w:t>
      </w:r>
      <w:hyperlink r:id="rId15" w:tooltip="view all publisher's journals" w:history="1">
        <w:r w:rsidRPr="00DD4D90">
          <w:rPr>
            <w:rFonts w:ascii="Times New Roman" w:hAnsi="Times New Roman"/>
            <w:i/>
            <w:iCs/>
            <w:color w:val="000000"/>
            <w:sz w:val="22"/>
            <w:szCs w:val="22"/>
          </w:rPr>
          <w:t>Multidisciplinary Digital Publishing Institute-MDPI</w:t>
        </w:r>
      </w:hyperlink>
      <w:r w:rsidRPr="00DD4D90">
        <w:rPr>
          <w:rFonts w:ascii="Times New Roman" w:hAnsi="Times New Roman"/>
          <w:i/>
          <w:iCs/>
          <w:color w:val="000000"/>
          <w:sz w:val="22"/>
          <w:szCs w:val="22"/>
        </w:rPr>
        <w:t xml:space="preserve">) </w:t>
      </w:r>
    </w:p>
    <w:p w14:paraId="6EBEFECD" w14:textId="77777777" w:rsidR="0031119C" w:rsidRPr="00DD4D90" w:rsidRDefault="0031119C" w:rsidP="0031119C">
      <w:pPr>
        <w:shd w:val="clear" w:color="auto" w:fill="FFFFFF"/>
        <w:rPr>
          <w:rFonts w:ascii="Times New Roman" w:hAnsi="Times New Roman"/>
          <w:i/>
          <w:iCs/>
          <w:color w:val="000000"/>
          <w:sz w:val="22"/>
          <w:szCs w:val="22"/>
        </w:rPr>
      </w:pPr>
      <w:r w:rsidRPr="00DD4D90">
        <w:rPr>
          <w:rFonts w:ascii="Times New Roman" w:hAnsi="Times New Roman"/>
          <w:i/>
          <w:iCs/>
          <w:color w:val="000000"/>
          <w:sz w:val="22"/>
          <w:szCs w:val="22"/>
        </w:rPr>
        <w:t xml:space="preserve">. </w:t>
      </w:r>
      <w:hyperlink r:id="rId16" w:tooltip="Open Access" w:history="1">
        <w:r w:rsidRPr="00DD4D90">
          <w:rPr>
            <w:rFonts w:ascii="Times New Roman" w:hAnsi="Times New Roman"/>
            <w:i/>
            <w:iCs/>
            <w:color w:val="000000"/>
            <w:sz w:val="22"/>
            <w:szCs w:val="22"/>
          </w:rPr>
          <w:t>Open Access</w:t>
        </w:r>
      </w:hyperlink>
      <w:r w:rsidRPr="00DD4D90">
        <w:rPr>
          <w:rFonts w:ascii="Times New Roman" w:hAnsi="Times New Roman"/>
          <w:i/>
          <w:iCs/>
          <w:color w:val="000000"/>
          <w:sz w:val="22"/>
          <w:szCs w:val="22"/>
        </w:rPr>
        <w:t>-free for readers, with </w:t>
      </w:r>
      <w:hyperlink r:id="rId17" w:history="1">
        <w:r w:rsidRPr="00DD4D90">
          <w:rPr>
            <w:rFonts w:ascii="Times New Roman" w:hAnsi="Times New Roman"/>
            <w:i/>
            <w:iCs/>
            <w:color w:val="000000"/>
            <w:sz w:val="22"/>
            <w:szCs w:val="22"/>
          </w:rPr>
          <w:t>article processing charges (APC)</w:t>
        </w:r>
      </w:hyperlink>
      <w:r w:rsidRPr="00DD4D90">
        <w:rPr>
          <w:rFonts w:ascii="Times New Roman" w:hAnsi="Times New Roman"/>
          <w:i/>
          <w:iCs/>
          <w:color w:val="000000"/>
          <w:sz w:val="22"/>
          <w:szCs w:val="22"/>
        </w:rPr>
        <w:t> paid by authors or their institutions.</w:t>
      </w:r>
    </w:p>
    <w:p w14:paraId="3041E0EE" w14:textId="77777777" w:rsidR="0031119C" w:rsidRPr="00DD4D90" w:rsidRDefault="0031119C" w:rsidP="0031119C">
      <w:pPr>
        <w:shd w:val="clear" w:color="auto" w:fill="FFFFFF"/>
        <w:rPr>
          <w:rFonts w:ascii="Times New Roman" w:hAnsi="Times New Roman"/>
          <w:i/>
          <w:iCs/>
          <w:color w:val="000000"/>
          <w:sz w:val="22"/>
          <w:szCs w:val="22"/>
        </w:rPr>
      </w:pPr>
      <w:r w:rsidRPr="00DD4D90">
        <w:rPr>
          <w:rFonts w:ascii="Times New Roman" w:hAnsi="Times New Roman"/>
          <w:i/>
          <w:iCs/>
          <w:color w:val="000000"/>
          <w:sz w:val="22"/>
          <w:szCs w:val="22"/>
        </w:rPr>
        <w:t>. Indexed within </w:t>
      </w:r>
      <w:hyperlink r:id="rId18" w:anchor="tabs=0" w:history="1">
        <w:r w:rsidRPr="00DD4D90">
          <w:rPr>
            <w:rFonts w:ascii="Times New Roman" w:hAnsi="Times New Roman"/>
            <w:i/>
            <w:iCs/>
            <w:color w:val="000000"/>
            <w:sz w:val="22"/>
            <w:szCs w:val="22"/>
          </w:rPr>
          <w:t>Scopus</w:t>
        </w:r>
      </w:hyperlink>
      <w:r w:rsidRPr="00DD4D90">
        <w:rPr>
          <w:rFonts w:ascii="Times New Roman" w:hAnsi="Times New Roman"/>
          <w:i/>
          <w:iCs/>
          <w:color w:val="000000"/>
          <w:sz w:val="22"/>
          <w:szCs w:val="22"/>
        </w:rPr>
        <w:t>, </w:t>
      </w:r>
      <w:hyperlink r:id="rId19" w:history="1">
        <w:r w:rsidRPr="00DD4D90">
          <w:rPr>
            <w:rFonts w:ascii="Times New Roman" w:hAnsi="Times New Roman"/>
            <w:i/>
            <w:iCs/>
            <w:color w:val="000000"/>
            <w:sz w:val="22"/>
            <w:szCs w:val="22"/>
          </w:rPr>
          <w:t>SCIE (Web of Science)</w:t>
        </w:r>
      </w:hyperlink>
      <w:r w:rsidRPr="00DD4D90">
        <w:rPr>
          <w:rFonts w:ascii="Times New Roman" w:hAnsi="Times New Roman"/>
          <w:i/>
          <w:iCs/>
          <w:color w:val="000000"/>
          <w:sz w:val="22"/>
          <w:szCs w:val="22"/>
        </w:rPr>
        <w:t>, </w:t>
      </w:r>
      <w:hyperlink r:id="rId20" w:history="1">
        <w:r w:rsidRPr="00DD4D90">
          <w:rPr>
            <w:rFonts w:ascii="Times New Roman" w:hAnsi="Times New Roman"/>
            <w:i/>
            <w:iCs/>
            <w:color w:val="000000"/>
            <w:sz w:val="22"/>
            <w:szCs w:val="22"/>
          </w:rPr>
          <w:t>Inspec</w:t>
        </w:r>
      </w:hyperlink>
      <w:r w:rsidRPr="00DD4D90">
        <w:rPr>
          <w:rFonts w:ascii="Times New Roman" w:hAnsi="Times New Roman"/>
          <w:i/>
          <w:iCs/>
          <w:color w:val="000000"/>
          <w:sz w:val="22"/>
          <w:szCs w:val="22"/>
        </w:rPr>
        <w:t>, </w:t>
      </w:r>
      <w:hyperlink r:id="rId21" w:history="1">
        <w:r w:rsidRPr="00DD4D90">
          <w:rPr>
            <w:rFonts w:ascii="Times New Roman" w:hAnsi="Times New Roman"/>
            <w:i/>
            <w:iCs/>
            <w:color w:val="000000"/>
            <w:sz w:val="22"/>
            <w:szCs w:val="22"/>
          </w:rPr>
          <w:t>CAPlus / SciFinder</w:t>
        </w:r>
      </w:hyperlink>
      <w:r w:rsidRPr="00DD4D90">
        <w:rPr>
          <w:rFonts w:ascii="Times New Roman" w:hAnsi="Times New Roman"/>
          <w:i/>
          <w:iCs/>
          <w:color w:val="000000"/>
          <w:sz w:val="22"/>
          <w:szCs w:val="22"/>
        </w:rPr>
        <w:t>, and </w:t>
      </w:r>
      <w:hyperlink r:id="rId22" w:history="1">
        <w:r w:rsidRPr="00DD4D90">
          <w:rPr>
            <w:rFonts w:ascii="Times New Roman" w:hAnsi="Times New Roman"/>
            <w:i/>
            <w:iCs/>
            <w:color w:val="000000"/>
            <w:sz w:val="22"/>
            <w:szCs w:val="22"/>
          </w:rPr>
          <w:t>other databases</w:t>
        </w:r>
      </w:hyperlink>
      <w:r w:rsidRPr="00DD4D90">
        <w:rPr>
          <w:rFonts w:ascii="Times New Roman" w:hAnsi="Times New Roman"/>
          <w:i/>
          <w:iCs/>
          <w:color w:val="000000"/>
          <w:sz w:val="22"/>
          <w:szCs w:val="22"/>
        </w:rPr>
        <w:t>.</w:t>
      </w:r>
    </w:p>
    <w:p w14:paraId="6A5ED802" w14:textId="77777777" w:rsidR="0031119C" w:rsidRPr="00DD4D90" w:rsidRDefault="0031119C" w:rsidP="0031119C">
      <w:pPr>
        <w:shd w:val="clear" w:color="auto" w:fill="FFFFFF"/>
        <w:rPr>
          <w:rFonts w:ascii="Times New Roman" w:hAnsi="Times New Roman"/>
          <w:i/>
          <w:iCs/>
          <w:color w:val="000000"/>
          <w:sz w:val="22"/>
          <w:szCs w:val="22"/>
        </w:rPr>
      </w:pPr>
      <w:r w:rsidRPr="00DD4D90">
        <w:rPr>
          <w:rFonts w:ascii="Times New Roman" w:hAnsi="Times New Roman"/>
          <w:i/>
          <w:iCs/>
          <w:caps/>
          <w:color w:val="323232"/>
          <w:sz w:val="22"/>
          <w:szCs w:val="22"/>
        </w:rPr>
        <w:t>. ISSN:</w:t>
      </w:r>
      <w:r w:rsidRPr="00DD4D90">
        <w:rPr>
          <w:rFonts w:ascii="Times New Roman" w:hAnsi="Times New Roman"/>
          <w:i/>
          <w:iCs/>
          <w:color w:val="000000"/>
          <w:sz w:val="22"/>
          <w:szCs w:val="22"/>
        </w:rPr>
        <w:t>13475525, 13418939</w:t>
      </w:r>
    </w:p>
    <w:p w14:paraId="5391C4DA" w14:textId="77777777" w:rsidR="0031119C" w:rsidRPr="00DD4D90" w:rsidRDefault="0031119C" w:rsidP="0031119C">
      <w:pPr>
        <w:shd w:val="clear" w:color="auto" w:fill="FFFFFF"/>
        <w:rPr>
          <w:rFonts w:ascii="Times New Roman" w:hAnsi="Times New Roman"/>
          <w:i/>
          <w:iCs/>
          <w:color w:val="000000"/>
          <w:sz w:val="22"/>
          <w:szCs w:val="22"/>
        </w:rPr>
      </w:pPr>
      <w:r w:rsidRPr="00DD4D90">
        <w:rPr>
          <w:rFonts w:ascii="Times New Roman" w:hAnsi="Times New Roman"/>
          <w:i/>
          <w:iCs/>
          <w:color w:val="000000"/>
          <w:sz w:val="22"/>
          <w:szCs w:val="22"/>
        </w:rPr>
        <w:t>. IF (2022):2.7</w:t>
      </w:r>
    </w:p>
    <w:p w14:paraId="1A39D044" w14:textId="77777777" w:rsidR="0031119C" w:rsidRPr="00DD4D90" w:rsidRDefault="0031119C" w:rsidP="0031119C">
      <w:pPr>
        <w:rPr>
          <w:rFonts w:ascii="Times New Roman" w:hAnsi="Times New Roman"/>
          <w:i/>
          <w:iCs/>
          <w:color w:val="000000"/>
          <w:sz w:val="22"/>
          <w:szCs w:val="22"/>
        </w:rPr>
      </w:pPr>
      <w:r w:rsidRPr="00DD4D90">
        <w:rPr>
          <w:rFonts w:ascii="Times New Roman" w:hAnsi="Times New Roman"/>
          <w:i/>
          <w:iCs/>
          <w:color w:val="000000"/>
          <w:sz w:val="22"/>
          <w:szCs w:val="22"/>
        </w:rPr>
        <w:t>. JCR-Q2 (Engineering, Multidisciplinary)/CiteScore-Q1 (General Engineering).</w:t>
      </w:r>
    </w:p>
    <w:p w14:paraId="36F777DA" w14:textId="77777777" w:rsidR="00C4071A" w:rsidRDefault="00533475" w:rsidP="00D20446">
      <w:pPr>
        <w:rPr>
          <w:rFonts w:ascii="Times New Roman" w:hAnsi="Times New Roman"/>
          <w:i/>
          <w:iCs/>
          <w:color w:val="000000"/>
          <w:sz w:val="22"/>
          <w:szCs w:val="22"/>
        </w:rPr>
      </w:pPr>
      <w:r>
        <w:rPr>
          <w:rFonts w:ascii="Times New Roman" w:hAnsi="Times New Roman"/>
          <w:i/>
          <w:iCs/>
          <w:color w:val="000000"/>
          <w:sz w:val="22"/>
          <w:szCs w:val="22"/>
        </w:rPr>
        <w:t xml:space="preserve">. </w:t>
      </w:r>
      <w:hyperlink r:id="rId23" w:history="1">
        <w:r>
          <w:rPr>
            <w:rStyle w:val="Hyperlink"/>
            <w:rFonts w:ascii="Times New Roman" w:hAnsi="Times New Roman"/>
            <w:i/>
            <w:iCs/>
            <w:color w:val="000000"/>
            <w:sz w:val="22"/>
            <w:szCs w:val="22"/>
            <w:u w:val="none"/>
          </w:rPr>
          <w:t>Payment Instructions</w:t>
        </w:r>
      </w:hyperlink>
      <w:r>
        <w:rPr>
          <w:rFonts w:ascii="Times New Roman" w:hAnsi="Times New Roman"/>
          <w:i/>
          <w:iCs/>
          <w:color w:val="000000"/>
          <w:sz w:val="22"/>
          <w:szCs w:val="22"/>
        </w:rPr>
        <w:t xml:space="preserve">: </w:t>
      </w:r>
      <w:hyperlink r:id="rId24" w:history="1">
        <w:r w:rsidR="00DD4D90" w:rsidRPr="00DD4D90">
          <w:rPr>
            <w:rStyle w:val="Hyperlink"/>
            <w:rFonts w:ascii="Times New Roman" w:hAnsi="Times New Roman"/>
            <w:i/>
            <w:iCs/>
            <w:sz w:val="22"/>
            <w:szCs w:val="22"/>
          </w:rPr>
          <w:t>https://www.mdpi.com/journal/applsci/apc</w:t>
        </w:r>
      </w:hyperlink>
    </w:p>
    <w:p w14:paraId="4EBDB40C" w14:textId="77777777" w:rsidR="00DD4D90" w:rsidRDefault="00DD4D90" w:rsidP="00D20446">
      <w:pPr>
        <w:rPr>
          <w:rFonts w:ascii="Times New Roman" w:hAnsi="Times New Roman"/>
          <w:i/>
          <w:i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8646"/>
      </w:tblGrid>
      <w:tr w:rsidR="00DD4D90" w:rsidRPr="00E24015" w14:paraId="41A1E355" w14:textId="77777777" w:rsidTr="00544FB3">
        <w:trPr>
          <w:trHeight w:val="311"/>
        </w:trPr>
        <w:tc>
          <w:tcPr>
            <w:tcW w:w="534" w:type="dxa"/>
            <w:tcBorders>
              <w:right w:val="single" w:sz="4" w:space="0" w:color="auto"/>
            </w:tcBorders>
            <w:shd w:val="clear" w:color="auto" w:fill="auto"/>
          </w:tcPr>
          <w:p w14:paraId="5EB0FFA2" w14:textId="77777777" w:rsidR="00544FB3" w:rsidRPr="00E24015" w:rsidRDefault="00544FB3">
            <w:pPr>
              <w:tabs>
                <w:tab w:val="left" w:pos="1418"/>
              </w:tabs>
              <w:jc w:val="both"/>
              <w:rPr>
                <w:rFonts w:ascii="Times New Roman" w:hAnsi="Times New Roman"/>
                <w:color w:val="000000"/>
                <w:sz w:val="24"/>
                <w:szCs w:val="24"/>
              </w:rPr>
            </w:pPr>
          </w:p>
        </w:tc>
        <w:tc>
          <w:tcPr>
            <w:tcW w:w="8646" w:type="dxa"/>
            <w:tcBorders>
              <w:top w:val="nil"/>
              <w:left w:val="single" w:sz="4" w:space="0" w:color="auto"/>
              <w:bottom w:val="nil"/>
              <w:right w:val="nil"/>
            </w:tcBorders>
            <w:shd w:val="clear" w:color="auto" w:fill="auto"/>
          </w:tcPr>
          <w:p w14:paraId="474BCA6F" w14:textId="77777777" w:rsidR="00544FB3" w:rsidRPr="00E24015" w:rsidRDefault="00544FB3">
            <w:pPr>
              <w:pStyle w:val="Heading1"/>
              <w:shd w:val="clear" w:color="auto" w:fill="auto"/>
              <w:jc w:val="left"/>
              <w:rPr>
                <w:i/>
                <w:iCs/>
                <w:color w:val="000000"/>
                <w:sz w:val="24"/>
              </w:rPr>
            </w:pPr>
            <w:r w:rsidRPr="00E24015">
              <w:rPr>
                <w:iCs/>
                <w:color w:val="000000"/>
                <w:sz w:val="24"/>
              </w:rPr>
              <w:t>Nanomaterials (MDPI, Scopus, IF:5.3, Q1),</w:t>
            </w:r>
            <w:r w:rsidRPr="00E24015">
              <w:rPr>
                <w:i/>
                <w:iCs/>
                <w:color w:val="000000"/>
                <w:sz w:val="24"/>
              </w:rPr>
              <w:t xml:space="preserve"> </w:t>
            </w:r>
            <w:r w:rsidRPr="00E24015">
              <w:rPr>
                <w:color w:val="000000"/>
                <w:sz w:val="24"/>
              </w:rPr>
              <w:t>Special Issue:</w:t>
            </w:r>
          </w:p>
        </w:tc>
      </w:tr>
    </w:tbl>
    <w:p w14:paraId="7A9B1A01" w14:textId="77777777" w:rsidR="00FD36A3" w:rsidRDefault="00FD36A3" w:rsidP="00FD36A3">
      <w:pPr>
        <w:shd w:val="clear" w:color="auto" w:fill="FFFFFF"/>
        <w:rPr>
          <w:rFonts w:ascii="Times New Roman" w:hAnsi="Times New Roman"/>
          <w:i/>
          <w:iCs/>
          <w:color w:val="000000"/>
          <w:sz w:val="22"/>
          <w:szCs w:val="22"/>
        </w:rPr>
      </w:pPr>
      <w:r>
        <w:rPr>
          <w:rFonts w:ascii="Times New Roman" w:hAnsi="Times New Roman"/>
          <w:i/>
          <w:iCs/>
          <w:color w:val="000000"/>
          <w:sz w:val="22"/>
          <w:szCs w:val="22"/>
        </w:rPr>
        <w:lastRenderedPageBreak/>
        <w:t xml:space="preserve">. Switzerland, </w:t>
      </w:r>
      <w:hyperlink r:id="rId25" w:tooltip="view all publisher's journals" w:history="1">
        <w:r>
          <w:rPr>
            <w:rFonts w:ascii="Times New Roman" w:hAnsi="Times New Roman"/>
            <w:i/>
            <w:iCs/>
            <w:color w:val="000000"/>
            <w:sz w:val="22"/>
            <w:szCs w:val="22"/>
          </w:rPr>
          <w:t>Multidisciplinary Digital Publishing Institute-MDPI</w:t>
        </w:r>
      </w:hyperlink>
      <w:r>
        <w:rPr>
          <w:rFonts w:ascii="Times New Roman" w:hAnsi="Times New Roman"/>
          <w:i/>
          <w:iCs/>
          <w:color w:val="000000"/>
          <w:sz w:val="22"/>
          <w:szCs w:val="22"/>
        </w:rPr>
        <w:t xml:space="preserve">) </w:t>
      </w:r>
    </w:p>
    <w:p w14:paraId="2B41884F" w14:textId="77777777" w:rsidR="00FD36A3" w:rsidRDefault="00FD36A3" w:rsidP="00FD36A3">
      <w:pPr>
        <w:shd w:val="clear" w:color="auto" w:fill="FFFFFF"/>
        <w:rPr>
          <w:rFonts w:ascii="Times New Roman" w:hAnsi="Times New Roman"/>
          <w:i/>
          <w:iCs/>
          <w:color w:val="000000"/>
          <w:sz w:val="22"/>
          <w:szCs w:val="22"/>
        </w:rPr>
      </w:pPr>
      <w:r>
        <w:rPr>
          <w:rFonts w:ascii="Times New Roman" w:hAnsi="Times New Roman"/>
          <w:i/>
          <w:iCs/>
          <w:color w:val="000000"/>
          <w:sz w:val="22"/>
          <w:szCs w:val="22"/>
        </w:rPr>
        <w:t xml:space="preserve">. </w:t>
      </w:r>
      <w:hyperlink r:id="rId26" w:tooltip="Open Access" w:history="1">
        <w:r>
          <w:rPr>
            <w:rFonts w:ascii="Times New Roman" w:hAnsi="Times New Roman"/>
            <w:i/>
            <w:iCs/>
            <w:color w:val="000000"/>
            <w:sz w:val="22"/>
            <w:szCs w:val="22"/>
          </w:rPr>
          <w:t>Open Access</w:t>
        </w:r>
      </w:hyperlink>
      <w:r>
        <w:rPr>
          <w:rFonts w:ascii="Times New Roman" w:hAnsi="Times New Roman"/>
          <w:i/>
          <w:iCs/>
          <w:color w:val="000000"/>
          <w:sz w:val="22"/>
          <w:szCs w:val="22"/>
        </w:rPr>
        <w:t>-free for readers, with </w:t>
      </w:r>
      <w:hyperlink r:id="rId27" w:history="1">
        <w:r>
          <w:rPr>
            <w:rFonts w:ascii="Times New Roman" w:hAnsi="Times New Roman"/>
            <w:i/>
            <w:iCs/>
            <w:color w:val="000000"/>
            <w:sz w:val="22"/>
            <w:szCs w:val="22"/>
          </w:rPr>
          <w:t>article processing charges (APC)</w:t>
        </w:r>
      </w:hyperlink>
      <w:r>
        <w:rPr>
          <w:rFonts w:ascii="Times New Roman" w:hAnsi="Times New Roman"/>
          <w:i/>
          <w:iCs/>
          <w:color w:val="000000"/>
          <w:sz w:val="22"/>
          <w:szCs w:val="22"/>
        </w:rPr>
        <w:t> paid by authors or their institutions.</w:t>
      </w:r>
    </w:p>
    <w:p w14:paraId="0C170091" w14:textId="77777777" w:rsidR="00FD36A3" w:rsidRDefault="00FD36A3" w:rsidP="00FD36A3">
      <w:pPr>
        <w:shd w:val="clear" w:color="auto" w:fill="FFFFFF"/>
        <w:rPr>
          <w:rFonts w:ascii="Times New Roman" w:hAnsi="Times New Roman"/>
          <w:i/>
          <w:iCs/>
          <w:color w:val="000000"/>
          <w:sz w:val="22"/>
          <w:szCs w:val="22"/>
        </w:rPr>
      </w:pPr>
      <w:r>
        <w:rPr>
          <w:rFonts w:ascii="Times New Roman" w:hAnsi="Times New Roman"/>
          <w:i/>
          <w:iCs/>
          <w:color w:val="000000"/>
          <w:sz w:val="22"/>
          <w:szCs w:val="22"/>
        </w:rPr>
        <w:t>. Indexed within </w:t>
      </w:r>
      <w:hyperlink r:id="rId28" w:anchor="tabs=0" w:history="1">
        <w:r>
          <w:rPr>
            <w:rFonts w:ascii="Times New Roman" w:hAnsi="Times New Roman"/>
            <w:i/>
            <w:iCs/>
            <w:color w:val="000000"/>
            <w:sz w:val="22"/>
            <w:szCs w:val="22"/>
          </w:rPr>
          <w:t>Scopus</w:t>
        </w:r>
      </w:hyperlink>
      <w:r>
        <w:rPr>
          <w:rFonts w:ascii="Times New Roman" w:hAnsi="Times New Roman"/>
          <w:i/>
          <w:iCs/>
          <w:color w:val="000000"/>
          <w:sz w:val="22"/>
          <w:szCs w:val="22"/>
        </w:rPr>
        <w:t>, </w:t>
      </w:r>
      <w:hyperlink r:id="rId29" w:history="1">
        <w:r>
          <w:rPr>
            <w:rFonts w:ascii="Times New Roman" w:hAnsi="Times New Roman"/>
            <w:i/>
            <w:iCs/>
            <w:color w:val="000000"/>
            <w:sz w:val="22"/>
            <w:szCs w:val="22"/>
          </w:rPr>
          <w:t>SCIE (Web of Science)</w:t>
        </w:r>
      </w:hyperlink>
      <w:r>
        <w:rPr>
          <w:rFonts w:ascii="Times New Roman" w:hAnsi="Times New Roman"/>
          <w:i/>
          <w:iCs/>
          <w:color w:val="000000"/>
          <w:sz w:val="22"/>
          <w:szCs w:val="22"/>
        </w:rPr>
        <w:t>, </w:t>
      </w:r>
      <w:hyperlink r:id="rId30" w:history="1">
        <w:r>
          <w:rPr>
            <w:rFonts w:ascii="Times New Roman" w:hAnsi="Times New Roman"/>
            <w:i/>
            <w:iCs/>
            <w:color w:val="000000"/>
            <w:sz w:val="22"/>
            <w:szCs w:val="22"/>
          </w:rPr>
          <w:t>Inspec</w:t>
        </w:r>
      </w:hyperlink>
      <w:r>
        <w:rPr>
          <w:rFonts w:ascii="Times New Roman" w:hAnsi="Times New Roman"/>
          <w:i/>
          <w:iCs/>
          <w:color w:val="000000"/>
          <w:sz w:val="22"/>
          <w:szCs w:val="22"/>
        </w:rPr>
        <w:t>, </w:t>
      </w:r>
      <w:hyperlink r:id="rId31" w:history="1">
        <w:r>
          <w:rPr>
            <w:rFonts w:ascii="Times New Roman" w:hAnsi="Times New Roman"/>
            <w:i/>
            <w:iCs/>
            <w:color w:val="000000"/>
            <w:sz w:val="22"/>
            <w:szCs w:val="22"/>
          </w:rPr>
          <w:t>CAPlus / SciFinder</w:t>
        </w:r>
      </w:hyperlink>
      <w:r>
        <w:rPr>
          <w:rFonts w:ascii="Times New Roman" w:hAnsi="Times New Roman"/>
          <w:i/>
          <w:iCs/>
          <w:color w:val="000000"/>
          <w:sz w:val="22"/>
          <w:szCs w:val="22"/>
        </w:rPr>
        <w:t>, and </w:t>
      </w:r>
      <w:hyperlink r:id="rId32" w:history="1">
        <w:r>
          <w:rPr>
            <w:rFonts w:ascii="Times New Roman" w:hAnsi="Times New Roman"/>
            <w:i/>
            <w:iCs/>
            <w:color w:val="000000"/>
            <w:sz w:val="22"/>
            <w:szCs w:val="22"/>
          </w:rPr>
          <w:t>other databases</w:t>
        </w:r>
      </w:hyperlink>
      <w:r>
        <w:rPr>
          <w:rFonts w:ascii="Times New Roman" w:hAnsi="Times New Roman"/>
          <w:i/>
          <w:iCs/>
          <w:color w:val="000000"/>
          <w:sz w:val="22"/>
          <w:szCs w:val="22"/>
        </w:rPr>
        <w:t>.</w:t>
      </w:r>
    </w:p>
    <w:p w14:paraId="697D6130" w14:textId="77777777" w:rsidR="00FD36A3" w:rsidRDefault="00FD36A3" w:rsidP="00FD36A3">
      <w:pPr>
        <w:shd w:val="clear" w:color="auto" w:fill="FFFFFF"/>
        <w:rPr>
          <w:rFonts w:ascii="Times New Roman" w:hAnsi="Times New Roman"/>
          <w:i/>
          <w:iCs/>
          <w:color w:val="000000"/>
          <w:sz w:val="22"/>
          <w:szCs w:val="22"/>
        </w:rPr>
      </w:pPr>
      <w:r>
        <w:rPr>
          <w:rFonts w:ascii="Times New Roman" w:hAnsi="Times New Roman"/>
          <w:caps/>
          <w:color w:val="000000"/>
          <w:sz w:val="22"/>
          <w:szCs w:val="22"/>
        </w:rPr>
        <w:t>. ISSN:</w:t>
      </w:r>
      <w:r>
        <w:rPr>
          <w:rFonts w:ascii="Times New Roman" w:hAnsi="Times New Roman"/>
          <w:color w:val="000000"/>
          <w:sz w:val="22"/>
          <w:szCs w:val="22"/>
        </w:rPr>
        <w:t>13475525, 13418939</w:t>
      </w:r>
    </w:p>
    <w:p w14:paraId="0A065638" w14:textId="77777777" w:rsidR="00FD36A3" w:rsidRDefault="00FD36A3" w:rsidP="00FD36A3">
      <w:pPr>
        <w:shd w:val="clear" w:color="auto" w:fill="FFFFFF"/>
        <w:rPr>
          <w:rFonts w:ascii="Times New Roman" w:hAnsi="Times New Roman"/>
          <w:i/>
          <w:iCs/>
          <w:color w:val="000000"/>
          <w:sz w:val="22"/>
          <w:szCs w:val="22"/>
        </w:rPr>
      </w:pPr>
      <w:r>
        <w:rPr>
          <w:rFonts w:ascii="Times New Roman" w:hAnsi="Times New Roman"/>
          <w:i/>
          <w:iCs/>
          <w:color w:val="000000"/>
          <w:sz w:val="22"/>
          <w:szCs w:val="22"/>
        </w:rPr>
        <w:t>. IF</w:t>
      </w:r>
      <w:r w:rsidR="001429D0">
        <w:rPr>
          <w:rFonts w:ascii="Times New Roman" w:hAnsi="Times New Roman"/>
          <w:i/>
          <w:iCs/>
          <w:color w:val="000000"/>
          <w:sz w:val="22"/>
          <w:szCs w:val="22"/>
        </w:rPr>
        <w:t>:</w:t>
      </w:r>
      <w:r>
        <w:rPr>
          <w:rFonts w:ascii="Times New Roman" w:hAnsi="Times New Roman"/>
          <w:i/>
          <w:iCs/>
          <w:color w:val="000000"/>
          <w:sz w:val="22"/>
          <w:szCs w:val="22"/>
        </w:rPr>
        <w:t xml:space="preserve"> </w:t>
      </w:r>
      <w:r w:rsidR="001429D0">
        <w:rPr>
          <w:rFonts w:ascii="Times New Roman" w:hAnsi="Times New Roman"/>
          <w:i/>
          <w:iCs/>
          <w:color w:val="000000"/>
          <w:sz w:val="22"/>
          <w:szCs w:val="22"/>
        </w:rPr>
        <w:t>5.3 (2022)&amp; 5-Year Impact Factor: 5.4 (2022)</w:t>
      </w:r>
    </w:p>
    <w:p w14:paraId="30264569" w14:textId="77777777" w:rsidR="00FD36A3" w:rsidRDefault="00FD36A3" w:rsidP="00FD36A3">
      <w:pPr>
        <w:rPr>
          <w:rFonts w:ascii="Times New Roman" w:hAnsi="Times New Roman"/>
          <w:i/>
          <w:iCs/>
          <w:color w:val="000000"/>
          <w:sz w:val="22"/>
          <w:szCs w:val="22"/>
        </w:rPr>
      </w:pPr>
      <w:r>
        <w:rPr>
          <w:rFonts w:ascii="Times New Roman" w:hAnsi="Times New Roman"/>
          <w:i/>
          <w:iCs/>
          <w:color w:val="000000"/>
          <w:sz w:val="22"/>
          <w:szCs w:val="22"/>
        </w:rPr>
        <w:t>. JCR-Q</w:t>
      </w:r>
      <w:r w:rsidR="001429D0">
        <w:rPr>
          <w:rFonts w:ascii="Times New Roman" w:hAnsi="Times New Roman"/>
          <w:i/>
          <w:iCs/>
          <w:color w:val="000000"/>
          <w:sz w:val="22"/>
          <w:szCs w:val="22"/>
        </w:rPr>
        <w:t>1</w:t>
      </w:r>
      <w:r>
        <w:rPr>
          <w:rFonts w:ascii="Times New Roman" w:hAnsi="Times New Roman"/>
          <w:i/>
          <w:iCs/>
          <w:color w:val="000000"/>
          <w:sz w:val="22"/>
          <w:szCs w:val="22"/>
        </w:rPr>
        <w:t xml:space="preserve"> (</w:t>
      </w:r>
      <w:r w:rsidR="001429D0">
        <w:rPr>
          <w:rFonts w:ascii="Times New Roman" w:hAnsi="Times New Roman"/>
          <w:i/>
          <w:iCs/>
          <w:color w:val="000000"/>
          <w:sz w:val="22"/>
          <w:szCs w:val="22"/>
        </w:rPr>
        <w:t>Physics, Applied</w:t>
      </w:r>
      <w:r>
        <w:rPr>
          <w:rFonts w:ascii="Times New Roman" w:hAnsi="Times New Roman"/>
          <w:i/>
          <w:iCs/>
          <w:color w:val="000000"/>
          <w:sz w:val="22"/>
          <w:szCs w:val="22"/>
        </w:rPr>
        <w:t>)/CiteScore-Q1 (General Engineering).</w:t>
      </w:r>
    </w:p>
    <w:p w14:paraId="4741A748" w14:textId="77777777" w:rsidR="007C3071" w:rsidRDefault="00D20446" w:rsidP="00DD4D90">
      <w:pPr>
        <w:rPr>
          <w:rFonts w:ascii="Times New Roman" w:hAnsi="Times New Roman"/>
          <w:i/>
          <w:iCs/>
          <w:color w:val="000000"/>
          <w:sz w:val="22"/>
          <w:szCs w:val="22"/>
        </w:rPr>
      </w:pPr>
      <w:r>
        <w:rPr>
          <w:rFonts w:ascii="Times New Roman" w:hAnsi="Times New Roman"/>
          <w:i/>
          <w:iCs/>
          <w:color w:val="000000"/>
          <w:sz w:val="22"/>
          <w:szCs w:val="22"/>
        </w:rPr>
        <w:t>.</w:t>
      </w:r>
      <w:r w:rsidR="00533475">
        <w:rPr>
          <w:rFonts w:ascii="Times New Roman" w:hAnsi="Times New Roman"/>
          <w:i/>
          <w:iCs/>
          <w:color w:val="000000"/>
          <w:sz w:val="22"/>
          <w:szCs w:val="22"/>
        </w:rPr>
        <w:t xml:space="preserve"> </w:t>
      </w:r>
      <w:hyperlink r:id="rId33" w:history="1">
        <w:r w:rsidR="00533475">
          <w:rPr>
            <w:rStyle w:val="Hyperlink"/>
            <w:rFonts w:ascii="Times New Roman" w:hAnsi="Times New Roman"/>
            <w:i/>
            <w:iCs/>
            <w:color w:val="000000"/>
            <w:sz w:val="22"/>
            <w:szCs w:val="22"/>
            <w:u w:val="none"/>
          </w:rPr>
          <w:t>Payment Instructions</w:t>
        </w:r>
      </w:hyperlink>
      <w:r>
        <w:rPr>
          <w:rFonts w:ascii="Times New Roman" w:hAnsi="Times New Roman"/>
          <w:i/>
          <w:iCs/>
          <w:color w:val="000000"/>
          <w:sz w:val="22"/>
          <w:szCs w:val="22"/>
        </w:rPr>
        <w:t>:</w:t>
      </w:r>
      <w:r w:rsidRPr="00DD4D90">
        <w:rPr>
          <w:rFonts w:ascii="Times New Roman" w:hAnsi="Times New Roman"/>
          <w:i/>
          <w:iCs/>
          <w:color w:val="000000"/>
          <w:sz w:val="22"/>
          <w:szCs w:val="22"/>
        </w:rPr>
        <w:t xml:space="preserve"> please see </w:t>
      </w:r>
      <w:hyperlink r:id="rId34" w:history="1">
        <w:r w:rsidR="005D34E0" w:rsidRPr="00DA5027">
          <w:rPr>
            <w:rStyle w:val="Hyperlink"/>
            <w:rFonts w:ascii="Times New Roman" w:hAnsi="Times New Roman"/>
            <w:i/>
            <w:iCs/>
            <w:sz w:val="22"/>
            <w:szCs w:val="22"/>
          </w:rPr>
          <w:t>https://www.mdpi.com/journal/nanomaterials/apc</w:t>
        </w:r>
      </w:hyperlink>
    </w:p>
    <w:p w14:paraId="3CBB62B4" w14:textId="77777777" w:rsidR="005D34E0" w:rsidRPr="00DD4D90" w:rsidRDefault="005D34E0" w:rsidP="00DD4D90">
      <w:pPr>
        <w:rPr>
          <w:rFonts w:ascii="Times New Roman" w:hAnsi="Times New Roman"/>
          <w:iCs/>
          <w:sz w:val="22"/>
          <w:szCs w:val="22"/>
        </w:rPr>
      </w:pPr>
    </w:p>
    <w:sectPr w:rsidR="005D34E0" w:rsidRPr="00DD4D90" w:rsidSect="004F1EEA">
      <w:headerReference w:type="even" r:id="rId35"/>
      <w:headerReference w:type="default" r:id="rId36"/>
      <w:footerReference w:type="even" r:id="rId37"/>
      <w:footerReference w:type="default" r:id="rId38"/>
      <w:headerReference w:type="first" r:id="rId39"/>
      <w:footerReference w:type="first" r:id="rId40"/>
      <w:pgSz w:w="11907" w:h="16840" w:code="9"/>
      <w:pgMar w:top="432" w:right="1152" w:bottom="432" w:left="1152" w:header="720"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F966" w14:textId="77777777" w:rsidR="00BC4361" w:rsidRDefault="00BC4361">
      <w:r>
        <w:separator/>
      </w:r>
    </w:p>
  </w:endnote>
  <w:endnote w:type="continuationSeparator" w:id="0">
    <w:p w14:paraId="01F39949" w14:textId="77777777" w:rsidR="00BC4361" w:rsidRDefault="00BC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E63F" w14:textId="77777777" w:rsidR="002C0033" w:rsidRDefault="002C00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3203E577" w14:textId="77777777" w:rsidR="002C0033" w:rsidRDefault="002C0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35A54" w14:textId="77777777" w:rsidR="002C0033" w:rsidRDefault="002C003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0ABCD" w14:textId="77777777" w:rsidR="005A5F23" w:rsidRDefault="005A5F23">
    <w:pPr>
      <w:pStyle w:val="Footer"/>
    </w:pPr>
  </w:p>
  <w:p w14:paraId="767BB402" w14:textId="77777777" w:rsidR="005A5F23" w:rsidRDefault="005A5F23">
    <w:pPr>
      <w:pStyle w:val="Footer"/>
    </w:pPr>
  </w:p>
  <w:p w14:paraId="02B59715" w14:textId="77777777" w:rsidR="005A5F23" w:rsidRDefault="005A5F23">
    <w:pPr>
      <w:pStyle w:val="Footer"/>
    </w:pPr>
  </w:p>
  <w:p w14:paraId="0B71B8E7" w14:textId="77777777" w:rsidR="005A5F23" w:rsidRDefault="005A5F23">
    <w:pPr>
      <w:pStyle w:val="Footer"/>
    </w:pPr>
  </w:p>
  <w:p w14:paraId="24CF3935" w14:textId="77777777" w:rsidR="005A5F23" w:rsidRDefault="005A5F23">
    <w:pPr>
      <w:pStyle w:val="Footer"/>
    </w:pPr>
  </w:p>
  <w:p w14:paraId="3CD27512" w14:textId="77777777" w:rsidR="005A5F23" w:rsidRDefault="005A5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11B4" w14:textId="77777777" w:rsidR="00BC4361" w:rsidRDefault="00BC4361">
      <w:r>
        <w:separator/>
      </w:r>
    </w:p>
  </w:footnote>
  <w:footnote w:type="continuationSeparator" w:id="0">
    <w:p w14:paraId="0DAE3917" w14:textId="77777777" w:rsidR="00BC4361" w:rsidRDefault="00BC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8EE" w14:textId="77777777" w:rsidR="00A52BF6" w:rsidRDefault="00A52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DB8C" w14:textId="77777777" w:rsidR="00A52BF6" w:rsidRDefault="00A52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1948" w14:textId="77777777" w:rsidR="005A5F23" w:rsidRPr="00AE631B" w:rsidRDefault="005A5F23" w:rsidP="005A5F23">
    <w:pPr>
      <w:jc w:val="center"/>
      <w:rPr>
        <w:rFonts w:ascii="Times New Roman" w:hAnsi="Times New Roman"/>
        <w:sz w:val="28"/>
        <w:szCs w:val="28"/>
        <w:lang w:val="sv-SE"/>
      </w:rPr>
    </w:pPr>
  </w:p>
  <w:p w14:paraId="1A68AAC3" w14:textId="77777777" w:rsidR="00A52BF6" w:rsidRPr="00A52BF6" w:rsidRDefault="00A52BF6" w:rsidP="00A52BF6">
    <w:pPr>
      <w:jc w:val="center"/>
      <w:rPr>
        <w:rFonts w:ascii="Times New Roman" w:hAnsi="Times New Roman"/>
        <w:color w:val="000000"/>
        <w:sz w:val="32"/>
        <w:szCs w:val="32"/>
      </w:rPr>
    </w:pPr>
    <w:r w:rsidRPr="00A52BF6">
      <w:rPr>
        <w:rFonts w:ascii="Times New Roman" w:hAnsi="Times New Roman"/>
        <w:color w:val="000000"/>
        <w:sz w:val="32"/>
        <w:szCs w:val="32"/>
      </w:rPr>
      <w:t>The 4</w:t>
    </w:r>
    <w:r w:rsidRPr="00A52BF6">
      <w:rPr>
        <w:rFonts w:ascii="Times New Roman" w:hAnsi="Times New Roman"/>
        <w:color w:val="000000"/>
        <w:sz w:val="32"/>
        <w:szCs w:val="32"/>
        <w:vertAlign w:val="superscript"/>
      </w:rPr>
      <w:t>th</w:t>
    </w:r>
    <w:r w:rsidRPr="00A52BF6">
      <w:rPr>
        <w:rFonts w:ascii="Times New Roman" w:hAnsi="Times New Roman"/>
        <w:color w:val="000000"/>
        <w:sz w:val="32"/>
        <w:szCs w:val="32"/>
      </w:rPr>
      <w:t xml:space="preserve"> International Conference on Engineering Physics, MEMS-Biosensors and Applications (4</w:t>
    </w:r>
    <w:r w:rsidRPr="00A52BF6">
      <w:rPr>
        <w:rFonts w:ascii="Times New Roman" w:hAnsi="Times New Roman"/>
        <w:color w:val="000000"/>
        <w:sz w:val="32"/>
        <w:szCs w:val="32"/>
        <w:vertAlign w:val="superscript"/>
      </w:rPr>
      <w:t>th</w:t>
    </w:r>
    <w:r w:rsidRPr="00A52BF6">
      <w:rPr>
        <w:rFonts w:ascii="Times New Roman" w:hAnsi="Times New Roman"/>
        <w:color w:val="000000"/>
        <w:sz w:val="32"/>
        <w:szCs w:val="32"/>
      </w:rPr>
      <w:t xml:space="preserve"> ICEMBA2023)</w:t>
    </w:r>
  </w:p>
  <w:p w14:paraId="3C6BB8E2" w14:textId="77777777" w:rsidR="00AE631B" w:rsidRPr="00AE631B" w:rsidRDefault="00A52BF6" w:rsidP="00AE631B">
    <w:pPr>
      <w:jc w:val="center"/>
      <w:rPr>
        <w:rFonts w:ascii="Times New Roman" w:hAnsi="Times New Roman"/>
        <w:i/>
        <w:iCs/>
        <w:color w:val="111111"/>
        <w:sz w:val="24"/>
        <w:szCs w:val="24"/>
      </w:rPr>
    </w:pPr>
    <w:r w:rsidRPr="00A52BF6">
      <w:rPr>
        <w:rFonts w:ascii="Times New Roman" w:hAnsi="Times New Roman"/>
        <w:i/>
        <w:iCs/>
        <w:color w:val="111111"/>
        <w:sz w:val="24"/>
        <w:szCs w:val="24"/>
      </w:rPr>
      <w:t>December 8&amp;9, 2023; Ho Chi Minh City, Vietnam</w:t>
    </w:r>
  </w:p>
  <w:p w14:paraId="0BA078DE" w14:textId="77777777" w:rsidR="00AE631B" w:rsidRDefault="00AE631B" w:rsidP="00AE631B">
    <w:pPr>
      <w:shd w:val="clear" w:color="auto" w:fill="FDFDFD"/>
      <w:jc w:val="center"/>
      <w:rPr>
        <w:rFonts w:ascii="Times New Roman" w:hAnsi="Times New Roman"/>
        <w:i/>
        <w:iCs/>
        <w:color w:val="111111"/>
        <w:sz w:val="24"/>
        <w:szCs w:val="24"/>
      </w:rPr>
    </w:pPr>
    <w:r w:rsidRPr="00AE631B">
      <w:rPr>
        <w:rFonts w:ascii="Times New Roman" w:hAnsi="Times New Roman"/>
        <w:i/>
        <w:iCs/>
        <w:color w:val="111111"/>
        <w:sz w:val="24"/>
        <w:szCs w:val="24"/>
      </w:rPr>
      <w:t>Host by University of Science (Vietnam National University- H</w:t>
    </w:r>
    <w:r>
      <w:rPr>
        <w:rFonts w:ascii="Times New Roman" w:hAnsi="Times New Roman"/>
        <w:i/>
        <w:iCs/>
        <w:color w:val="111111"/>
        <w:sz w:val="24"/>
        <w:szCs w:val="24"/>
      </w:rPr>
      <w:t>CM</w:t>
    </w:r>
    <w:r w:rsidRPr="00AE631B">
      <w:rPr>
        <w:rFonts w:ascii="Times New Roman" w:hAnsi="Times New Roman"/>
        <w:i/>
        <w:iCs/>
        <w:color w:val="111111"/>
        <w:sz w:val="24"/>
        <w:szCs w:val="24"/>
      </w:rPr>
      <w:t xml:space="preserve">C) </w:t>
    </w:r>
  </w:p>
  <w:p w14:paraId="26498A0F" w14:textId="77777777" w:rsidR="00AE631B" w:rsidRPr="00AE631B" w:rsidRDefault="00AE631B" w:rsidP="00AE631B">
    <w:pPr>
      <w:shd w:val="clear" w:color="auto" w:fill="FDFDFD"/>
      <w:jc w:val="center"/>
      <w:rPr>
        <w:rFonts w:ascii="Times New Roman" w:hAnsi="Times New Roman"/>
        <w:i/>
        <w:iCs/>
        <w:color w:val="111111"/>
        <w:sz w:val="24"/>
        <w:szCs w:val="24"/>
      </w:rPr>
    </w:pPr>
    <w:r w:rsidRPr="00AE631B">
      <w:rPr>
        <w:rFonts w:ascii="Times New Roman" w:hAnsi="Times New Roman"/>
        <w:i/>
        <w:iCs/>
        <w:color w:val="111111"/>
        <w:sz w:val="24"/>
        <w:szCs w:val="24"/>
      </w:rPr>
      <w:t xml:space="preserve">and </w:t>
    </w:r>
    <w:r w:rsidRPr="00AE631B">
      <w:rPr>
        <w:rFonts w:ascii="Times New Roman" w:hAnsi="Times New Roman"/>
        <w:i/>
        <w:iCs/>
        <w:color w:val="000000"/>
        <w:sz w:val="24"/>
        <w:szCs w:val="24"/>
      </w:rPr>
      <w:t>Tohoku University (Japan)</w:t>
    </w:r>
  </w:p>
  <w:p w14:paraId="6E4217C5" w14:textId="77777777" w:rsidR="005A5F23" w:rsidRDefault="005A5F23" w:rsidP="00AE631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E10015"/>
    <w:multiLevelType w:val="hybridMultilevel"/>
    <w:tmpl w:val="659C94CE"/>
    <w:lvl w:ilvl="0" w:tplc="C7C20D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56CE3"/>
    <w:multiLevelType w:val="hybridMultilevel"/>
    <w:tmpl w:val="64A8D82C"/>
    <w:lvl w:ilvl="0" w:tplc="E5987D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54FC"/>
    <w:multiLevelType w:val="multilevel"/>
    <w:tmpl w:val="0C9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807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E202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E624A"/>
    <w:multiLevelType w:val="hybridMultilevel"/>
    <w:tmpl w:val="87F40998"/>
    <w:lvl w:ilvl="0" w:tplc="4774B5F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233EF"/>
    <w:multiLevelType w:val="hybridMultilevel"/>
    <w:tmpl w:val="887EB64E"/>
    <w:lvl w:ilvl="0" w:tplc="04090001">
      <w:start w:val="1"/>
      <w:numFmt w:val="bullet"/>
      <w:lvlText w:val=""/>
      <w:lvlJc w:val="left"/>
      <w:pPr>
        <w:tabs>
          <w:tab w:val="num" w:pos="720"/>
        </w:tabs>
        <w:ind w:left="720" w:hanging="360"/>
      </w:pPr>
      <w:rPr>
        <w:rFonts w:ascii="Symbol" w:hAnsi="Symbol" w:hint="default"/>
      </w:rPr>
    </w:lvl>
    <w:lvl w:ilvl="1" w:tplc="45B6EDE2">
      <w:start w:val="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13C46"/>
    <w:multiLevelType w:val="hybridMultilevel"/>
    <w:tmpl w:val="6A0E3A2A"/>
    <w:lvl w:ilvl="0" w:tplc="73003C80">
      <w:start w:val="8"/>
      <w:numFmt w:val="decimal"/>
      <w:lvlText w:val="%1."/>
      <w:lvlJc w:val="left"/>
      <w:pPr>
        <w:tabs>
          <w:tab w:val="num" w:pos="1974"/>
        </w:tabs>
        <w:ind w:left="1974" w:hanging="84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9" w15:restartNumberingAfterBreak="0">
    <w:nsid w:val="2DE440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3E68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4EC5F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A3469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4A3E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B1402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D0009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3A09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7607F9"/>
    <w:multiLevelType w:val="hybridMultilevel"/>
    <w:tmpl w:val="13BA1C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680B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854E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F0F5B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3246E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37E0B8B"/>
    <w:multiLevelType w:val="hybridMultilevel"/>
    <w:tmpl w:val="351263E4"/>
    <w:lvl w:ilvl="0" w:tplc="59440A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318048">
    <w:abstractNumId w:val="18"/>
  </w:num>
  <w:num w:numId="2" w16cid:durableId="863906398">
    <w:abstractNumId w:val="20"/>
  </w:num>
  <w:num w:numId="3" w16cid:durableId="1527135400">
    <w:abstractNumId w:val="4"/>
  </w:num>
  <w:num w:numId="4" w16cid:durableId="1136876022">
    <w:abstractNumId w:val="12"/>
  </w:num>
  <w:num w:numId="5" w16cid:durableId="1950043172">
    <w:abstractNumId w:val="21"/>
  </w:num>
  <w:num w:numId="6" w16cid:durableId="2075397271">
    <w:abstractNumId w:val="14"/>
  </w:num>
  <w:num w:numId="7" w16cid:durableId="579557282">
    <w:abstractNumId w:val="15"/>
  </w:num>
  <w:num w:numId="8" w16cid:durableId="965965552">
    <w:abstractNumId w:val="16"/>
  </w:num>
  <w:num w:numId="9" w16cid:durableId="1647510763">
    <w:abstractNumId w:val="11"/>
  </w:num>
  <w:num w:numId="10" w16cid:durableId="1326279863">
    <w:abstractNumId w:val="9"/>
  </w:num>
  <w:num w:numId="11" w16cid:durableId="167064121">
    <w:abstractNumId w:val="13"/>
  </w:num>
  <w:num w:numId="12" w16cid:durableId="1378965427">
    <w:abstractNumId w:val="5"/>
  </w:num>
  <w:num w:numId="13" w16cid:durableId="399518186">
    <w:abstractNumId w:val="0"/>
  </w:num>
  <w:num w:numId="14" w16cid:durableId="1225876982">
    <w:abstractNumId w:val="19"/>
  </w:num>
  <w:num w:numId="15" w16cid:durableId="1659849103">
    <w:abstractNumId w:val="17"/>
  </w:num>
  <w:num w:numId="16" w16cid:durableId="1170490229">
    <w:abstractNumId w:val="10"/>
  </w:num>
  <w:num w:numId="17" w16cid:durableId="53043782">
    <w:abstractNumId w:val="7"/>
  </w:num>
  <w:num w:numId="18" w16cid:durableId="921450117">
    <w:abstractNumId w:val="8"/>
  </w:num>
  <w:num w:numId="19" w16cid:durableId="1797530830">
    <w:abstractNumId w:val="6"/>
  </w:num>
  <w:num w:numId="20" w16cid:durableId="955065917">
    <w:abstractNumId w:val="1"/>
  </w:num>
  <w:num w:numId="21" w16cid:durableId="1336106553">
    <w:abstractNumId w:val="3"/>
  </w:num>
  <w:num w:numId="22" w16cid:durableId="2001617471">
    <w:abstractNumId w:val="2"/>
  </w:num>
  <w:num w:numId="23" w16cid:durableId="11749989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0C"/>
    <w:rsid w:val="00013256"/>
    <w:rsid w:val="00015FFE"/>
    <w:rsid w:val="0004077A"/>
    <w:rsid w:val="0007190C"/>
    <w:rsid w:val="00081624"/>
    <w:rsid w:val="00090066"/>
    <w:rsid w:val="000B3C7E"/>
    <w:rsid w:val="000B689F"/>
    <w:rsid w:val="000D1A33"/>
    <w:rsid w:val="000E4317"/>
    <w:rsid w:val="000F3428"/>
    <w:rsid w:val="00102E7B"/>
    <w:rsid w:val="0010499B"/>
    <w:rsid w:val="001225D2"/>
    <w:rsid w:val="00127E39"/>
    <w:rsid w:val="001429D0"/>
    <w:rsid w:val="00152EB3"/>
    <w:rsid w:val="00183061"/>
    <w:rsid w:val="00185D77"/>
    <w:rsid w:val="00192F6C"/>
    <w:rsid w:val="001A6F04"/>
    <w:rsid w:val="001C615E"/>
    <w:rsid w:val="001E79CA"/>
    <w:rsid w:val="001F047F"/>
    <w:rsid w:val="002356E0"/>
    <w:rsid w:val="00247708"/>
    <w:rsid w:val="00270632"/>
    <w:rsid w:val="00290D83"/>
    <w:rsid w:val="002C0033"/>
    <w:rsid w:val="002C339D"/>
    <w:rsid w:val="002D784F"/>
    <w:rsid w:val="002D7F62"/>
    <w:rsid w:val="002E7A86"/>
    <w:rsid w:val="002F255F"/>
    <w:rsid w:val="003068D0"/>
    <w:rsid w:val="0031119C"/>
    <w:rsid w:val="0032110B"/>
    <w:rsid w:val="00322592"/>
    <w:rsid w:val="003357D4"/>
    <w:rsid w:val="00347AAD"/>
    <w:rsid w:val="003628D5"/>
    <w:rsid w:val="00374149"/>
    <w:rsid w:val="00391A34"/>
    <w:rsid w:val="00394902"/>
    <w:rsid w:val="003A7DBE"/>
    <w:rsid w:val="003D2E71"/>
    <w:rsid w:val="003D2E8E"/>
    <w:rsid w:val="00400A7B"/>
    <w:rsid w:val="00417F7A"/>
    <w:rsid w:val="00424042"/>
    <w:rsid w:val="004522F8"/>
    <w:rsid w:val="004541CE"/>
    <w:rsid w:val="0045505B"/>
    <w:rsid w:val="0047533B"/>
    <w:rsid w:val="00481C12"/>
    <w:rsid w:val="00486ABA"/>
    <w:rsid w:val="00492599"/>
    <w:rsid w:val="004971D6"/>
    <w:rsid w:val="004D5FF0"/>
    <w:rsid w:val="004E52D8"/>
    <w:rsid w:val="004F1EEA"/>
    <w:rsid w:val="00527F94"/>
    <w:rsid w:val="00533475"/>
    <w:rsid w:val="00544FB3"/>
    <w:rsid w:val="00551FC2"/>
    <w:rsid w:val="00565F87"/>
    <w:rsid w:val="005A5F23"/>
    <w:rsid w:val="005B7A43"/>
    <w:rsid w:val="005D34E0"/>
    <w:rsid w:val="005E6FDC"/>
    <w:rsid w:val="0060302D"/>
    <w:rsid w:val="0061215D"/>
    <w:rsid w:val="006419EC"/>
    <w:rsid w:val="006562C9"/>
    <w:rsid w:val="0065743E"/>
    <w:rsid w:val="006624FE"/>
    <w:rsid w:val="00683580"/>
    <w:rsid w:val="00696024"/>
    <w:rsid w:val="006B4E35"/>
    <w:rsid w:val="006F6FE9"/>
    <w:rsid w:val="00715DEC"/>
    <w:rsid w:val="00731193"/>
    <w:rsid w:val="00736A38"/>
    <w:rsid w:val="007451A3"/>
    <w:rsid w:val="007544F7"/>
    <w:rsid w:val="00756099"/>
    <w:rsid w:val="00756A79"/>
    <w:rsid w:val="007676BD"/>
    <w:rsid w:val="007B226D"/>
    <w:rsid w:val="007B4CA7"/>
    <w:rsid w:val="007B6C15"/>
    <w:rsid w:val="007C3071"/>
    <w:rsid w:val="007C5A59"/>
    <w:rsid w:val="007D4C30"/>
    <w:rsid w:val="007E1BAB"/>
    <w:rsid w:val="00832120"/>
    <w:rsid w:val="008A6951"/>
    <w:rsid w:val="008B7056"/>
    <w:rsid w:val="008D2EAC"/>
    <w:rsid w:val="008E5DC8"/>
    <w:rsid w:val="009023FD"/>
    <w:rsid w:val="00911961"/>
    <w:rsid w:val="00931E30"/>
    <w:rsid w:val="0094632A"/>
    <w:rsid w:val="00946B84"/>
    <w:rsid w:val="0096029E"/>
    <w:rsid w:val="0097170C"/>
    <w:rsid w:val="00977586"/>
    <w:rsid w:val="00980160"/>
    <w:rsid w:val="0099797C"/>
    <w:rsid w:val="009A0FE8"/>
    <w:rsid w:val="009B3133"/>
    <w:rsid w:val="009B34A4"/>
    <w:rsid w:val="009B55E6"/>
    <w:rsid w:val="009C0D4B"/>
    <w:rsid w:val="009E0753"/>
    <w:rsid w:val="009E1AE1"/>
    <w:rsid w:val="009E468C"/>
    <w:rsid w:val="009F4691"/>
    <w:rsid w:val="00A13416"/>
    <w:rsid w:val="00A13456"/>
    <w:rsid w:val="00A209EF"/>
    <w:rsid w:val="00A27EF2"/>
    <w:rsid w:val="00A52BF6"/>
    <w:rsid w:val="00A56DF8"/>
    <w:rsid w:val="00A618B1"/>
    <w:rsid w:val="00A663C6"/>
    <w:rsid w:val="00A73F62"/>
    <w:rsid w:val="00A9444D"/>
    <w:rsid w:val="00AB159B"/>
    <w:rsid w:val="00AC4E57"/>
    <w:rsid w:val="00AE631B"/>
    <w:rsid w:val="00B03752"/>
    <w:rsid w:val="00B03A1D"/>
    <w:rsid w:val="00B16648"/>
    <w:rsid w:val="00B3439D"/>
    <w:rsid w:val="00B61D37"/>
    <w:rsid w:val="00B63371"/>
    <w:rsid w:val="00B74B94"/>
    <w:rsid w:val="00B81A2B"/>
    <w:rsid w:val="00B83689"/>
    <w:rsid w:val="00B846B7"/>
    <w:rsid w:val="00BC0E8E"/>
    <w:rsid w:val="00BC4361"/>
    <w:rsid w:val="00BD799E"/>
    <w:rsid w:val="00BE7EB1"/>
    <w:rsid w:val="00BF55A2"/>
    <w:rsid w:val="00C02713"/>
    <w:rsid w:val="00C077C3"/>
    <w:rsid w:val="00C149F3"/>
    <w:rsid w:val="00C21335"/>
    <w:rsid w:val="00C244D9"/>
    <w:rsid w:val="00C27476"/>
    <w:rsid w:val="00C4071A"/>
    <w:rsid w:val="00C40A07"/>
    <w:rsid w:val="00C53A09"/>
    <w:rsid w:val="00C54067"/>
    <w:rsid w:val="00D20446"/>
    <w:rsid w:val="00D510E5"/>
    <w:rsid w:val="00D52BEE"/>
    <w:rsid w:val="00D53F3D"/>
    <w:rsid w:val="00D61278"/>
    <w:rsid w:val="00D8216A"/>
    <w:rsid w:val="00DB72A4"/>
    <w:rsid w:val="00DD4D90"/>
    <w:rsid w:val="00DF08D1"/>
    <w:rsid w:val="00DF68A0"/>
    <w:rsid w:val="00E02E8A"/>
    <w:rsid w:val="00E13030"/>
    <w:rsid w:val="00E24015"/>
    <w:rsid w:val="00E30829"/>
    <w:rsid w:val="00E6421D"/>
    <w:rsid w:val="00E94663"/>
    <w:rsid w:val="00EA5613"/>
    <w:rsid w:val="00EA626D"/>
    <w:rsid w:val="00ED7F3F"/>
    <w:rsid w:val="00F16C49"/>
    <w:rsid w:val="00F46E60"/>
    <w:rsid w:val="00F60677"/>
    <w:rsid w:val="00F83E38"/>
    <w:rsid w:val="00F8403C"/>
    <w:rsid w:val="00F84731"/>
    <w:rsid w:val="00FA00CB"/>
    <w:rsid w:val="00FA69F6"/>
    <w:rsid w:val="00FD36A3"/>
    <w:rsid w:val="00FE0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CF1936"/>
  <w15:docId w15:val="{2424493D-12E2-40B6-B121-12C56138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FB3"/>
    <w:rPr>
      <w:rFonts w:ascii=".VnTime" w:hAnsi=".VnTime"/>
      <w:sz w:val="26"/>
      <w:lang w:val="en-US" w:eastAsia="en-US"/>
    </w:rPr>
  </w:style>
  <w:style w:type="paragraph" w:styleId="Heading1">
    <w:name w:val="heading 1"/>
    <w:basedOn w:val="Normal"/>
    <w:next w:val="Normal"/>
    <w:link w:val="Heading1Char"/>
    <w:qFormat/>
    <w:pPr>
      <w:keepNext/>
      <w:shd w:val="clear" w:color="auto" w:fill="CCFFFF"/>
      <w:jc w:val="center"/>
      <w:outlineLvl w:val="0"/>
    </w:pPr>
    <w:rPr>
      <w:rFonts w:ascii="Times New Roman" w:hAnsi="Times New Roman"/>
      <w:b/>
      <w:bCs/>
      <w:sz w:val="94"/>
      <w:szCs w:val="24"/>
    </w:rPr>
  </w:style>
  <w:style w:type="paragraph" w:styleId="Heading2">
    <w:name w:val="heading 2"/>
    <w:basedOn w:val="Normal"/>
    <w:next w:val="Normal"/>
    <w:link w:val="Heading2Char"/>
    <w:autoRedefine/>
    <w:qFormat/>
    <w:rsid w:val="009B34A4"/>
    <w:pPr>
      <w:keepNext/>
      <w:spacing w:before="120"/>
      <w:jc w:val="center"/>
      <w:outlineLvl w:val="1"/>
    </w:pPr>
    <w:rPr>
      <w:rFonts w:ascii="Times New Roman" w:hAnsi="Times New Roman"/>
      <w:b/>
      <w:bCs/>
      <w:sz w:val="30"/>
    </w:rPr>
  </w:style>
  <w:style w:type="paragraph" w:styleId="Heading3">
    <w:name w:val="heading 3"/>
    <w:basedOn w:val="Normal"/>
    <w:next w:val="Normal"/>
    <w:qFormat/>
    <w:pPr>
      <w:keepNext/>
      <w:jc w:val="both"/>
      <w:outlineLvl w:val="2"/>
    </w:pPr>
    <w:rPr>
      <w:rFonts w:ascii="Times New Roman" w:hAnsi="Times New Roman"/>
      <w:b/>
      <w:bCs/>
      <w:sz w:val="24"/>
      <w:szCs w:val="24"/>
    </w:rPr>
  </w:style>
  <w:style w:type="paragraph" w:styleId="Heading4">
    <w:name w:val="heading 4"/>
    <w:basedOn w:val="Normal"/>
    <w:next w:val="Normal"/>
    <w:qFormat/>
    <w:pPr>
      <w:keepNext/>
      <w:jc w:val="center"/>
      <w:outlineLvl w:val="3"/>
    </w:pPr>
    <w:rPr>
      <w:rFonts w:ascii="Times New Roman" w:hAnsi="Times New Roman"/>
      <w:b/>
      <w:bCs/>
      <w:sz w:val="24"/>
      <w:szCs w:val="24"/>
    </w:rPr>
  </w:style>
  <w:style w:type="paragraph" w:styleId="Heading5">
    <w:name w:val="heading 5"/>
    <w:basedOn w:val="Normal"/>
    <w:next w:val="Normal"/>
    <w:qFormat/>
    <w:pPr>
      <w:keepNext/>
      <w:shd w:val="clear" w:color="auto" w:fill="000000"/>
      <w:spacing w:before="120" w:after="120"/>
      <w:jc w:val="center"/>
      <w:outlineLvl w:val="4"/>
    </w:pPr>
    <w:rPr>
      <w:rFonts w:ascii="Times New Roman" w:hAnsi="Times New Roman"/>
      <w:b/>
      <w:bCs/>
      <w:color w:val="FFFFFF"/>
      <w:sz w:val="24"/>
      <w:szCs w:val="24"/>
    </w:rPr>
  </w:style>
  <w:style w:type="paragraph" w:styleId="Heading6">
    <w:name w:val="heading 6"/>
    <w:basedOn w:val="Normal"/>
    <w:next w:val="Normal"/>
    <w:qFormat/>
    <w:pPr>
      <w:keepNext/>
      <w:outlineLvl w:val="5"/>
    </w:pPr>
    <w:rPr>
      <w:rFonts w:ascii="Times New Roman" w:hAnsi="Times New Roman"/>
      <w:i/>
      <w:iCs/>
      <w:sz w:val="28"/>
    </w:rPr>
  </w:style>
  <w:style w:type="paragraph" w:styleId="Heading7">
    <w:name w:val="heading 7"/>
    <w:basedOn w:val="Normal"/>
    <w:next w:val="Normal"/>
    <w:qFormat/>
    <w:pPr>
      <w:keepNext/>
      <w:outlineLvl w:val="6"/>
    </w:pPr>
    <w:rPr>
      <w:rFonts w:ascii="Times New Roman" w:hAnsi="Times New Roman"/>
      <w:b/>
      <w:bCs/>
      <w:sz w:val="28"/>
    </w:rPr>
  </w:style>
  <w:style w:type="paragraph" w:styleId="Heading8">
    <w:name w:val="heading 8"/>
    <w:basedOn w:val="Normal"/>
    <w:next w:val="Normal"/>
    <w:qFormat/>
    <w:pPr>
      <w:keepNext/>
      <w:outlineLvl w:val="7"/>
    </w:pPr>
    <w:rPr>
      <w:rFonts w:ascii="Times New Roman" w:hAnsi="Times New Roman"/>
      <w:b/>
      <w:bCs/>
      <w:i/>
      <w:iCs/>
      <w:sz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
    <w:name w:val="Body Text"/>
    <w:basedOn w:val="Normal"/>
    <w:pPr>
      <w:jc w:val="both"/>
    </w:pPr>
    <w:rPr>
      <w:rFonts w:ascii="Times New Roman" w:hAnsi="Times New Roman"/>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ind w:firstLine="720"/>
      <w:jc w:val="both"/>
    </w:pPr>
    <w:rPr>
      <w:rFonts w:ascii="Times New Roman" w:hAnsi="Times New Roman"/>
    </w:rPr>
  </w:style>
  <w:style w:type="paragraph" w:styleId="BodyTextIndent">
    <w:name w:val="Body Text Indent"/>
    <w:basedOn w:val="Normal"/>
    <w:pPr>
      <w:spacing w:after="120"/>
      <w:ind w:left="360"/>
    </w:pPr>
    <w:rPr>
      <w:rFonts w:ascii="Times New Roman" w:hAnsi="Times New Roman"/>
      <w:sz w:val="24"/>
      <w:szCs w:val="24"/>
    </w:rPr>
  </w:style>
  <w:style w:type="paragraph" w:styleId="BodyText2">
    <w:name w:val="Body Text 2"/>
    <w:basedOn w:val="Normal"/>
    <w:pPr>
      <w:spacing w:after="120" w:line="480" w:lineRule="auto"/>
    </w:pPr>
    <w:rPr>
      <w:rFonts w:ascii="Times New Roman" w:hAnsi="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rsid w:val="007E1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1215D"/>
    <w:rPr>
      <w:rFonts w:ascii="Tahoma" w:hAnsi="Tahoma" w:cs="Tahoma"/>
      <w:sz w:val="16"/>
      <w:szCs w:val="16"/>
    </w:rPr>
  </w:style>
  <w:style w:type="character" w:styleId="FollowedHyperlink">
    <w:name w:val="FollowedHyperlink"/>
    <w:rsid w:val="00090066"/>
    <w:rPr>
      <w:color w:val="800080"/>
      <w:u w:val="single"/>
    </w:rPr>
  </w:style>
  <w:style w:type="paragraph" w:customStyle="1" w:styleId="Affiliation">
    <w:name w:val="Affiliation"/>
    <w:rsid w:val="00183061"/>
    <w:pPr>
      <w:jc w:val="center"/>
    </w:pPr>
    <w:rPr>
      <w:rFonts w:eastAsia="SimSun"/>
      <w:color w:val="000000"/>
      <w:lang w:val="en-US" w:eastAsia="en-US"/>
    </w:rPr>
  </w:style>
  <w:style w:type="paragraph" w:customStyle="1" w:styleId="-1">
    <w:name w:val="본문-1"/>
    <w:basedOn w:val="Normal"/>
    <w:rsid w:val="00183061"/>
    <w:pPr>
      <w:widowControl w:val="0"/>
      <w:autoSpaceDE w:val="0"/>
      <w:autoSpaceDN w:val="0"/>
      <w:spacing w:line="240" w:lineRule="atLeast"/>
      <w:ind w:firstLine="170"/>
      <w:jc w:val="both"/>
    </w:pPr>
    <w:rPr>
      <w:rFonts w:ascii="Times New Roman" w:eastAsia="Batang" w:hAnsi="Times New Roman"/>
      <w:w w:val="105"/>
      <w:kern w:val="2"/>
      <w:sz w:val="20"/>
      <w:lang w:eastAsia="ko-KR"/>
    </w:rPr>
  </w:style>
  <w:style w:type="character" w:customStyle="1" w:styleId="st">
    <w:name w:val="st"/>
    <w:rsid w:val="00D61278"/>
  </w:style>
  <w:style w:type="character" w:customStyle="1" w:styleId="HeaderChar">
    <w:name w:val="Header Char"/>
    <w:link w:val="Header"/>
    <w:uiPriority w:val="99"/>
    <w:rsid w:val="005A5F23"/>
    <w:rPr>
      <w:rFonts w:ascii=".VnTime" w:hAnsi=".VnTime"/>
      <w:sz w:val="26"/>
    </w:rPr>
  </w:style>
  <w:style w:type="character" w:customStyle="1" w:styleId="Heading2Char">
    <w:name w:val="Heading 2 Char"/>
    <w:link w:val="Heading2"/>
    <w:rsid w:val="0047533B"/>
    <w:rPr>
      <w:b/>
      <w:bCs/>
      <w:sz w:val="30"/>
    </w:rPr>
  </w:style>
  <w:style w:type="character" w:styleId="Strong">
    <w:name w:val="Strong"/>
    <w:uiPriority w:val="22"/>
    <w:qFormat/>
    <w:rsid w:val="00192F6C"/>
    <w:rPr>
      <w:b/>
      <w:bCs/>
    </w:rPr>
  </w:style>
  <w:style w:type="character" w:customStyle="1" w:styleId="UnresolvedMention1">
    <w:name w:val="Unresolved Mention1"/>
    <w:uiPriority w:val="99"/>
    <w:semiHidden/>
    <w:unhideWhenUsed/>
    <w:rsid w:val="000E4317"/>
    <w:rPr>
      <w:color w:val="605E5C"/>
      <w:shd w:val="clear" w:color="auto" w:fill="E1DFDD"/>
    </w:rPr>
  </w:style>
  <w:style w:type="character" w:styleId="Emphasis">
    <w:name w:val="Emphasis"/>
    <w:uiPriority w:val="20"/>
    <w:qFormat/>
    <w:rsid w:val="00FD36A3"/>
    <w:rPr>
      <w:i/>
      <w:iCs/>
    </w:rPr>
  </w:style>
  <w:style w:type="character" w:customStyle="1" w:styleId="Heading1Char">
    <w:name w:val="Heading 1 Char"/>
    <w:link w:val="Heading1"/>
    <w:rsid w:val="00544FB3"/>
    <w:rPr>
      <w:b/>
      <w:bCs/>
      <w:sz w:val="94"/>
      <w:szCs w:val="24"/>
      <w:shd w:val="clear" w:color="auto" w:fill="CC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66406">
      <w:bodyDiv w:val="1"/>
      <w:marLeft w:val="0"/>
      <w:marRight w:val="0"/>
      <w:marTop w:val="0"/>
      <w:marBottom w:val="0"/>
      <w:divBdr>
        <w:top w:val="none" w:sz="0" w:space="0" w:color="auto"/>
        <w:left w:val="none" w:sz="0" w:space="0" w:color="auto"/>
        <w:bottom w:val="none" w:sz="0" w:space="0" w:color="auto"/>
        <w:right w:val="none" w:sz="0" w:space="0" w:color="auto"/>
      </w:divBdr>
    </w:div>
    <w:div w:id="606622334">
      <w:bodyDiv w:val="1"/>
      <w:marLeft w:val="0"/>
      <w:marRight w:val="0"/>
      <w:marTop w:val="0"/>
      <w:marBottom w:val="0"/>
      <w:divBdr>
        <w:top w:val="none" w:sz="0" w:space="0" w:color="auto"/>
        <w:left w:val="none" w:sz="0" w:space="0" w:color="auto"/>
        <w:bottom w:val="none" w:sz="0" w:space="0" w:color="auto"/>
        <w:right w:val="none" w:sz="0" w:space="0" w:color="auto"/>
      </w:divBdr>
    </w:div>
    <w:div w:id="1602031487">
      <w:bodyDiv w:val="1"/>
      <w:marLeft w:val="0"/>
      <w:marRight w:val="0"/>
      <w:marTop w:val="0"/>
      <w:marBottom w:val="0"/>
      <w:divBdr>
        <w:top w:val="none" w:sz="0" w:space="0" w:color="auto"/>
        <w:left w:val="none" w:sz="0" w:space="0" w:color="auto"/>
        <w:bottom w:val="none" w:sz="0" w:space="0" w:color="auto"/>
        <w:right w:val="none" w:sz="0" w:space="0" w:color="auto"/>
      </w:divBdr>
      <w:divsChild>
        <w:div w:id="183790645">
          <w:marLeft w:val="0"/>
          <w:marRight w:val="0"/>
          <w:marTop w:val="0"/>
          <w:marBottom w:val="0"/>
          <w:divBdr>
            <w:top w:val="none" w:sz="0" w:space="0" w:color="auto"/>
            <w:left w:val="none" w:sz="0" w:space="0" w:color="auto"/>
            <w:bottom w:val="none" w:sz="0" w:space="0" w:color="auto"/>
            <w:right w:val="none" w:sz="0" w:space="0" w:color="auto"/>
          </w:divBdr>
        </w:div>
        <w:div w:id="1167525584">
          <w:marLeft w:val="0"/>
          <w:marRight w:val="0"/>
          <w:marTop w:val="0"/>
          <w:marBottom w:val="225"/>
          <w:divBdr>
            <w:top w:val="none" w:sz="0" w:space="0" w:color="auto"/>
            <w:left w:val="none" w:sz="0" w:space="0" w:color="auto"/>
            <w:bottom w:val="none" w:sz="0" w:space="0" w:color="auto"/>
            <w:right w:val="none" w:sz="0" w:space="0" w:color="auto"/>
          </w:divBdr>
        </w:div>
      </w:divsChild>
    </w:div>
    <w:div w:id="18094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Du%20lieu%20USP_7.10.2021\5.%20Nghien%20cuu%20khoa%20hoc\Hoi%20nghi%20va%20bai%20bao\2023\4thICEBA2023\Payment%20Instructions" TargetMode="External"/><Relationship Id="rId18" Type="http://schemas.openxmlformats.org/officeDocument/2006/relationships/hyperlink" Target="https://www.scopus.com/sourceid/21100829268?origin=sbrowse" TargetMode="External"/><Relationship Id="rId26" Type="http://schemas.openxmlformats.org/officeDocument/2006/relationships/hyperlink" Target="https://www.mdpi.com/openaccess" TargetMode="External"/><Relationship Id="rId39" Type="http://schemas.openxmlformats.org/officeDocument/2006/relationships/header" Target="header3.xml"/><Relationship Id="rId21" Type="http://schemas.openxmlformats.org/officeDocument/2006/relationships/hyperlink" Target="https://sso.cas.org/as/authorization.oauth2?response_type=code&amp;client_id=scifinder-n&amp;redirect_uri=https%3A%2F%2Fscifinder-n.cas.org%2Fpa%2Foidc%2Fcb&amp;state=eyJ6aXAiOiJERUYiLCJhbGciOiJkaXIiLCJlbmMiOiJBMTI4Q0JDLUhTMjU2Iiwia2lkIjoianMiLCJzdWZmaXgiOiJUYWozcGUu" TargetMode="External"/><Relationship Id="rId34" Type="http://schemas.openxmlformats.org/officeDocument/2006/relationships/hyperlink" Target="https://www.mdpi.com/journal/nanomaterials/apc" TargetMode="External"/><Relationship Id="rId42" Type="http://schemas.openxmlformats.org/officeDocument/2006/relationships/theme" Target="theme/theme1.xml"/><Relationship Id="rId7" Type="http://schemas.openxmlformats.org/officeDocument/2006/relationships/hyperlink" Target="mailto:4iceba2023@gmail.com" TargetMode="External"/><Relationship Id="rId2" Type="http://schemas.openxmlformats.org/officeDocument/2006/relationships/styles" Target="styles.xml"/><Relationship Id="rId16" Type="http://schemas.openxmlformats.org/officeDocument/2006/relationships/hyperlink" Target="https://www.mdpi.com/openaccess" TargetMode="External"/><Relationship Id="rId20" Type="http://schemas.openxmlformats.org/officeDocument/2006/relationships/hyperlink" Target="https://www.theiet.org/publishing/inspec/inspec-content-coverage/" TargetMode="External"/><Relationship Id="rId29" Type="http://schemas.openxmlformats.org/officeDocument/2006/relationships/hyperlink" Target="https://mjl.clarivate.com/search-results?issn=2076-3417&amp;hide_exact_match_fl=true&amp;utm_source=mjl&amp;utm_medium=share-by-link&amp;utm_campaign=search-results-share-this-journa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e.jp/wp-content/uploads/honbu/data-9014/ta04.pdf" TargetMode="External"/><Relationship Id="rId24" Type="http://schemas.openxmlformats.org/officeDocument/2006/relationships/hyperlink" Target="https://www.mdpi.com/journal/applsci/apc" TargetMode="External"/><Relationship Id="rId32" Type="http://schemas.openxmlformats.org/officeDocument/2006/relationships/hyperlink" Target="https://www.mdpi.com/journal/applsci/indexing"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scimagojr.com/journalsearch.php?q=Multidisciplinary%20Digital%20Publishing%20Institute%20(MDPI)&amp;tip=pub" TargetMode="External"/><Relationship Id="rId23" Type="http://schemas.openxmlformats.org/officeDocument/2006/relationships/hyperlink" Target="Payment%20Instructions" TargetMode="External"/><Relationship Id="rId28" Type="http://schemas.openxmlformats.org/officeDocument/2006/relationships/hyperlink" Target="https://www.scopus.com/sourceid/21100829268?origin=sbrowse" TargetMode="External"/><Relationship Id="rId36" Type="http://schemas.openxmlformats.org/officeDocument/2006/relationships/header" Target="header2.xml"/><Relationship Id="rId10" Type="http://schemas.openxmlformats.org/officeDocument/2006/relationships/hyperlink" Target="file:///E:\Du%20lieu%20USP_7.10.2021\5.%20Nghien%20cuu%20khoa%20hoc\Hoi%20nghi%20va%20bai%20bao\2023\4thICEBA2023\Payment%20Instructions" TargetMode="External"/><Relationship Id="rId19" Type="http://schemas.openxmlformats.org/officeDocument/2006/relationships/hyperlink" Target="https://mjl.clarivate.com/search-results?issn=2076-3417&amp;hide_exact_match_fl=true&amp;utm_source=mjl&amp;utm_medium=share-by-link&amp;utm_campaign=search-results-share-this-journal" TargetMode="External"/><Relationship Id="rId31" Type="http://schemas.openxmlformats.org/officeDocument/2006/relationships/hyperlink" Target="https://sso.cas.org/as/authorization.oauth2?response_type=code&amp;client_id=scifinder-n&amp;redirect_uri=https%3A%2F%2Fscifinder-n.cas.org%2Fpa%2Foidc%2Fcb&amp;state=eyJ6aXAiOiJERUYiLCJhbGciOiJkaXIiLCJlbmMiOiJBMTI4Q0JDLUhTMjU2Iiwia2lkIjoianMiLCJzdWZmaXgiOiJUYWozcGUu" TargetMode="External"/><Relationship Id="rId4" Type="http://schemas.openxmlformats.org/officeDocument/2006/relationships/webSettings" Target="webSettings.xml"/><Relationship Id="rId9" Type="http://schemas.openxmlformats.org/officeDocument/2006/relationships/hyperlink" Target="https://onlinelibrary.wiley.com/journal/19314981" TargetMode="External"/><Relationship Id="rId14" Type="http://schemas.openxmlformats.org/officeDocument/2006/relationships/hyperlink" Target="https://www.iee.jp/wp-content/uploads/honbu/data-9014/ta04.pdf" TargetMode="External"/><Relationship Id="rId22" Type="http://schemas.openxmlformats.org/officeDocument/2006/relationships/hyperlink" Target="https://www.mdpi.com/journal/applsci/indexing" TargetMode="External"/><Relationship Id="rId27" Type="http://schemas.openxmlformats.org/officeDocument/2006/relationships/hyperlink" Target="https://www.mdpi.com/journal/applsci/apc" TargetMode="External"/><Relationship Id="rId30" Type="http://schemas.openxmlformats.org/officeDocument/2006/relationships/hyperlink" Target="https://www.theiet.org/publishing/inspec/inspec-content-coverage/" TargetMode="External"/><Relationship Id="rId35" Type="http://schemas.openxmlformats.org/officeDocument/2006/relationships/header" Target="header1.xml"/><Relationship Id="rId8" Type="http://schemas.openxmlformats.org/officeDocument/2006/relationships/hyperlink" Target="mailto:4iceba2023@gmail.com" TargetMode="External"/><Relationship Id="rId3" Type="http://schemas.openxmlformats.org/officeDocument/2006/relationships/settings" Target="settings.xml"/><Relationship Id="rId12" Type="http://schemas.openxmlformats.org/officeDocument/2006/relationships/hyperlink" Target="https://www.jstage.jst.go.jp/browse/ieejsmas/_pubinfo/-char/en" TargetMode="External"/><Relationship Id="rId17" Type="http://schemas.openxmlformats.org/officeDocument/2006/relationships/hyperlink" Target="https://www.mdpi.com/journal/applsci/apc" TargetMode="External"/><Relationship Id="rId25" Type="http://schemas.openxmlformats.org/officeDocument/2006/relationships/hyperlink" Target="https://www.scimagojr.com/journalsearch.php?q=Multidisciplinary%20Digital%20Publishing%20Institute%20(MDPI)&amp;tip=pub" TargetMode="External"/><Relationship Id="rId33" Type="http://schemas.openxmlformats.org/officeDocument/2006/relationships/hyperlink" Target="Payment%20Instructions"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The 9th Asia Pacific </vt:lpstr>
    </vt:vector>
  </TitlesOfParts>
  <Company>IMS</Company>
  <LinksUpToDate>false</LinksUpToDate>
  <CharactersWithSpaces>10063</CharactersWithSpaces>
  <SharedDoc>false</SharedDoc>
  <HLinks>
    <vt:vector size="168" baseType="variant">
      <vt:variant>
        <vt:i4>2949168</vt:i4>
      </vt:variant>
      <vt:variant>
        <vt:i4>81</vt:i4>
      </vt:variant>
      <vt:variant>
        <vt:i4>0</vt:i4>
      </vt:variant>
      <vt:variant>
        <vt:i4>5</vt:i4>
      </vt:variant>
      <vt:variant>
        <vt:lpwstr>https://www.mdpi.com/journal/nanomaterials/apc</vt:lpwstr>
      </vt:variant>
      <vt:variant>
        <vt:lpwstr/>
      </vt:variant>
      <vt:variant>
        <vt:i4>4522004</vt:i4>
      </vt:variant>
      <vt:variant>
        <vt:i4>78</vt:i4>
      </vt:variant>
      <vt:variant>
        <vt:i4>0</vt:i4>
      </vt:variant>
      <vt:variant>
        <vt:i4>5</vt:i4>
      </vt:variant>
      <vt:variant>
        <vt:lpwstr>Payment Instructions</vt:lpwstr>
      </vt:variant>
      <vt:variant>
        <vt:lpwstr/>
      </vt:variant>
      <vt:variant>
        <vt:i4>4587602</vt:i4>
      </vt:variant>
      <vt:variant>
        <vt:i4>75</vt:i4>
      </vt:variant>
      <vt:variant>
        <vt:i4>0</vt:i4>
      </vt:variant>
      <vt:variant>
        <vt:i4>5</vt:i4>
      </vt:variant>
      <vt:variant>
        <vt:lpwstr>https://www.mdpi.com/journal/applsci/indexing</vt:lpwstr>
      </vt:variant>
      <vt:variant>
        <vt:lpwstr/>
      </vt:variant>
      <vt:variant>
        <vt:i4>3211276</vt:i4>
      </vt:variant>
      <vt:variant>
        <vt:i4>72</vt:i4>
      </vt:variant>
      <vt:variant>
        <vt:i4>0</vt:i4>
      </vt:variant>
      <vt:variant>
        <vt:i4>5</vt:i4>
      </vt:variant>
      <vt:variant>
        <vt:lpwstr>https://sso.cas.org/as/authorization.oauth2?response_type=code&amp;client_id=scifinder-n&amp;redirect_uri=https%3A%2F%2Fscifinder-n.cas.org%2Fpa%2Foidc%2Fcb&amp;state=eyJ6aXAiOiJERUYiLCJhbGciOiJkaXIiLCJlbmMiOiJBMTI4Q0JDLUhTMjU2Iiwia2lkIjoianMiLCJzdWZmaXgiOiJUYWozcGUu</vt:lpwstr>
      </vt:variant>
      <vt:variant>
        <vt:lpwstr/>
      </vt:variant>
      <vt:variant>
        <vt:i4>1966098</vt:i4>
      </vt:variant>
      <vt:variant>
        <vt:i4>69</vt:i4>
      </vt:variant>
      <vt:variant>
        <vt:i4>0</vt:i4>
      </vt:variant>
      <vt:variant>
        <vt:i4>5</vt:i4>
      </vt:variant>
      <vt:variant>
        <vt:lpwstr>https://www.theiet.org/publishing/inspec/inspec-content-coverage/</vt:lpwstr>
      </vt:variant>
      <vt:variant>
        <vt:lpwstr/>
      </vt:variant>
      <vt:variant>
        <vt:i4>589828</vt:i4>
      </vt:variant>
      <vt:variant>
        <vt:i4>66</vt:i4>
      </vt:variant>
      <vt:variant>
        <vt:i4>0</vt:i4>
      </vt:variant>
      <vt:variant>
        <vt:i4>5</vt:i4>
      </vt:variant>
      <vt:variant>
        <vt:lpwstr>https://mjl.clarivate.com/search-results?issn=2076-3417&amp;hide_exact_match_fl=true&amp;utm_source=mjl&amp;utm_medium=share-by-link&amp;utm_campaign=search-results-share-this-journal</vt:lpwstr>
      </vt:variant>
      <vt:variant>
        <vt:lpwstr/>
      </vt:variant>
      <vt:variant>
        <vt:i4>4587607</vt:i4>
      </vt:variant>
      <vt:variant>
        <vt:i4>63</vt:i4>
      </vt:variant>
      <vt:variant>
        <vt:i4>0</vt:i4>
      </vt:variant>
      <vt:variant>
        <vt:i4>5</vt:i4>
      </vt:variant>
      <vt:variant>
        <vt:lpwstr>https://www.scopus.com/sourceid/21100829268?origin=sbrowse</vt:lpwstr>
      </vt:variant>
      <vt:variant>
        <vt:lpwstr>tabs=0</vt:lpwstr>
      </vt:variant>
      <vt:variant>
        <vt:i4>6225984</vt:i4>
      </vt:variant>
      <vt:variant>
        <vt:i4>60</vt:i4>
      </vt:variant>
      <vt:variant>
        <vt:i4>0</vt:i4>
      </vt:variant>
      <vt:variant>
        <vt:i4>5</vt:i4>
      </vt:variant>
      <vt:variant>
        <vt:lpwstr>https://www.mdpi.com/journal/applsci/apc</vt:lpwstr>
      </vt:variant>
      <vt:variant>
        <vt:lpwstr/>
      </vt:variant>
      <vt:variant>
        <vt:i4>3145771</vt:i4>
      </vt:variant>
      <vt:variant>
        <vt:i4>57</vt:i4>
      </vt:variant>
      <vt:variant>
        <vt:i4>0</vt:i4>
      </vt:variant>
      <vt:variant>
        <vt:i4>5</vt:i4>
      </vt:variant>
      <vt:variant>
        <vt:lpwstr>https://www.mdpi.com/openaccess</vt:lpwstr>
      </vt:variant>
      <vt:variant>
        <vt:lpwstr/>
      </vt:variant>
      <vt:variant>
        <vt:i4>2556004</vt:i4>
      </vt:variant>
      <vt:variant>
        <vt:i4>54</vt:i4>
      </vt:variant>
      <vt:variant>
        <vt:i4>0</vt:i4>
      </vt:variant>
      <vt:variant>
        <vt:i4>5</vt:i4>
      </vt:variant>
      <vt:variant>
        <vt:lpwstr>https://www.scimagojr.com/journalsearch.php?q=Multidisciplinary%20Digital%20Publishing%20Institute%20(MDPI)&amp;tip=pub</vt:lpwstr>
      </vt:variant>
      <vt:variant>
        <vt:lpwstr/>
      </vt:variant>
      <vt:variant>
        <vt:i4>6225984</vt:i4>
      </vt:variant>
      <vt:variant>
        <vt:i4>51</vt:i4>
      </vt:variant>
      <vt:variant>
        <vt:i4>0</vt:i4>
      </vt:variant>
      <vt:variant>
        <vt:i4>5</vt:i4>
      </vt:variant>
      <vt:variant>
        <vt:lpwstr>https://www.mdpi.com/journal/applsci/apc</vt:lpwstr>
      </vt:variant>
      <vt:variant>
        <vt:lpwstr/>
      </vt:variant>
      <vt:variant>
        <vt:i4>4522004</vt:i4>
      </vt:variant>
      <vt:variant>
        <vt:i4>48</vt:i4>
      </vt:variant>
      <vt:variant>
        <vt:i4>0</vt:i4>
      </vt:variant>
      <vt:variant>
        <vt:i4>5</vt:i4>
      </vt:variant>
      <vt:variant>
        <vt:lpwstr>Payment Instructions</vt:lpwstr>
      </vt:variant>
      <vt:variant>
        <vt:lpwstr/>
      </vt:variant>
      <vt:variant>
        <vt:i4>4587602</vt:i4>
      </vt:variant>
      <vt:variant>
        <vt:i4>45</vt:i4>
      </vt:variant>
      <vt:variant>
        <vt:i4>0</vt:i4>
      </vt:variant>
      <vt:variant>
        <vt:i4>5</vt:i4>
      </vt:variant>
      <vt:variant>
        <vt:lpwstr>https://www.mdpi.com/journal/applsci/indexing</vt:lpwstr>
      </vt:variant>
      <vt:variant>
        <vt:lpwstr/>
      </vt:variant>
      <vt:variant>
        <vt:i4>3211276</vt:i4>
      </vt:variant>
      <vt:variant>
        <vt:i4>42</vt:i4>
      </vt:variant>
      <vt:variant>
        <vt:i4>0</vt:i4>
      </vt:variant>
      <vt:variant>
        <vt:i4>5</vt:i4>
      </vt:variant>
      <vt:variant>
        <vt:lpwstr>https://sso.cas.org/as/authorization.oauth2?response_type=code&amp;client_id=scifinder-n&amp;redirect_uri=https%3A%2F%2Fscifinder-n.cas.org%2Fpa%2Foidc%2Fcb&amp;state=eyJ6aXAiOiJERUYiLCJhbGciOiJkaXIiLCJlbmMiOiJBMTI4Q0JDLUhTMjU2Iiwia2lkIjoianMiLCJzdWZmaXgiOiJUYWozcGUu</vt:lpwstr>
      </vt:variant>
      <vt:variant>
        <vt:lpwstr/>
      </vt:variant>
      <vt:variant>
        <vt:i4>1966098</vt:i4>
      </vt:variant>
      <vt:variant>
        <vt:i4>39</vt:i4>
      </vt:variant>
      <vt:variant>
        <vt:i4>0</vt:i4>
      </vt:variant>
      <vt:variant>
        <vt:i4>5</vt:i4>
      </vt:variant>
      <vt:variant>
        <vt:lpwstr>https://www.theiet.org/publishing/inspec/inspec-content-coverage/</vt:lpwstr>
      </vt:variant>
      <vt:variant>
        <vt:lpwstr/>
      </vt:variant>
      <vt:variant>
        <vt:i4>589828</vt:i4>
      </vt:variant>
      <vt:variant>
        <vt:i4>36</vt:i4>
      </vt:variant>
      <vt:variant>
        <vt:i4>0</vt:i4>
      </vt:variant>
      <vt:variant>
        <vt:i4>5</vt:i4>
      </vt:variant>
      <vt:variant>
        <vt:lpwstr>https://mjl.clarivate.com/search-results?issn=2076-3417&amp;hide_exact_match_fl=true&amp;utm_source=mjl&amp;utm_medium=share-by-link&amp;utm_campaign=search-results-share-this-journal</vt:lpwstr>
      </vt:variant>
      <vt:variant>
        <vt:lpwstr/>
      </vt:variant>
      <vt:variant>
        <vt:i4>4587607</vt:i4>
      </vt:variant>
      <vt:variant>
        <vt:i4>33</vt:i4>
      </vt:variant>
      <vt:variant>
        <vt:i4>0</vt:i4>
      </vt:variant>
      <vt:variant>
        <vt:i4>5</vt:i4>
      </vt:variant>
      <vt:variant>
        <vt:lpwstr>https://www.scopus.com/sourceid/21100829268?origin=sbrowse</vt:lpwstr>
      </vt:variant>
      <vt:variant>
        <vt:lpwstr>tabs=0</vt:lpwstr>
      </vt:variant>
      <vt:variant>
        <vt:i4>6225984</vt:i4>
      </vt:variant>
      <vt:variant>
        <vt:i4>30</vt:i4>
      </vt:variant>
      <vt:variant>
        <vt:i4>0</vt:i4>
      </vt:variant>
      <vt:variant>
        <vt:i4>5</vt:i4>
      </vt:variant>
      <vt:variant>
        <vt:lpwstr>https://www.mdpi.com/journal/applsci/apc</vt:lpwstr>
      </vt:variant>
      <vt:variant>
        <vt:lpwstr/>
      </vt:variant>
      <vt:variant>
        <vt:i4>3145771</vt:i4>
      </vt:variant>
      <vt:variant>
        <vt:i4>27</vt:i4>
      </vt:variant>
      <vt:variant>
        <vt:i4>0</vt:i4>
      </vt:variant>
      <vt:variant>
        <vt:i4>5</vt:i4>
      </vt:variant>
      <vt:variant>
        <vt:lpwstr>https://www.mdpi.com/openaccess</vt:lpwstr>
      </vt:variant>
      <vt:variant>
        <vt:lpwstr/>
      </vt:variant>
      <vt:variant>
        <vt:i4>2556004</vt:i4>
      </vt:variant>
      <vt:variant>
        <vt:i4>24</vt:i4>
      </vt:variant>
      <vt:variant>
        <vt:i4>0</vt:i4>
      </vt:variant>
      <vt:variant>
        <vt:i4>5</vt:i4>
      </vt:variant>
      <vt:variant>
        <vt:lpwstr>https://www.scimagojr.com/journalsearch.php?q=Multidisciplinary%20Digital%20Publishing%20Institute%20(MDPI)&amp;tip=pub</vt:lpwstr>
      </vt:variant>
      <vt:variant>
        <vt:lpwstr/>
      </vt:variant>
      <vt:variant>
        <vt:i4>6357034</vt:i4>
      </vt:variant>
      <vt:variant>
        <vt:i4>21</vt:i4>
      </vt:variant>
      <vt:variant>
        <vt:i4>0</vt:i4>
      </vt:variant>
      <vt:variant>
        <vt:i4>5</vt:i4>
      </vt:variant>
      <vt:variant>
        <vt:lpwstr>https://www.iee.jp/wp-content/uploads/honbu/data-9014/ta04.pdf</vt:lpwstr>
      </vt:variant>
      <vt:variant>
        <vt:lpwstr/>
      </vt:variant>
      <vt:variant>
        <vt:i4>1441827</vt:i4>
      </vt:variant>
      <vt:variant>
        <vt:i4>18</vt:i4>
      </vt:variant>
      <vt:variant>
        <vt:i4>0</vt:i4>
      </vt:variant>
      <vt:variant>
        <vt:i4>5</vt:i4>
      </vt:variant>
      <vt:variant>
        <vt:lpwstr>E:\Du lieu USP_7.10.2021\5. Nghien cuu khoa hoc\Hoi nghi va bai bao\2023\4thICEBA2023\Payment Instructions</vt:lpwstr>
      </vt:variant>
      <vt:variant>
        <vt:lpwstr/>
      </vt:variant>
      <vt:variant>
        <vt:i4>1114224</vt:i4>
      </vt:variant>
      <vt:variant>
        <vt:i4>15</vt:i4>
      </vt:variant>
      <vt:variant>
        <vt:i4>0</vt:i4>
      </vt:variant>
      <vt:variant>
        <vt:i4>5</vt:i4>
      </vt:variant>
      <vt:variant>
        <vt:lpwstr>https://www.jstage.jst.go.jp/browse/ieejsmas/_pubinfo/-char/en</vt:lpwstr>
      </vt:variant>
      <vt:variant>
        <vt:lpwstr/>
      </vt:variant>
      <vt:variant>
        <vt:i4>6357034</vt:i4>
      </vt:variant>
      <vt:variant>
        <vt:i4>12</vt:i4>
      </vt:variant>
      <vt:variant>
        <vt:i4>0</vt:i4>
      </vt:variant>
      <vt:variant>
        <vt:i4>5</vt:i4>
      </vt:variant>
      <vt:variant>
        <vt:lpwstr>https://www.iee.jp/wp-content/uploads/honbu/data-9014/ta04.pdf</vt:lpwstr>
      </vt:variant>
      <vt:variant>
        <vt:lpwstr/>
      </vt:variant>
      <vt:variant>
        <vt:i4>1441827</vt:i4>
      </vt:variant>
      <vt:variant>
        <vt:i4>9</vt:i4>
      </vt:variant>
      <vt:variant>
        <vt:i4>0</vt:i4>
      </vt:variant>
      <vt:variant>
        <vt:i4>5</vt:i4>
      </vt:variant>
      <vt:variant>
        <vt:lpwstr>E:\Du lieu USP_7.10.2021\5. Nghien cuu khoa hoc\Hoi nghi va bai bao\2023\4thICEBA2023\Payment Instructions</vt:lpwstr>
      </vt:variant>
      <vt:variant>
        <vt:lpwstr/>
      </vt:variant>
      <vt:variant>
        <vt:i4>327748</vt:i4>
      </vt:variant>
      <vt:variant>
        <vt:i4>6</vt:i4>
      </vt:variant>
      <vt:variant>
        <vt:i4>0</vt:i4>
      </vt:variant>
      <vt:variant>
        <vt:i4>5</vt:i4>
      </vt:variant>
      <vt:variant>
        <vt:lpwstr>https://onlinelibrary.wiley.com/journal/19314981</vt:lpwstr>
      </vt:variant>
      <vt:variant>
        <vt:lpwstr/>
      </vt:variant>
      <vt:variant>
        <vt:i4>5373997</vt:i4>
      </vt:variant>
      <vt:variant>
        <vt:i4>3</vt:i4>
      </vt:variant>
      <vt:variant>
        <vt:i4>0</vt:i4>
      </vt:variant>
      <vt:variant>
        <vt:i4>5</vt:i4>
      </vt:variant>
      <vt:variant>
        <vt:lpwstr>mailto:4iceba2023@gmail.com</vt:lpwstr>
      </vt:variant>
      <vt:variant>
        <vt:lpwstr/>
      </vt:variant>
      <vt:variant>
        <vt:i4>5373997</vt:i4>
      </vt:variant>
      <vt:variant>
        <vt:i4>0</vt:i4>
      </vt:variant>
      <vt:variant>
        <vt:i4>0</vt:i4>
      </vt:variant>
      <vt:variant>
        <vt:i4>5</vt:i4>
      </vt:variant>
      <vt:variant>
        <vt:lpwstr>mailto:4iceba2023@gmail.com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9th Asia Pacific</dc:title>
  <dc:creator>Nguyen Kien Cuong</dc:creator>
  <cp:lastModifiedBy>nguyen khang</cp:lastModifiedBy>
  <cp:revision>2</cp:revision>
  <cp:lastPrinted>2013-04-15T08:56:00Z</cp:lastPrinted>
  <dcterms:created xsi:type="dcterms:W3CDTF">2023-11-22T23:24:00Z</dcterms:created>
  <dcterms:modified xsi:type="dcterms:W3CDTF">2023-11-22T23:24:00Z</dcterms:modified>
</cp:coreProperties>
</file>