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E390" w14:textId="6C6DE433" w:rsidR="004E56DB" w:rsidRP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Short- Bio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>g</w:t>
      </w: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raphy</w:t>
      </w:r>
    </w:p>
    <w:p w14:paraId="29905009" w14:textId="044B87C5" w:rsid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------------</w:t>
      </w:r>
    </w:p>
    <w:p w14:paraId="58E9A231" w14:textId="77777777" w:rsidR="004E56DB" w:rsidRPr="004E56DB" w:rsidRDefault="004E56DB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</w:pPr>
    </w:p>
    <w:p w14:paraId="3A17C65C" w14:textId="14A30321" w:rsidR="007046C7" w:rsidRPr="004E56DB" w:rsidRDefault="004E56DB" w:rsidP="008A620C">
      <w:pPr>
        <w:spacing w:after="0" w:line="240" w:lineRule="auto"/>
        <w:outlineLvl w:val="0"/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Full nam</w:t>
      </w:r>
      <w:r w:rsidR="000E7C39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e: Kyeong-Sik Min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8A620C" w:rsidRPr="004E56DB">
        <w:rPr>
          <w:rFonts w:ascii="Times New Roman" w:hAnsi="Times New Roman"/>
          <w:color w:val="000000" w:themeColor="text1"/>
          <w:sz w:val="26"/>
          <w:szCs w:val="26"/>
        </w:rPr>
        <w:t>Professor</w:t>
      </w:r>
      <w:r w:rsidR="008A620C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Ph</w:t>
      </w:r>
      <w:r w:rsidR="007046C7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.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D</w:t>
      </w:r>
      <w:r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.</w:t>
      </w:r>
    </w:p>
    <w:p w14:paraId="194C7843" w14:textId="60380255" w:rsidR="004E56DB" w:rsidRPr="004E56DB" w:rsidRDefault="004E56DB" w:rsidP="008A620C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Academic </w:t>
      </w:r>
      <w:r w:rsidR="008A620C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position</w:t>
      </w: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:</w:t>
      </w:r>
      <w:r w:rsidRPr="004E56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E7C39">
        <w:rPr>
          <w:rFonts w:ascii="Times New Roman" w:hAnsi="Times New Roman"/>
          <w:color w:val="000000" w:themeColor="text1"/>
          <w:sz w:val="26"/>
          <w:szCs w:val="26"/>
        </w:rPr>
        <w:t>Professor</w:t>
      </w:r>
    </w:p>
    <w:p w14:paraId="1D608682" w14:textId="644F6C7A" w:rsidR="004E56DB" w:rsidRDefault="008A620C" w:rsidP="008A620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Job’s position</w:t>
      </w:r>
      <w:r w:rsidR="004E56DB" w:rsidRPr="004E56DB"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:</w:t>
      </w:r>
      <w:r w:rsidR="004E56DB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 </w:t>
      </w:r>
      <w:r w:rsidR="000E7C39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School of Electrical Engineering, Kookmin University, Seoul, Korea</w:t>
      </w:r>
    </w:p>
    <w:p w14:paraId="79B0F7B6" w14:textId="77777777" w:rsidR="00471CF5" w:rsidRDefault="00471CF5" w:rsidP="008A620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2E4221D1" w14:textId="77777777" w:rsidR="007046C7" w:rsidRPr="007046C7" w:rsidRDefault="007046C7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00"/>
      </w:tblGrid>
      <w:tr w:rsidR="000D2B48" w:rsidRPr="004E56DB" w14:paraId="741184AD" w14:textId="77777777" w:rsidTr="00471CF5">
        <w:trPr>
          <w:trHeight w:val="1160"/>
        </w:trPr>
        <w:tc>
          <w:tcPr>
            <w:tcW w:w="3258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3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7046C7" w:rsidRPr="004E56DB" w14:paraId="4B3160C3" w14:textId="77777777" w:rsidTr="00471CF5">
              <w:trPr>
                <w:trHeight w:val="3251"/>
              </w:trPr>
              <w:tc>
                <w:tcPr>
                  <w:tcW w:w="3420" w:type="dxa"/>
                  <w:vAlign w:val="center"/>
                </w:tcPr>
                <w:p w14:paraId="3A182432" w14:textId="2A405BA6" w:rsidR="000D2B48" w:rsidRPr="004E56DB" w:rsidRDefault="00E60081" w:rsidP="00E60081">
                  <w:pPr>
                    <w:spacing w:after="120" w:line="240" w:lineRule="auto"/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noProof/>
                      <w:color w:val="000000" w:themeColor="text1"/>
                      <w:sz w:val="24"/>
                      <w:szCs w:val="24"/>
                    </w:rPr>
                    <w:drawing>
                      <wp:inline distT="0" distB="0" distL="0" distR="0" wp14:anchorId="0208BC8F" wp14:editId="7B7D09B4">
                        <wp:extent cx="1080821" cy="1441094"/>
                        <wp:effectExtent l="0" t="0" r="5080" b="6985"/>
                        <wp:docPr id="2094796152" name="그림 1" descr="인간의 얼굴, 의류, 사람, 턱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796152" name="그림 1" descr="인간의 얼굴, 의류, 사람, 턱이(가) 표시된 사진&#10;&#10;자동 생성된 설명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821" cy="1441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A12135" w14:textId="77777777" w:rsidR="000D2B48" w:rsidRPr="004E56DB" w:rsidRDefault="000D2B48" w:rsidP="00790B9D">
            <w:pPr>
              <w:spacing w:after="12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Contacts:</w:t>
            </w:r>
          </w:p>
          <w:p w14:paraId="1C83B12B" w14:textId="5F99B3A5" w:rsidR="007046C7" w:rsidRPr="004E56DB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Email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</w:t>
            </w:r>
            <w:r w:rsidR="00E600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ddress: mks@kookmin.ac.kr</w:t>
            </w:r>
          </w:p>
          <w:p w14:paraId="033079F8" w14:textId="1401019C" w:rsidR="000D2B48" w:rsidRPr="004E56DB" w:rsidRDefault="007046C7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Handphone: (</w:t>
            </w:r>
            <w:proofErr w:type="gramStart"/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….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0D2B48"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0031FD" w14:textId="722F7742" w:rsidR="00471CF5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Website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personal/ 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lab/dept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5C3CD2C" w14:textId="655708F9" w:rsidR="000D2B48" w:rsidRPr="004E56DB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......</w:t>
            </w:r>
          </w:p>
        </w:tc>
        <w:tc>
          <w:tcPr>
            <w:tcW w:w="7200" w:type="dxa"/>
          </w:tcPr>
          <w:p w14:paraId="73A30606" w14:textId="4C6DF2AE" w:rsidR="000D2B48" w:rsidRPr="004E56DB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Research Area</w:t>
            </w:r>
            <w:r w:rsidRPr="004E56DB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</w:t>
            </w:r>
            <w:r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502AFA75" w14:textId="207743E6" w:rsidR="00965C18" w:rsidRDefault="00965C18" w:rsidP="00796EE4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- </w:t>
            </w:r>
            <w:r w:rsidR="00E6008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Processing in memory</w:t>
            </w:r>
          </w:p>
          <w:p w14:paraId="59F9AD57" w14:textId="0FE51440" w:rsidR="008A620C" w:rsidRDefault="008A620C" w:rsidP="008A620C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- </w:t>
            </w:r>
            <w:r w:rsidR="00E6008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Neuromorphic circuits and systems</w:t>
            </w:r>
          </w:p>
          <w:p w14:paraId="1BD73219" w14:textId="2B7ADB29" w:rsidR="00965C18" w:rsidRDefault="00965C18" w:rsidP="00796EE4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- </w:t>
            </w:r>
            <w:r w:rsidR="00E6008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Memory circuits and systems</w:t>
            </w:r>
          </w:p>
          <w:p w14:paraId="60873A97" w14:textId="729E1C08" w:rsidR="004E56DB" w:rsidRPr="004E56DB" w:rsidRDefault="00471CF5" w:rsidP="00796EE4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-</w:t>
            </w:r>
          </w:p>
          <w:p w14:paraId="29A9A986" w14:textId="27DF6D0B" w:rsidR="000D2B48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015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Education</w:t>
            </w:r>
            <w:r w:rsidR="008A62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2DF10966" w14:textId="4E1C50D0" w:rsidR="001015C2" w:rsidRPr="001015C2" w:rsidRDefault="001015C2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015C2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(month/year to month/year,</w:t>
            </w:r>
            <w:r w:rsidRP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university/institute, country)</w:t>
            </w:r>
          </w:p>
          <w:p w14:paraId="63DC9B3C" w14:textId="1623EE63" w:rsidR="000D2B48" w:rsidRDefault="008A620C" w:rsidP="001015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- </w:t>
            </w:r>
            <w:r w:rsidR="001015C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Post doc:</w:t>
            </w:r>
            <w:r w:rsidR="00E6008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12/2001-08/2002, University of Tokyo, Japan</w:t>
            </w:r>
          </w:p>
          <w:p w14:paraId="0751EC7F" w14:textId="5BE2A391" w:rsidR="001015C2" w:rsidRDefault="001015C2" w:rsidP="001015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Ph.D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:</w:t>
            </w:r>
            <w:r w:rsidR="00E6008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03/1993-08/1997, KAIST, Korea</w:t>
            </w:r>
          </w:p>
          <w:p w14:paraId="757E0992" w14:textId="1C0D6E62" w:rsidR="001015C2" w:rsidRDefault="001015C2" w:rsidP="001015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- Master:</w:t>
            </w:r>
            <w:r w:rsidR="00E6008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03/1991-02/1993, KAIST, Korea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…………</w:t>
            </w:r>
          </w:p>
          <w:p w14:paraId="6A671F3E" w14:textId="15EA6271" w:rsidR="001015C2" w:rsidRDefault="001015C2" w:rsidP="001015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- Bachelor/Engineer</w:t>
            </w:r>
            <w:r w:rsidR="00E6008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: 03/1987-02/1991, Korea Univ., Korea</w:t>
            </w:r>
          </w:p>
          <w:p w14:paraId="21535845" w14:textId="77777777" w:rsidR="004E56DB" w:rsidRPr="004E56DB" w:rsidRDefault="004E56DB" w:rsidP="00796EE4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</w:p>
          <w:p w14:paraId="213C35A0" w14:textId="4D0D4AE0" w:rsidR="000D2B48" w:rsidRDefault="000D2B48" w:rsidP="008A0EF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3. </w:t>
            </w:r>
            <w:r w:rsidR="00D9752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Academic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Activities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703C110A" w14:textId="1EDB5C75" w:rsidR="00DF08B6" w:rsidRDefault="00471CF5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Members</w:t>
            </w:r>
            <w:r w:rsidR="00DF08B6"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of academic society</w:t>
            </w:r>
            <w:r w:rsid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(name of society, position, where, when)</w:t>
            </w:r>
          </w:p>
          <w:p w14:paraId="34175732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Distinguished Service Award from Korea Semiconductor Industry Association (KSIA), Oct. 2023</w:t>
            </w:r>
          </w:p>
          <w:p w14:paraId="7E78FBB1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President of Institute of Korean Electrical and Electronics Engineers (IKEEE), 2022</w:t>
            </w:r>
          </w:p>
          <w:p w14:paraId="025CB00A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Chairperson of SoC Research Group in Institute of Electronics and Information Engineers (IEIE), 2021</w:t>
            </w:r>
          </w:p>
          <w:p w14:paraId="38DA1120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Award of Excellence in Academy-Industry R&amp;D Cooperation from Mayor of Seoul City, 2021</w:t>
            </w:r>
          </w:p>
          <w:p w14:paraId="20CFD9E3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Grand Prize in </w:t>
            </w:r>
            <w:proofErr w:type="spellStart"/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Haedong</w:t>
            </w:r>
            <w:proofErr w:type="spellEnd"/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Best Paper Award, IEIE, Journal of Semiconductor Technology and Science (JSTS), 2020</w:t>
            </w:r>
          </w:p>
          <w:p w14:paraId="60E69B1A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Distinguished Service Award from Ministry of Science and ICT of Korean Government, 2020</w:t>
            </w:r>
          </w:p>
          <w:p w14:paraId="09D912C9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Academic Achievement Award, Institute of Korean Electrical and Electronics Engineers, Korea, 2015</w:t>
            </w:r>
          </w:p>
          <w:p w14:paraId="67B2506E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Distinguished Service Award, Institute of Korean Electrical and Electronics Engineers, Korea, 2014</w:t>
            </w:r>
          </w:p>
          <w:p w14:paraId="3EC47AA1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Chip Design Contest Award at Korean Conference on Semiconductors, 2012</w:t>
            </w:r>
          </w:p>
          <w:p w14:paraId="12A15732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CAD &amp; Design Methodology Award at Korean Conference on Semiconductors, 2011</w:t>
            </w:r>
          </w:p>
          <w:p w14:paraId="529AD16F" w14:textId="77777777" w:rsidR="00DE4E67" w:rsidRPr="00DE4E67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Chip Design Contest Award at Korean Conference on Semiconductors, 2011</w:t>
            </w:r>
          </w:p>
          <w:p w14:paraId="03B41470" w14:textId="186178FA" w:rsidR="00DF08B6" w:rsidRDefault="00DE4E67" w:rsidP="00DE4E6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12.</w:t>
            </w:r>
            <w:r w:rsidRPr="00DE4E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Distinguished Service Award, Institute of Electronics and Information Engineers, Korea, 2011</w:t>
            </w:r>
            <w:r w:rsidR="00DF08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6D3F5AD8" w14:textId="79D94FB3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0D76A5AB" w14:textId="63C761A3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</w:t>
            </w:r>
            <w:r w:rsidR="00471CF5"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vited talks for </w:t>
            </w:r>
            <w:proofErr w:type="gramStart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International</w:t>
            </w:r>
            <w:proofErr w:type="gramEnd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conference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/workshop (name of talk, name of conference/workshop, where, when)</w:t>
            </w:r>
          </w:p>
          <w:p w14:paraId="43B05407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-...</w:t>
            </w:r>
          </w:p>
          <w:p w14:paraId="5E946848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7E7186E4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06D97015" w14:textId="088A28E1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….</w:t>
            </w:r>
          </w:p>
          <w:p w14:paraId="6FF8351E" w14:textId="77777777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3BD16C8" w14:textId="49630A43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V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isiting researcher/professor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(university/in</w:t>
            </w:r>
            <w:r w:rsid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titute, where, when)</w:t>
            </w:r>
          </w:p>
          <w:p w14:paraId="3219D4BD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-...</w:t>
            </w:r>
          </w:p>
          <w:p w14:paraId="24031A9F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262115F0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5E53594C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….</w:t>
            </w:r>
          </w:p>
          <w:p w14:paraId="4403829C" w14:textId="77777777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A670F8C" w14:textId="778D91F1" w:rsidR="00471CF5" w:rsidRP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cademic </w:t>
            </w:r>
            <w:proofErr w:type="spellStart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suppervisor</w:t>
            </w:r>
            <w:proofErr w:type="spellEnd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for master/</w:t>
            </w:r>
            <w:proofErr w:type="spellStart"/>
            <w:proofErr w:type="gramStart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Ph.D</w:t>
            </w:r>
            <w:proofErr w:type="spellEnd"/>
            <w:proofErr w:type="gramEnd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thesis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(name of title thesis, university/in</w:t>
            </w:r>
            <w:r w:rsid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titute, where, when)</w:t>
            </w:r>
          </w:p>
          <w:p w14:paraId="794CF579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-...</w:t>
            </w:r>
          </w:p>
          <w:p w14:paraId="18722303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6DB5EDE6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-…</w:t>
            </w:r>
          </w:p>
          <w:p w14:paraId="77747927" w14:textId="77777777" w:rsidR="00DF08B6" w:rsidRDefault="00DF08B6" w:rsidP="00DF08B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….</w:t>
            </w:r>
          </w:p>
          <w:p w14:paraId="5B91B827" w14:textId="77777777" w:rsidR="00796EE4" w:rsidRPr="004E56DB" w:rsidRDefault="00796EE4" w:rsidP="00796EE4">
            <w:pPr>
              <w:pStyle w:val="Default"/>
              <w:jc w:val="both"/>
            </w:pPr>
          </w:p>
          <w:p w14:paraId="318480B3" w14:textId="77777777" w:rsidR="004E56DB" w:rsidRDefault="000D2B48" w:rsidP="00796EE4">
            <w:pPr>
              <w:spacing w:after="0" w:line="240" w:lineRule="auto"/>
              <w:outlineLvl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4. Research Achievements and Awards: </w:t>
            </w:r>
          </w:p>
          <w:p w14:paraId="79A1FF1A" w14:textId="0B17F5D5" w:rsidR="007046C7" w:rsidRDefault="000D2B48" w:rsidP="00796EE4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E56DB">
              <w:rPr>
                <w:color w:val="000000" w:themeColor="text1"/>
                <w:sz w:val="24"/>
                <w:szCs w:val="24"/>
              </w:rPr>
              <w:br/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Research projects (20</w:t>
            </w:r>
            <w:r w:rsidR="00471CF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10</w:t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-</w:t>
            </w:r>
            <w:r w:rsidR="00B011D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now</w:t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  <w:r w:rsidR="004F00BD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 Chief of Project</w:t>
            </w:r>
          </w:p>
          <w:p w14:paraId="7934DF7B" w14:textId="77777777" w:rsidR="004E56DB" w:rsidRPr="004E56DB" w:rsidRDefault="004E56DB" w:rsidP="00796EE4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14:paraId="5ECA8F1F" w14:textId="77777777" w:rsidR="00471CF5" w:rsidRDefault="00471CF5" w:rsidP="00471CF5">
            <w:pPr>
              <w:pStyle w:val="Default"/>
              <w:jc w:val="both"/>
            </w:pPr>
            <w:r w:rsidRPr="004E56DB">
              <w:t xml:space="preserve">[1]. </w:t>
            </w:r>
            <w:r>
              <w:t>…………</w:t>
            </w:r>
          </w:p>
          <w:p w14:paraId="1BE1891B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2</w:t>
            </w:r>
            <w:r w:rsidRPr="004E56DB">
              <w:t xml:space="preserve">]. </w:t>
            </w:r>
            <w:r>
              <w:t>…………</w:t>
            </w:r>
          </w:p>
          <w:p w14:paraId="3655996A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3</w:t>
            </w:r>
            <w:r w:rsidRPr="004E56DB">
              <w:t xml:space="preserve">]. </w:t>
            </w:r>
            <w:r>
              <w:t>…………</w:t>
            </w:r>
          </w:p>
          <w:p w14:paraId="0CEB51BA" w14:textId="77777777" w:rsidR="00471CF5" w:rsidRDefault="00471CF5" w:rsidP="00471CF5">
            <w:pPr>
              <w:pStyle w:val="Default"/>
              <w:jc w:val="both"/>
            </w:pPr>
            <w:r>
              <w:t>….</w:t>
            </w:r>
          </w:p>
          <w:p w14:paraId="0CD49996" w14:textId="77777777" w:rsidR="004E56DB" w:rsidRPr="004E56DB" w:rsidRDefault="004E56DB" w:rsidP="00796EE4">
            <w:pPr>
              <w:pStyle w:val="Default"/>
              <w:jc w:val="both"/>
            </w:pPr>
          </w:p>
          <w:p w14:paraId="1A2B3D05" w14:textId="77777777" w:rsidR="0048213A" w:rsidRPr="004E56DB" w:rsidRDefault="0048213A" w:rsidP="00796EE4">
            <w:pPr>
              <w:pStyle w:val="Default"/>
              <w:jc w:val="both"/>
              <w:rPr>
                <w:i/>
              </w:rPr>
            </w:pPr>
            <w:r w:rsidRPr="004E56DB">
              <w:rPr>
                <w:bCs/>
                <w:i/>
              </w:rPr>
              <w:t>Intellectual Property</w:t>
            </w:r>
          </w:p>
          <w:p w14:paraId="07D0AA9B" w14:textId="6CCB502E" w:rsidR="0048213A" w:rsidRDefault="004F00BD" w:rsidP="00796EE4">
            <w:pPr>
              <w:pStyle w:val="Default"/>
              <w:jc w:val="both"/>
            </w:pPr>
            <w:r w:rsidRPr="004E56DB">
              <w:t>[</w:t>
            </w:r>
            <w:r w:rsidR="0048213A" w:rsidRPr="004E56DB">
              <w:t>1</w:t>
            </w:r>
            <w:r w:rsidRPr="004E56DB">
              <w:t>]</w:t>
            </w:r>
            <w:r w:rsidR="0048213A" w:rsidRPr="004E56DB">
              <w:t>.</w:t>
            </w:r>
            <w:r w:rsidRPr="004E56DB">
              <w:t xml:space="preserve"> </w:t>
            </w:r>
            <w:r w:rsidR="00471CF5">
              <w:t>…………</w:t>
            </w:r>
          </w:p>
          <w:p w14:paraId="239F2AA3" w14:textId="273828AF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2</w:t>
            </w:r>
            <w:r w:rsidRPr="004E56DB">
              <w:t xml:space="preserve">]. </w:t>
            </w:r>
            <w:r>
              <w:t>…………</w:t>
            </w:r>
          </w:p>
          <w:p w14:paraId="307D933F" w14:textId="15516CCE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3</w:t>
            </w:r>
            <w:r w:rsidRPr="004E56DB">
              <w:t xml:space="preserve">]. </w:t>
            </w:r>
            <w:r>
              <w:t>…………</w:t>
            </w:r>
          </w:p>
          <w:p w14:paraId="631F783F" w14:textId="13DBAD68" w:rsidR="00471CF5" w:rsidRDefault="00471CF5" w:rsidP="00471CF5">
            <w:pPr>
              <w:pStyle w:val="Default"/>
              <w:jc w:val="both"/>
            </w:pPr>
            <w:r>
              <w:t>….</w:t>
            </w:r>
          </w:p>
          <w:p w14:paraId="16E8B551" w14:textId="77777777" w:rsidR="00471CF5" w:rsidRDefault="00471CF5" w:rsidP="00796EE4">
            <w:pPr>
              <w:pStyle w:val="Default"/>
              <w:jc w:val="both"/>
            </w:pPr>
          </w:p>
          <w:p w14:paraId="612BF75F" w14:textId="77777777" w:rsidR="004E56DB" w:rsidRPr="004E56DB" w:rsidRDefault="004E56DB" w:rsidP="00796EE4">
            <w:pPr>
              <w:pStyle w:val="Default"/>
              <w:jc w:val="both"/>
            </w:pPr>
          </w:p>
          <w:p w14:paraId="6B2DC237" w14:textId="77777777" w:rsidR="0048213A" w:rsidRDefault="0048213A" w:rsidP="00796EE4">
            <w:pPr>
              <w:pStyle w:val="Default"/>
              <w:jc w:val="both"/>
              <w:rPr>
                <w:bCs/>
                <w:i/>
              </w:rPr>
            </w:pPr>
            <w:r w:rsidRPr="004E56DB">
              <w:rPr>
                <w:bCs/>
                <w:i/>
              </w:rPr>
              <w:t>Books</w:t>
            </w:r>
          </w:p>
          <w:p w14:paraId="492A4837" w14:textId="77777777" w:rsidR="00471CF5" w:rsidRDefault="00471CF5" w:rsidP="00471CF5">
            <w:pPr>
              <w:pStyle w:val="Default"/>
              <w:jc w:val="both"/>
            </w:pPr>
            <w:r w:rsidRPr="004E56DB">
              <w:t xml:space="preserve">[1]. </w:t>
            </w:r>
            <w:r>
              <w:t>…………</w:t>
            </w:r>
          </w:p>
          <w:p w14:paraId="7621303B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2</w:t>
            </w:r>
            <w:r w:rsidRPr="004E56DB">
              <w:t xml:space="preserve">]. </w:t>
            </w:r>
            <w:r>
              <w:t>…………</w:t>
            </w:r>
          </w:p>
          <w:p w14:paraId="724447DC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3</w:t>
            </w:r>
            <w:r w:rsidRPr="004E56DB">
              <w:t xml:space="preserve">]. </w:t>
            </w:r>
            <w:r>
              <w:t>…………</w:t>
            </w:r>
          </w:p>
          <w:p w14:paraId="4085A9A6" w14:textId="77777777" w:rsidR="00471CF5" w:rsidRDefault="00471CF5" w:rsidP="00471CF5">
            <w:pPr>
              <w:pStyle w:val="Default"/>
              <w:jc w:val="both"/>
            </w:pPr>
            <w:r>
              <w:t>….</w:t>
            </w:r>
          </w:p>
          <w:p w14:paraId="075C6A19" w14:textId="77777777" w:rsidR="004E56DB" w:rsidRPr="004E56DB" w:rsidRDefault="004E56DB" w:rsidP="00796EE4">
            <w:pPr>
              <w:pStyle w:val="Default"/>
              <w:jc w:val="both"/>
            </w:pPr>
          </w:p>
          <w:p w14:paraId="39A19912" w14:textId="77777777" w:rsidR="004F00BD" w:rsidRPr="004E56DB" w:rsidRDefault="004F00BD" w:rsidP="00796EE4">
            <w:pPr>
              <w:pStyle w:val="Default"/>
              <w:jc w:val="both"/>
              <w:rPr>
                <w:i/>
                <w:color w:val="000000" w:themeColor="text1"/>
              </w:rPr>
            </w:pPr>
            <w:r w:rsidRPr="004E56DB">
              <w:rPr>
                <w:i/>
                <w:color w:val="000000" w:themeColor="text1"/>
              </w:rPr>
              <w:t>Research Awards</w:t>
            </w:r>
          </w:p>
          <w:p w14:paraId="046ED161" w14:textId="77777777" w:rsidR="00471CF5" w:rsidRDefault="00471CF5" w:rsidP="00471CF5">
            <w:pPr>
              <w:pStyle w:val="Default"/>
              <w:jc w:val="both"/>
            </w:pPr>
            <w:r w:rsidRPr="004E56DB">
              <w:t xml:space="preserve">[1]. </w:t>
            </w:r>
            <w:r>
              <w:t>…………</w:t>
            </w:r>
          </w:p>
          <w:p w14:paraId="2A632A9D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2</w:t>
            </w:r>
            <w:r w:rsidRPr="004E56DB">
              <w:t xml:space="preserve">]. </w:t>
            </w:r>
            <w:r>
              <w:t>…………</w:t>
            </w:r>
          </w:p>
          <w:p w14:paraId="3966A19A" w14:textId="77777777" w:rsidR="00471CF5" w:rsidRDefault="00471CF5" w:rsidP="00471CF5">
            <w:pPr>
              <w:pStyle w:val="Default"/>
              <w:jc w:val="both"/>
            </w:pPr>
            <w:r w:rsidRPr="004E56DB">
              <w:t>[</w:t>
            </w:r>
            <w:r>
              <w:t>3</w:t>
            </w:r>
            <w:r w:rsidRPr="004E56DB">
              <w:t xml:space="preserve">]. </w:t>
            </w:r>
            <w:r>
              <w:t>…………</w:t>
            </w:r>
          </w:p>
          <w:p w14:paraId="31525F3F" w14:textId="77777777" w:rsidR="00471CF5" w:rsidRDefault="00471CF5" w:rsidP="00471CF5">
            <w:pPr>
              <w:pStyle w:val="Default"/>
              <w:jc w:val="both"/>
            </w:pPr>
            <w:r>
              <w:t>….</w:t>
            </w:r>
          </w:p>
          <w:p w14:paraId="31292923" w14:textId="77777777" w:rsidR="00471CF5" w:rsidRPr="004E56DB" w:rsidRDefault="00471CF5" w:rsidP="00796EE4">
            <w:pPr>
              <w:pStyle w:val="Default"/>
              <w:jc w:val="both"/>
            </w:pPr>
          </w:p>
          <w:p w14:paraId="546CAC95" w14:textId="7CC9643B" w:rsidR="000D2B48" w:rsidRPr="004E56DB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5. ISI</w:t>
            </w:r>
            <w:r w:rsidR="00DF08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/Scopus/SCIE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Selected Publications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(201</w:t>
            </w:r>
            <w:r w:rsidR="00471CF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  <w:r w:rsidR="00B011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Now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)</w:t>
            </w:r>
            <w:r w:rsidR="001015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307811B6" w14:textId="77777777" w:rsidR="004E56DB" w:rsidRPr="004E56DB" w:rsidRDefault="004E56DB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7A53B732" w14:textId="6E4B61A2" w:rsidR="007046C7" w:rsidRPr="00471CF5" w:rsidRDefault="0041347F" w:rsidP="00796EE4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</w:t>
            </w:r>
            <w:r w:rsidR="00471C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</w:t>
            </w:r>
            <w:r w:rsidR="007046C7"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DF08B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………………</w:t>
            </w:r>
          </w:p>
          <w:p w14:paraId="69644188" w14:textId="77777777" w:rsidR="00471CF5" w:rsidRDefault="00471CF5" w:rsidP="00796EE4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………………</w:t>
            </w:r>
          </w:p>
          <w:p w14:paraId="3CBD9A17" w14:textId="07B84BF3" w:rsidR="00471CF5" w:rsidRDefault="00471CF5" w:rsidP="00471CF5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 w:rsidRPr="004E56D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………………</w:t>
            </w:r>
          </w:p>
          <w:p w14:paraId="44465855" w14:textId="70EF6578" w:rsidR="00471CF5" w:rsidRDefault="00471CF5" w:rsidP="00471CF5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…………………</w:t>
            </w:r>
          </w:p>
          <w:p w14:paraId="1360650E" w14:textId="44BF768F" w:rsidR="00471CF5" w:rsidRPr="004E56DB" w:rsidRDefault="00471CF5" w:rsidP="00796EE4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1BE2B2" w14:textId="77777777" w:rsidR="00825D41" w:rsidRPr="004E56DB" w:rsidRDefault="00825D41">
      <w:pPr>
        <w:rPr>
          <w:color w:val="000000" w:themeColor="text1"/>
          <w:sz w:val="24"/>
          <w:szCs w:val="24"/>
        </w:rPr>
      </w:pPr>
    </w:p>
    <w:sectPr w:rsidR="00825D41" w:rsidRPr="004E56DB" w:rsidSect="00790B9D">
      <w:pgSz w:w="11909" w:h="16834" w:code="9"/>
      <w:pgMar w:top="680" w:right="567" w:bottom="567" w:left="68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DAD8" w14:textId="77777777" w:rsidR="001B2AD7" w:rsidRDefault="001B2AD7" w:rsidP="000E7C39">
      <w:pPr>
        <w:spacing w:after="0" w:line="240" w:lineRule="auto"/>
      </w:pPr>
      <w:r>
        <w:separator/>
      </w:r>
    </w:p>
  </w:endnote>
  <w:endnote w:type="continuationSeparator" w:id="0">
    <w:p w14:paraId="0CBF9668" w14:textId="77777777" w:rsidR="001B2AD7" w:rsidRDefault="001B2AD7" w:rsidP="000E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 PL UMing HK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5753" w14:textId="77777777" w:rsidR="001B2AD7" w:rsidRDefault="001B2AD7" w:rsidP="000E7C39">
      <w:pPr>
        <w:spacing w:after="0" w:line="240" w:lineRule="auto"/>
      </w:pPr>
      <w:r>
        <w:separator/>
      </w:r>
    </w:p>
  </w:footnote>
  <w:footnote w:type="continuationSeparator" w:id="0">
    <w:p w14:paraId="4DE5D1F0" w14:textId="77777777" w:rsidR="001B2AD7" w:rsidRDefault="001B2AD7" w:rsidP="000E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596"/>
    <w:multiLevelType w:val="hybridMultilevel"/>
    <w:tmpl w:val="1DAA5D24"/>
    <w:lvl w:ilvl="0" w:tplc="75B4FF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33C"/>
    <w:multiLevelType w:val="hybridMultilevel"/>
    <w:tmpl w:val="9F5894A4"/>
    <w:lvl w:ilvl="0" w:tplc="ADECD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65038792">
    <w:abstractNumId w:val="1"/>
  </w:num>
  <w:num w:numId="2" w16cid:durableId="5736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48"/>
    <w:rsid w:val="00070F6A"/>
    <w:rsid w:val="000B71C7"/>
    <w:rsid w:val="000D2B48"/>
    <w:rsid w:val="000E7C39"/>
    <w:rsid w:val="001015C2"/>
    <w:rsid w:val="001779D5"/>
    <w:rsid w:val="0019256D"/>
    <w:rsid w:val="001B2AD7"/>
    <w:rsid w:val="0020276E"/>
    <w:rsid w:val="003002B7"/>
    <w:rsid w:val="00306E76"/>
    <w:rsid w:val="00322205"/>
    <w:rsid w:val="0039117F"/>
    <w:rsid w:val="00391F1E"/>
    <w:rsid w:val="0041347F"/>
    <w:rsid w:val="00471CF5"/>
    <w:rsid w:val="0048213A"/>
    <w:rsid w:val="004E56DB"/>
    <w:rsid w:val="004F00BD"/>
    <w:rsid w:val="004F5177"/>
    <w:rsid w:val="00554B9A"/>
    <w:rsid w:val="0058319E"/>
    <w:rsid w:val="006A586F"/>
    <w:rsid w:val="007046C7"/>
    <w:rsid w:val="007070CE"/>
    <w:rsid w:val="00790B9D"/>
    <w:rsid w:val="00796EE4"/>
    <w:rsid w:val="00817606"/>
    <w:rsid w:val="00825D41"/>
    <w:rsid w:val="008A0EF4"/>
    <w:rsid w:val="008A620C"/>
    <w:rsid w:val="009203A2"/>
    <w:rsid w:val="00965C18"/>
    <w:rsid w:val="00974075"/>
    <w:rsid w:val="009C34B6"/>
    <w:rsid w:val="00A04B99"/>
    <w:rsid w:val="00AE36B7"/>
    <w:rsid w:val="00B011D5"/>
    <w:rsid w:val="00C00A14"/>
    <w:rsid w:val="00CB5E1F"/>
    <w:rsid w:val="00D97523"/>
    <w:rsid w:val="00DE4E67"/>
    <w:rsid w:val="00DF08B6"/>
    <w:rsid w:val="00E60081"/>
    <w:rsid w:val="00F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217A1"/>
  <w15:docId w15:val="{AA357C41-B157-4A88-A74C-6BCF450E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8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48"/>
    <w:pPr>
      <w:ind w:left="720"/>
      <w:contextualSpacing/>
    </w:pPr>
  </w:style>
  <w:style w:type="paragraph" w:customStyle="1" w:styleId="Nidungbng">
    <w:name w:val="Nội dung bảng"/>
    <w:basedOn w:val="a"/>
    <w:rsid w:val="000D2B48"/>
    <w:pPr>
      <w:widowControl w:val="0"/>
      <w:suppressLineNumbers/>
      <w:suppressAutoHyphens/>
      <w:spacing w:after="0" w:line="240" w:lineRule="auto"/>
    </w:pPr>
    <w:rPr>
      <w:rFonts w:ascii="AR PL UMing HK" w:eastAsia="DejaVu Sans" w:hAnsi="AR PL UMing HK"/>
      <w:kern w:val="1"/>
      <w:sz w:val="24"/>
      <w:szCs w:val="24"/>
    </w:rPr>
  </w:style>
  <w:style w:type="paragraph" w:customStyle="1" w:styleId="Default">
    <w:name w:val="Default"/>
    <w:rsid w:val="000D2B48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pagesnum">
    <w:name w:val="pagesnum"/>
    <w:rsid w:val="000D2B48"/>
  </w:style>
  <w:style w:type="character" w:customStyle="1" w:styleId="fontstyle01">
    <w:name w:val="fontstyle01"/>
    <w:qFormat/>
    <w:rsid w:val="000D2B48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7046C7"/>
    <w:rPr>
      <w:color w:val="0563C1" w:themeColor="hyperlink"/>
      <w:u w:val="single"/>
    </w:rPr>
  </w:style>
  <w:style w:type="paragraph" w:styleId="a5">
    <w:name w:val="Normal (Web)"/>
    <w:basedOn w:val="a"/>
    <w:rsid w:val="007046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kypepnhcontainer">
    <w:name w:val="skype_pnh_container"/>
    <w:basedOn w:val="a0"/>
    <w:rsid w:val="008A0EF4"/>
  </w:style>
  <w:style w:type="paragraph" w:styleId="a6">
    <w:name w:val="Balloon Text"/>
    <w:basedOn w:val="a"/>
    <w:link w:val="Char"/>
    <w:uiPriority w:val="99"/>
    <w:semiHidden/>
    <w:unhideWhenUsed/>
    <w:rsid w:val="00CB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6"/>
    <w:uiPriority w:val="99"/>
    <w:semiHidden/>
    <w:rsid w:val="00CB5E1F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0E7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E7C39"/>
    <w:rPr>
      <w:rFonts w:ascii="Calibri" w:eastAsia="Calibri" w:hAnsi="Calibri" w:cs="Times New Roman"/>
    </w:rPr>
  </w:style>
  <w:style w:type="paragraph" w:styleId="a8">
    <w:name w:val="footer"/>
    <w:basedOn w:val="a"/>
    <w:link w:val="Char1"/>
    <w:uiPriority w:val="99"/>
    <w:unhideWhenUsed/>
    <w:rsid w:val="000E7C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E7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민경식(교원-지능형반도체융합전자전공)</cp:lastModifiedBy>
  <cp:revision>2</cp:revision>
  <cp:lastPrinted>2022-11-02T19:38:00Z</cp:lastPrinted>
  <dcterms:created xsi:type="dcterms:W3CDTF">2023-10-28T14:35:00Z</dcterms:created>
  <dcterms:modified xsi:type="dcterms:W3CDTF">2023-10-28T14:35:00Z</dcterms:modified>
</cp:coreProperties>
</file>