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Grid>
        <w:gridCol w:w="3000" w:type="dxa"/>
        <w:gridCol w:w="3000" w:type="dxa"/>
        <w:gridCol w:w="1500" w:type="dxa"/>
        <w:gridCol w:w="1500" w:type="dxa"/>
      </w:tblGrid>
      <w:tblPr>
        <w:tblStyle w:val="myTable"/>
      </w:tblPr>
      <w:tr>
        <w:trPr/>
        <w:tc>
          <w:tcPr>
            <w:tcW w:w="8000" w:type="dxa"/>
            <w:vAlign w:val="top"/>
            <w:gridSpan w:val="3"/>
          </w:tcPr>
          <w:p>
            <w:pPr>
              <w:pStyle w:val="normalCenter"/>
            </w:pPr>
            <w:r>
              <w:rPr>
                <w:b w:val="1"/>
                <w:bCs w:val="1"/>
              </w:rPr>
              <w:t xml:space="preserve">BUKTI FISIK KEGIATAN PRANATA KOMPUTER KEAHLIAN</w:t>
            </w:r>
          </w:p>
        </w:tc>
        <w:tc>
          <w:tcPr>
            <w:tcW w:w="1500" w:type="dxa"/>
            <w:vAlign w:val="top"/>
          </w:tcPr>
          <w:p>
            <w:pPr>
              <w:pStyle w:val="normal"/>
            </w:pPr>
            <w:r>
              <w:rPr/>
              <w:t xml:space="preserve">Halaman: 1 dari 5</w:t>
            </w:r>
          </w:p>
        </w:tc>
      </w:tr>
      <w:tr>
        <w:trPr/>
        <w:tc>
          <w:tcPr>
            <w:tcW w:w="3000" w:type="dxa"/>
            <w:vAlign w:val="top"/>
          </w:tcPr>
          <w:p>
            <w:pPr>
              <w:pStyle w:val="normal"/>
            </w:pPr>
            <w:r>
              <w:rPr>
                <w:b w:val="1"/>
                <w:bCs w:val="1"/>
              </w:rPr>
              <w:t xml:space="preserve">Nama PPK</w:t>
            </w:r>
          </w:p>
        </w:tc>
        <w:tc>
          <w:tcPr>
            <w:tcW w:w="3000" w:type="dxa"/>
            <w:vAlign w:val="top"/>
          </w:tcPr>
          <w:p>
            <w:pPr>
              <w:pStyle w:val="normal"/>
            </w:pPr>
            <w:r>
              <w:rPr/>
              <w:t xml:space="preserve">Wahyu Razi Indrawan, SST</w:t>
            </w:r>
          </w:p>
        </w:tc>
        <w:tc>
          <w:tcPr>
            <w:tcW w:w="1500" w:type="dxa"/>
            <w:vAlign w:val="top"/>
          </w:tcPr>
          <w:p>
            <w:pPr>
              <w:pStyle w:val="normal"/>
            </w:pPr>
            <w:r>
              <w:rPr>
                <w:b w:val="1"/>
                <w:bCs w:val="1"/>
              </w:rPr>
              <w:t xml:space="preserve">Tanggal</w:t>
            </w:r>
          </w:p>
        </w:tc>
        <w:tc>
          <w:tcPr>
            <w:tcW w:w="1500" w:type="dxa"/>
            <w:vAlign w:val="top"/>
          </w:tcPr>
          <w:p>
            <w:pPr>
              <w:pStyle w:val="normal"/>
            </w:pPr>
            <w:r>
              <w:rPr/>
              <w:t xml:space="preserve">20 August 2022</w:t>
            </w:r>
          </w:p>
        </w:tc>
      </w:tr>
      <w:tr>
        <w:trPr/>
        <w:tc>
          <w:tcPr>
            <w:tcW w:w="3000" w:type="dxa"/>
            <w:vAlign w:val="top"/>
          </w:tcPr>
          <w:p>
            <w:pPr>
              <w:pStyle w:val="normal"/>
            </w:pPr>
            <w:r>
              <w:rPr>
                <w:b w:val="1"/>
                <w:bCs w:val="1"/>
              </w:rPr>
              <w:t xml:space="preserve">NIP</w:t>
            </w:r>
          </w:p>
        </w:tc>
        <w:tc>
          <w:tcPr>
            <w:tcW w:w="3000" w:type="dxa"/>
            <w:vAlign w:val="top"/>
          </w:tcPr>
          <w:p>
            <w:pPr>
              <w:pStyle w:val="normal"/>
            </w:pPr>
            <w:r>
              <w:rPr/>
              <w:t xml:space="preserve">19930402 201602 1 001</w:t>
            </w:r>
          </w:p>
        </w:tc>
        <w:tc>
          <w:tcPr>
            <w:tcW w:w="1500" w:type="dxa"/>
            <w:vAlign w:val="top"/>
          </w:tcPr>
          <w:p>
            <w:pPr>
              <w:pStyle w:val="normal"/>
            </w:pPr>
            <w:r>
              <w:rPr>
                <w:b w:val="1"/>
                <w:bCs w:val="1"/>
              </w:rPr>
              <w:t xml:space="preserve">Lokasi Pekerjaan</w:t>
            </w:r>
          </w:p>
        </w:tc>
        <w:tc>
          <w:tcPr>
            <w:tcW w:w="1500" w:type="dxa"/>
            <w:vAlign w:val="top"/>
          </w:tcPr>
          <w:p>
            <w:pPr>
              <w:pStyle w:val="normal"/>
            </w:pPr>
            <w:r>
              <w:rPr/>
              <w:t xml:space="preserve">BPS Kabupaten Probolinggo</w:t>
            </w:r>
          </w:p>
        </w:tc>
      </w:tr>
      <w:tr>
        <w:trPr/>
        <w:tc>
          <w:tcPr>
            <w:tcW w:w="3000" w:type="dxa"/>
            <w:vAlign w:val="top"/>
          </w:tcPr>
          <w:p>
            <w:pPr>
              <w:pStyle w:val="normal"/>
            </w:pPr>
            <w:r>
              <w:rPr>
                <w:b w:val="1"/>
                <w:bCs w:val="1"/>
              </w:rPr>
              <w:t xml:space="preserve">Pangkat/Golongan</w:t>
            </w:r>
          </w:p>
        </w:tc>
        <w:tc>
          <w:tcPr>
            <w:tcW w:w="3000" w:type="dxa"/>
            <w:vAlign w:val="top"/>
          </w:tcPr>
          <w:p>
            <w:pPr>
              <w:pStyle w:val="normal"/>
            </w:pPr>
            <w:r>
              <w:rPr/>
              <w:t xml:space="preserve">Penata Muda Tk1/IIIB</w:t>
            </w:r>
          </w:p>
        </w:tc>
        <w:tc>
          <w:tcPr>
            <w:tcW w:w="1500" w:type="dxa"/>
            <w:vAlign w:val="top"/>
          </w:tcPr>
          <w:p>
            <w:pPr>
              <w:pStyle w:val="normal"/>
            </w:pPr>
            <w:r>
              <w:rPr>
                <w:b w:val="1"/>
                <w:bCs w:val="1"/>
              </w:rPr>
              <w:t xml:space="preserve">Angka Kredit</w:t>
            </w:r>
          </w:p>
        </w:tc>
        <w:tc>
          <w:tcPr>
            <w:tcW w:w="1500" w:type="dxa"/>
            <w:vAlign w:val="top"/>
          </w:tcPr>
          <w:p>
            <w:pPr>
              <w:pStyle w:val="normal"/>
            </w:pPr>
            <w:r>
              <w:rPr/>
              <w:t xml:space="preserve">0.0200</w:t>
            </w:r>
          </w:p>
        </w:tc>
      </w:tr>
      <w:tr>
        <w:trPr/>
        <w:tc>
          <w:tcPr>
            <w:tcW w:w="3000" w:type="dxa"/>
            <w:vAlign w:val="top"/>
          </w:tcPr>
          <w:p>
            <w:pPr>
              <w:pStyle w:val="normal"/>
            </w:pPr>
            <w:r>
              <w:rPr>
                <w:b w:val="1"/>
                <w:bCs w:val="1"/>
              </w:rPr>
              <w:t xml:space="preserve">Jenjang Jabatan</w:t>
            </w:r>
          </w:p>
        </w:tc>
        <w:tc>
          <w:tcPr>
            <w:tcW w:w="3000" w:type="dxa"/>
            <w:vAlign w:val="top"/>
          </w:tcPr>
          <w:p>
            <w:pPr>
              <w:pStyle w:val="normal"/>
            </w:pPr>
            <w:r>
              <w:rPr/>
              <w:t xml:space="preserve">Pranata Komputer Ahli Pertama</w:t>
            </w:r>
          </w:p>
        </w:tc>
        <w:tc>
          <w:tcPr>
            <w:tcW w:w="1500" w:type="dxa"/>
            <w:vMerge w:val="restart"/>
          </w:tcPr>
          <w:p>
            <w:pPr>
              <w:pStyle w:val="normal"/>
            </w:pPr>
            <w:r>
              <w:rPr>
                <w:b w:val="1"/>
                <w:bCs w:val="1"/>
              </w:rPr>
              <w:t xml:space="preserve">Nomor Urut di laporan kegiatan</w:t>
            </w:r>
          </w:p>
        </w:tc>
        <w:tc>
          <w:tcPr>
            <w:tcW w:w="1500" w:type="dxa"/>
            <w:vMerge w:val="restart"/>
          </w:tcPr>
          <w:p>
            <w:pPr>
              <w:pStyle w:val="normal"/>
            </w:pPr>
            <w:r>
              <w:rPr/>
              <w:t xml:space="preserve">II.B.xxx</w:t>
            </w:r>
          </w:p>
        </w:tc>
      </w:tr>
      <w:tr>
        <w:trPr/>
        <w:tc>
          <w:tcPr>
            <w:tcW w:w="6000" w:type="dxa"/>
            <w:vAlign w:val="top"/>
            <w:gridSpan w:val="2"/>
          </w:tcPr>
          <w:p>
            <w:pPr>
              <w:pStyle w:val="normal"/>
            </w:pPr>
            <w:r>
              <w:rPr>
                <w:b w:val="1"/>
                <w:bCs w:val="1"/>
              </w:rPr>
              <w:t xml:space="preserve">BUTIR KEGIATAN: II.B.12 Melakukan Deteksi Dan Atau Perbaikan Terhadap Permasalahan Infrastruktur TI</w:t>
            </w:r>
          </w:p>
        </w:tc>
        <w:tc>
          <w:tcPr>
            <w:tcW w:w="1500" w:type="dxa"/>
            <w:vMerge w:val="continue"/>
          </w:tcPr>
          <w:p/>
        </w:tc>
        <w:tc>
          <w:tcPr>
            <w:tcW w:w="1500" w:type="dxa"/>
            <w:vMerge w:val="continue"/>
          </w:tcPr>
          <w:p/>
        </w:tc>
      </w:tr>
      <w:tr>
        <w:trPr/>
        <w:tc>
          <w:tcPr>
            <w:tcW w:w="10000" w:type="dxa"/>
            <w:vAlign w:val="top"/>
            <w:gridSpan w:val="4"/>
          </w:tcPr>
          <w:p>
            <w:pPr>
              <w:pStyle w:val="normalCenter"/>
            </w:pPr>
            <w:r>
              <w:rPr>
                <w:b w:val="1"/>
                <w:bCs w:val="1"/>
              </w:rPr>
              <w:t xml:space="preserve">Melakukan Deteksi Masalah Komputer Lenovo Barujdasldjs di ruang IPDS</w:t>
            </w:r>
          </w:p>
        </w:tc>
      </w:tr>
      <w:tr>
        <w:trPr/>
        <w:tc>
          <w:tcPr>
            <w:tcW w:w="10000" w:type="dxa"/>
            <w:vAlign w:val="top"/>
            <w:gridSpan w:val="4"/>
          </w:tcPr>
          <w:p>
            <w:pPr>
              <w:pStyle w:val="normal"/>
            </w:pPr>
            <w:r>
              <w:rPr>
                <w:b w:val="1"/>
                <w:bCs w:val="1"/>
              </w:rPr>
              <w:t xml:space="preserve">Item Bukti Fisik*:</w:t>
            </w:r>
          </w:p>
        </w:tc>
      </w:tr>
      <w:tr>
        <w:trPr/>
        <w:tc>
          <w:tcPr>
            <w:tcW w:w="10000" w:type="dxa"/>
            <w:vAlign w:val="top"/>
            <w:gridSpan w:val="4"/>
          </w:tcPr>
          <w:p>
            <w:pPr>
              <w:numPr>
                <w:ilvl w:val="0"/>
                <w:numId w:val="6"/>
              </w:numPr>
            </w:pPr>
            <w:r>
              <w:rPr/>
              <w:t xml:space="preserve">Waktu dan Tempat</w:t>
            </w:r>
          </w:p>
          <w:p>
            <w:pPr>
              <w:pStyle w:val="normalContent"/>
            </w:pPr>
            <w:r>
              <w:rPr/>
              <w:t xml:space="preserve">20 August 2022 di IPDS</w:t>
            </w:r>
          </w:p>
          <w:p>
            <w:pPr>
              <w:numPr>
                <w:ilvl w:val="0"/>
                <w:numId w:val="6"/>
              </w:numPr>
            </w:pPr>
            <w:r>
              <w:rPr/>
              <w:t xml:space="preserve">Informasi Insfrastruktur</w:t>
            </w:r>
          </w:p>
          <w:p>
            <w:pPr>
              <w:numPr>
                <w:ilvl w:val="1"/>
                <w:numId w:val="6"/>
              </w:numPr>
            </w:pPr>
            <w:r>
              <w:rPr/>
              <w:t xml:space="preserve">Nama		: Lenovo Barujdasldjs</w:t>
            </w:r>
          </w:p>
          <w:p>
            <w:pPr>
              <w:numPr>
                <w:ilvl w:val="1"/>
                <w:numId w:val="6"/>
              </w:numPr>
            </w:pPr>
            <w:r>
              <w:rPr/>
              <w:t xml:space="preserve">Jenis		: Komputer</w:t>
            </w:r>
          </w:p>
          <w:p>
            <w:pPr>
              <w:numPr>
                <w:ilvl w:val="0"/>
                <w:numId w:val="6"/>
              </w:numPr>
            </w:pPr>
            <w:r>
              <w:rPr/>
              <w:t xml:space="preserve">Fungsi Perangkat</w:t>
            </w:r>
          </w:p>
          <w:p>
            <w:pPr>
              <w:pStyle w:val="normalContent"/>
            </w:pPr>
            <w:r>
              <w:rPr/>
              <w:t xml:space="preserve">Digunakan oleh resepsionis untuk mengerjakan kegiatan ketata usahaan, seperti manajemen SIMPEG dan pembuatan surat</w:t>
            </w:r>
          </w:p>
          <w:p>
            <w:pPr>
              <w:numPr>
                <w:ilvl w:val="0"/>
                <w:numId w:val="6"/>
              </w:numPr>
            </w:pPr>
            <w:r>
              <w:rPr/>
              <w:t xml:space="preserve">Identifikasi Masalah</w:t>
            </w:r>
          </w:p>
          <w:p>
            <w:pPr>
              <w:numPr>
                <w:ilvl w:val="1"/>
                <w:numId w:val="6"/>
              </w:numPr>
            </w:pPr>
            <w:r>
              <w:rPr/>
              <w:t xml:space="preserve">Latar Belakang Permasalahan</w:t>
            </w:r>
          </w:p>
          <w:p>
            <w:pPr>
              <w:pStyle w:val="normalContentIndent1"/>
            </w:pPr>
            <w:r>
              <w:rPr/>
              <w:t xml:space="preserve">Komputer di ruang tamu (resepsionis) digunakan oleh Sri Wahyuni staf TU untuk mengerjakan pekerjaan ketata usahaan salah satunya adalah manajemen SIMPEG. Namun, pegawai tersebut melaporkan bahwa SIMPEG tidak bisa diakses.</w:t>
            </w:r>
          </w:p>
          <w:p>
            <w:pPr>
              <w:numPr>
                <w:ilvl w:val="1"/>
                <w:numId w:val="6"/>
              </w:numPr>
            </w:pPr>
            <w:r>
              <w:rPr/>
              <w:t xml:space="preserve">Identifikasi Permasalahan</w:t>
            </w:r>
          </w:p>
          <w:p>
            <w:pPr>
              <w:pStyle w:val="normalContentIndent1"/>
            </w:pPr>
            <w:r>
              <w:rPr/>
              <w:t xml:space="preserve">Komputer ruang tamu tidak bisa mengakses simpeg.bps.go.id, namun komputer lain dalam jaringan kantor bisa mengkases dengan lancer. Halaman login simpeg.bps.go.id masih bisa diakses, namun ketika user sudah login menggunakan SSO browser menampilkan “halaman tidak ditemukan”.</w:t>
            </w:r>
          </w:p>
          <w:p>
            <w:pPr>
              <w:numPr>
                <w:ilvl w:val="1"/>
                <w:numId w:val="6"/>
              </w:numPr>
            </w:pPr>
            <w:r>
              <w:rPr/>
              <w:t xml:space="preserve">Analisa Permasalahan</w:t>
            </w:r>
          </w:p>
          <w:p>
            <w:pPr>
              <w:pStyle w:val="normalContentIndent1"/>
            </w:pPr>
            <w:r>
              <w:rPr/>
              <w:t xml:space="preserve">
                a)	Koneksi dihentikan oleh antivirus/firewall 
                <w:br/>
b)	Penggunaan proxy internet
c)	Virus komputer
d)	Browser yang tidak update
              </w:t>
            </w:r>
          </w:p>
          <w:p>
            <w:pPr>
              <w:numPr>
                <w:ilvl w:val="0"/>
                <w:numId w:val="6"/>
              </w:numPr>
            </w:pPr>
            <w:r>
              <w:rPr/>
              <w:t xml:space="preserve">Dokumentasi</w:t>
            </w:r>
          </w:p>
          <w:p>
            <w:pPr>
              <w:numPr>
                <w:ilvl w:val="0"/>
                <w:numId w:val="6"/>
              </w:numPr>
            </w:pPr>
            <w:r>
              <w:rPr/>
              <w:t xml:space="preserve">Lembar Persetujuan</w:t>
            </w:r>
          </w:p>
          <w:p>
            <w:pPr>
              <w:pStyle w:val="normalContent"/>
            </w:pPr>
            <w:r>
              <w:rPr/>
              <w:t xml:space="preserve">Scan</w:t>
            </w:r>
          </w:p>
        </w:tc>
      </w:tr>
      <w:tr>
        <w:trPr/>
        <w:tc>
          <w:tcPr>
            <w:tcW w:w="10000" w:type="dxa"/>
            <w:vAlign w:val="top"/>
            <w:gridSpan w:val="4"/>
          </w:tcPr>
          <w:p>
            <w:pPr>
              <w:pStyle w:val="normal"/>
            </w:pPr>
            <w:r>
              <w:rPr>
                <w:b w:val="1"/>
                <w:bCs w:val="1"/>
              </w:rPr>
              <w:t xml:space="preserve">Keterangan:</w:t>
            </w:r>
          </w:p>
        </w:tc>
      </w:tr>
      <w:tr>
        <w:trPr/>
        <w:tc>
          <w:tcPr>
            <w:tcW w:w="5000" w:type="dxa"/>
            <w:vAlign w:val="top"/>
            <w:gridSpan w:val="2"/>
          </w:tcPr>
          <w:p>
            <w:pPr>
              <w:pStyle w:val="normalCenter"/>
            </w:pPr>
            <w:r>
              <w:rPr/>
              <w:t xml:space="preserve">Mengetahui</w:t>
            </w:r>
          </w:p>
          <w:p>
            <w:pPr>
              <w:pStyle w:val="normalCenter"/>
            </w:pPr>
            <w:r>
              <w:rPr/>
              <w:t xml:space="preserve">Kepala BPS Kabupaten Probolinggo</w:t>
            </w:r>
          </w:p>
        </w:tc>
        <w:tc>
          <w:tcPr>
            <w:tcW w:w="5000" w:type="dxa"/>
            <w:vAlign w:val="top"/>
            <w:gridSpan w:val="2"/>
          </w:tcPr>
          <w:p>
            <w:pPr>
              <w:pStyle w:val="normalCenter"/>
            </w:pPr>
            <w:r>
              <w:rPr/>
              <w:t xml:space="preserve">Probolinggo, 31 Januari 2022</w:t>
            </w:r>
          </w:p>
          <w:p>
            <w:pPr>
              <w:pStyle w:val="normalCenter"/>
            </w:pPr>
            <w:r>
              <w:rPr/>
              <w:t xml:space="preserve">Pejabat Pranata Komputer</w:t>
            </w:r>
          </w:p>
        </w:tc>
      </w:tr>
      <w:tr>
        <w:trPr/>
        <w:tc>
          <w:tcPr>
            <w:tcW w:w="5000" w:type="dxa"/>
            <w:vAlign w:val="top"/>
            <w:gridSpan w:val="2"/>
          </w:tcPr>
          <w:p/>
          <w:p/>
          <w:p/>
          <w:p>
            <w:pPr>
              <w:pStyle w:val="normalCenter"/>
            </w:pPr>
            <w:r>
              <w:rPr/>
              <w:t xml:space="preserve">Syaiful Rahman, S.E, M.T</w:t>
            </w:r>
          </w:p>
          <w:p>
            <w:pPr>
              <w:pStyle w:val="normalCenter"/>
            </w:pPr>
            <w:r>
              <w:rPr/>
              <w:t xml:space="preserve">NIP: 19640621 198802 1 001</w:t>
            </w:r>
          </w:p>
        </w:tc>
        <w:tc>
          <w:tcPr>
            <w:tcW w:w="5000" w:type="dxa"/>
            <w:vAlign w:val="top"/>
            <w:gridSpan w:val="2"/>
          </w:tcPr>
          <w:p/>
          <w:p/>
          <w:p/>
          <w:p>
            <w:pPr>
              <w:pStyle w:val="normalCenter"/>
            </w:pPr>
            <w:r>
              <w:rPr/>
              <w:t xml:space="preserve">Wahyu Razi Indrawan, SST</w:t>
            </w:r>
          </w:p>
          <w:p>
            <w:pPr>
              <w:pStyle w:val="normalCenter"/>
            </w:pPr>
            <w:r>
              <w:rPr/>
              <w:t xml:space="preserve">NIP: 19930402 201602 1 001</w:t>
            </w:r>
          </w:p>
        </w:tc>
      </w:tr>
    </w:tbl>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nsid w:val="C51CF950"/>
    <w:multiLevelType w:val="multilevel"/>
    <w:lvl w:ilvl="0">
      <w:start w:val="1"/>
      <w:numFmt w:val="decimal"/>
      <w:suff w:val="tab"/>
      <w:lvlText w:val="%1."/>
      <w:pPr>
        <w:tabs>
          <w:tab w:val="num" w:pos="360"/>
        </w:tabs>
        <w:ind w:left="360" w:hanging="360"/>
      </w:pPr>
      <w:rPr>
        <w:rFonts/>
      </w:rPr>
    </w:lvl>
    <w:lvl w:ilvl="1">
      <w:start w:val="1"/>
      <w:numFmt w:val="bullet"/>
      <w:suff w:val="tab"/>
      <w:lvlText w:val="●"/>
      <w:pPr>
        <w:tabs>
          <w:tab w:val="num" w:pos="720"/>
        </w:tabs>
        <w:ind w:left="720" w:hanging="360"/>
      </w:pPr>
      <w:rPr>
        <w:rFonts/>
      </w:rPr>
    </w:lvl>
  </w:abstractNum>
  <w:num w:numId="6">
    <w:abstractNumId w:val="6"/>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calibri" w:hAnsi="calibri" w:eastAsia="calibri" w:cs="calibri"/>
        <w:sz w:val="22"/>
        <w:szCs w:val="22"/>
        <w:lang w:val="en-US"/>
      </w:rPr>
    </w:rPrDefault>
  </w:docDefaults>
  <w:style w:type="paragraph" w:default="1" w:styleId="Normal">
    <w:name w:val="Normal"/>
  </w:style>
  <w:style w:type="character" w:styleId="FootnoteReference">
    <w:name w:val="Footnote Reference"/>
    <w:semiHidden/>
    <w:unhideWhenUsed/>
    <w:rPr>
      <w:vertAlign w:val="superscript"/>
    </w:rPr>
  </w:style>
  <w:style w:type="table" w:customStyle="1" w:styleId="myTable">
    <w:name w:val="myTable"/>
    <w:uiPriority w:val="99"/>
    <w:tblPr>
      <w:tblW w:w="0" w:type="auto"/>
      <w:tblLayout w:type="autofit"/>
      <w:bidiVisual w:val="0"/>
      <w:tblCellMar>
        <w:top w:w="70" w:type="dxa"/>
        <w:left w:w="70" w:type="dxa"/>
        <w:right w:w="70" w:type="dxa"/>
        <w:bottom w:w="70" w:type="dxa"/>
      </w:tblCellMar>
      <w:tblBorders>
        <w:top w:val="single" w:sz="6" w:color="000000"/>
        <w:left w:val="single" w:sz="6" w:color="000000"/>
        <w:right w:val="single" w:sz="6" w:color="000000"/>
        <w:bottom w:val="single" w:sz="6" w:color="000000"/>
        <w:insideH w:val="single" w:sz="6" w:color="000000"/>
        <w:insideV w:val="single" w:sz="6" w:color="000000"/>
      </w:tblBorders>
    </w:tblPr>
  </w:style>
  <w:style w:type="paragraph" w:customStyle="1" w:styleId="normal">
    <w:name w:val="normal"/>
    <w:basedOn w:val="Normal"/>
    <w:pPr>
      <w:spacing w:after="0"/>
    </w:pPr>
  </w:style>
  <w:style w:type="paragraph" w:customStyle="1" w:styleId="normalCenter">
    <w:name w:val="normalCenter"/>
    <w:basedOn w:val="Normal"/>
    <w:pPr>
      <w:jc w:val="center"/>
      <w:spacing w:after="0"/>
    </w:pPr>
  </w:style>
  <w:style w:type="paragraph" w:customStyle="1" w:styleId="normalContent">
    <w:name w:val="normalContent"/>
    <w:basedOn w:val="Normal"/>
    <w:pPr>
      <w:ind w:left="360" w:right="0"/>
      <w:spacing w:after="0" w:line="420" w:lineRule="auto"/>
    </w:pPr>
  </w:style>
  <w:style w:type="paragraph" w:customStyle="1" w:styleId="normalContentIndent1">
    <w:name w:val="normalContentIndent1"/>
    <w:basedOn w:val="Normal"/>
    <w:pPr>
      <w:ind w:left="720" w:right="0"/>
      <w:spacing w:after="0" w:line="42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2022-08-20T16:37:54+00:00</dcterms:created>
  <dcterms:modified xsi:type="dcterms:W3CDTF">2022-08-20T16:37:54+00:00</dcterms:modified>
</cp:coreProperties>
</file>

<file path=docProps/custom.xml><?xml version="1.0" encoding="utf-8"?>
<Properties xmlns="http://schemas.openxmlformats.org/officeDocument/2006/custom-properties" xmlns:vt="http://schemas.openxmlformats.org/officeDocument/2006/docPropsVTypes"/>
</file>