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B97" w:rsidRPr="00F715B9" w:rsidRDefault="001459C9" w:rsidP="000A5B4A">
      <w:pPr>
        <w:pStyle w:val="Title"/>
        <w:spacing w:line="360" w:lineRule="auto"/>
        <w:rPr>
          <w:rFonts w:ascii="Times New Roman" w:hAnsi="Times New Roman" w:cs="Times New Roman"/>
          <w:b/>
          <w:sz w:val="24"/>
          <w:szCs w:val="24"/>
        </w:rPr>
      </w:pPr>
      <w:r>
        <w:rPr>
          <w:rFonts w:ascii="Times New Roman" w:hAnsi="Times New Roman" w:cs="Times New Roman"/>
          <w:b/>
          <w:sz w:val="24"/>
          <w:szCs w:val="24"/>
        </w:rPr>
        <w:t xml:space="preserve">DETERMINATION OF RED BLOOD CELL </w:t>
      </w:r>
      <w:r w:rsidR="005E6D17">
        <w:rPr>
          <w:rFonts w:ascii="Times New Roman" w:hAnsi="Times New Roman" w:cs="Times New Roman"/>
          <w:b/>
          <w:sz w:val="24"/>
          <w:szCs w:val="24"/>
        </w:rPr>
        <w:t>INDICES AND CLINI</w:t>
      </w:r>
      <w:r w:rsidR="001564C2">
        <w:rPr>
          <w:rFonts w:ascii="Times New Roman" w:hAnsi="Times New Roman" w:cs="Times New Roman"/>
          <w:b/>
          <w:sz w:val="24"/>
          <w:szCs w:val="24"/>
        </w:rPr>
        <w:t xml:space="preserve">CAL CHEMISTRY NORMAL RANGES FOR </w:t>
      </w:r>
      <w:r w:rsidR="005E6D17">
        <w:rPr>
          <w:rFonts w:ascii="Times New Roman" w:hAnsi="Times New Roman" w:cs="Times New Roman"/>
          <w:b/>
          <w:sz w:val="24"/>
          <w:szCs w:val="24"/>
        </w:rPr>
        <w:t xml:space="preserve">HEALTHY BLOOD DONORS IN KAKAMEGA </w:t>
      </w:r>
    </w:p>
    <w:p w:rsidR="004B106C" w:rsidRPr="00E63DA2" w:rsidRDefault="004B106C" w:rsidP="000A5B4A">
      <w:pPr>
        <w:spacing w:line="360" w:lineRule="auto"/>
        <w:rPr>
          <w:rFonts w:ascii="Times New Roman" w:hAnsi="Times New Roman" w:cs="Times New Roman"/>
          <w:sz w:val="24"/>
          <w:szCs w:val="24"/>
        </w:rPr>
      </w:pPr>
    </w:p>
    <w:p w:rsidR="004B106C" w:rsidRPr="00E63DA2" w:rsidRDefault="004B106C" w:rsidP="000A5B4A">
      <w:pPr>
        <w:spacing w:line="360" w:lineRule="auto"/>
        <w:rPr>
          <w:rFonts w:ascii="Times New Roman" w:hAnsi="Times New Roman" w:cs="Times New Roman"/>
          <w:sz w:val="24"/>
          <w:szCs w:val="24"/>
        </w:rPr>
      </w:pPr>
    </w:p>
    <w:p w:rsidR="004B106C" w:rsidRPr="00E63DA2" w:rsidRDefault="004B106C" w:rsidP="000A5B4A">
      <w:pPr>
        <w:spacing w:line="360" w:lineRule="auto"/>
        <w:rPr>
          <w:rFonts w:ascii="Times New Roman" w:hAnsi="Times New Roman" w:cs="Times New Roman"/>
          <w:sz w:val="24"/>
          <w:szCs w:val="24"/>
        </w:rPr>
      </w:pPr>
    </w:p>
    <w:p w:rsidR="004B106C" w:rsidRPr="00F715B9" w:rsidRDefault="004B106C" w:rsidP="000A5B4A">
      <w:pPr>
        <w:spacing w:line="360" w:lineRule="auto"/>
        <w:rPr>
          <w:rFonts w:ascii="Times New Roman" w:hAnsi="Times New Roman" w:cs="Times New Roman"/>
          <w:b/>
          <w:sz w:val="24"/>
          <w:szCs w:val="24"/>
        </w:rPr>
      </w:pPr>
      <w:r w:rsidRPr="00E63DA2">
        <w:rPr>
          <w:rFonts w:ascii="Times New Roman" w:hAnsi="Times New Roman" w:cs="Times New Roman"/>
          <w:sz w:val="24"/>
          <w:szCs w:val="24"/>
        </w:rPr>
        <w:t xml:space="preserve">                                   </w:t>
      </w:r>
      <w:r w:rsidR="005E6D17">
        <w:rPr>
          <w:rFonts w:ascii="Times New Roman" w:hAnsi="Times New Roman" w:cs="Times New Roman"/>
          <w:b/>
          <w:sz w:val="24"/>
          <w:szCs w:val="24"/>
        </w:rPr>
        <w:t>NIMROD KHISA</w:t>
      </w:r>
    </w:p>
    <w:p w:rsidR="004B106C" w:rsidRPr="00E63DA2" w:rsidRDefault="004B106C" w:rsidP="000A5B4A">
      <w:pPr>
        <w:spacing w:line="360" w:lineRule="auto"/>
        <w:rPr>
          <w:rFonts w:ascii="Times New Roman" w:hAnsi="Times New Roman" w:cs="Times New Roman"/>
          <w:sz w:val="24"/>
          <w:szCs w:val="24"/>
        </w:rPr>
      </w:pPr>
    </w:p>
    <w:p w:rsidR="004B106C" w:rsidRPr="00E63DA2" w:rsidRDefault="004B106C" w:rsidP="000A5B4A">
      <w:pPr>
        <w:spacing w:line="360" w:lineRule="auto"/>
        <w:rPr>
          <w:rFonts w:ascii="Times New Roman" w:hAnsi="Times New Roman" w:cs="Times New Roman"/>
          <w:sz w:val="24"/>
          <w:szCs w:val="24"/>
        </w:rPr>
      </w:pPr>
    </w:p>
    <w:p w:rsidR="004B106C" w:rsidRPr="00E63DA2" w:rsidRDefault="004B106C" w:rsidP="000A5B4A">
      <w:pPr>
        <w:spacing w:line="360" w:lineRule="auto"/>
        <w:rPr>
          <w:rFonts w:ascii="Times New Roman" w:hAnsi="Times New Roman" w:cs="Times New Roman"/>
          <w:sz w:val="24"/>
          <w:szCs w:val="24"/>
        </w:rPr>
      </w:pPr>
    </w:p>
    <w:p w:rsidR="004B106C" w:rsidRPr="00F715B9" w:rsidRDefault="004B106C" w:rsidP="000A5B4A">
      <w:pPr>
        <w:spacing w:line="360" w:lineRule="auto"/>
        <w:rPr>
          <w:rFonts w:ascii="Times New Roman" w:hAnsi="Times New Roman" w:cs="Times New Roman"/>
          <w:b/>
          <w:sz w:val="24"/>
          <w:szCs w:val="24"/>
        </w:rPr>
      </w:pPr>
      <w:r w:rsidRPr="00E63DA2">
        <w:rPr>
          <w:rFonts w:ascii="Times New Roman" w:hAnsi="Times New Roman" w:cs="Times New Roman"/>
          <w:sz w:val="24"/>
          <w:szCs w:val="24"/>
        </w:rPr>
        <w:t xml:space="preserve">                                   </w:t>
      </w:r>
      <w:r w:rsidRPr="00F715B9">
        <w:rPr>
          <w:rFonts w:ascii="Times New Roman" w:hAnsi="Times New Roman" w:cs="Times New Roman"/>
          <w:b/>
          <w:sz w:val="24"/>
          <w:szCs w:val="24"/>
        </w:rPr>
        <w:t>HML/B/O1-01441/2019</w:t>
      </w:r>
    </w:p>
    <w:p w:rsidR="004B106C" w:rsidRPr="00E63DA2" w:rsidRDefault="004B106C" w:rsidP="000A5B4A">
      <w:pPr>
        <w:spacing w:line="360" w:lineRule="auto"/>
        <w:rPr>
          <w:rFonts w:ascii="Times New Roman" w:hAnsi="Times New Roman" w:cs="Times New Roman"/>
          <w:sz w:val="24"/>
          <w:szCs w:val="24"/>
        </w:rPr>
      </w:pPr>
    </w:p>
    <w:p w:rsidR="004B106C" w:rsidRPr="00E63DA2" w:rsidRDefault="004B106C" w:rsidP="000A5B4A">
      <w:pPr>
        <w:spacing w:line="360" w:lineRule="auto"/>
        <w:rPr>
          <w:rFonts w:ascii="Times New Roman" w:hAnsi="Times New Roman" w:cs="Times New Roman"/>
          <w:sz w:val="24"/>
          <w:szCs w:val="24"/>
        </w:rPr>
      </w:pPr>
    </w:p>
    <w:p w:rsidR="004B106C" w:rsidRPr="00E63DA2" w:rsidRDefault="004B106C" w:rsidP="000A5B4A">
      <w:pPr>
        <w:spacing w:line="360" w:lineRule="auto"/>
        <w:rPr>
          <w:rFonts w:ascii="Times New Roman" w:hAnsi="Times New Roman" w:cs="Times New Roman"/>
          <w:sz w:val="24"/>
          <w:szCs w:val="24"/>
        </w:rPr>
      </w:pPr>
    </w:p>
    <w:p w:rsidR="004B106C" w:rsidRPr="00F715B9" w:rsidRDefault="004B106C" w:rsidP="000A5B4A">
      <w:pPr>
        <w:spacing w:line="360" w:lineRule="auto"/>
        <w:rPr>
          <w:rFonts w:ascii="Times New Roman" w:hAnsi="Times New Roman" w:cs="Times New Roman"/>
          <w:b/>
          <w:sz w:val="24"/>
          <w:szCs w:val="24"/>
        </w:rPr>
      </w:pPr>
      <w:r w:rsidRPr="00E63DA2">
        <w:rPr>
          <w:rFonts w:ascii="Times New Roman" w:hAnsi="Times New Roman" w:cs="Times New Roman"/>
          <w:sz w:val="24"/>
          <w:szCs w:val="24"/>
        </w:rPr>
        <w:t xml:space="preserve">                                 </w:t>
      </w:r>
      <w:r w:rsidRPr="00F715B9">
        <w:rPr>
          <w:rFonts w:ascii="Times New Roman" w:hAnsi="Times New Roman" w:cs="Times New Roman"/>
          <w:b/>
          <w:sz w:val="24"/>
          <w:szCs w:val="24"/>
        </w:rPr>
        <w:t xml:space="preserve"> 2024</w:t>
      </w:r>
    </w:p>
    <w:p w:rsidR="004B106C" w:rsidRPr="00E63DA2" w:rsidRDefault="004B106C" w:rsidP="000A5B4A">
      <w:pPr>
        <w:spacing w:line="360" w:lineRule="auto"/>
        <w:rPr>
          <w:rFonts w:ascii="Times New Roman" w:hAnsi="Times New Roman" w:cs="Times New Roman"/>
          <w:sz w:val="24"/>
          <w:szCs w:val="24"/>
        </w:rPr>
      </w:pPr>
    </w:p>
    <w:p w:rsidR="004B106C" w:rsidRDefault="004B106C" w:rsidP="000A5B4A">
      <w:pPr>
        <w:spacing w:line="360" w:lineRule="auto"/>
      </w:pPr>
    </w:p>
    <w:p w:rsidR="004B106C" w:rsidRDefault="004B106C" w:rsidP="000A5B4A">
      <w:pPr>
        <w:spacing w:line="360" w:lineRule="auto"/>
      </w:pPr>
    </w:p>
    <w:p w:rsidR="004B106C" w:rsidRDefault="004B106C" w:rsidP="000A5B4A">
      <w:pPr>
        <w:spacing w:line="360" w:lineRule="auto"/>
      </w:pPr>
    </w:p>
    <w:p w:rsidR="004B106C" w:rsidRDefault="004B106C" w:rsidP="000A5B4A">
      <w:pPr>
        <w:spacing w:line="360" w:lineRule="auto"/>
      </w:pPr>
    </w:p>
    <w:p w:rsidR="004B106C" w:rsidRDefault="004B106C" w:rsidP="000A5B4A">
      <w:pPr>
        <w:spacing w:line="360" w:lineRule="auto"/>
      </w:pPr>
    </w:p>
    <w:p w:rsidR="001D4AD0" w:rsidRDefault="001D4AD0" w:rsidP="000A5B4A">
      <w:pPr>
        <w:spacing w:line="360" w:lineRule="auto"/>
        <w:sectPr w:rsidR="001D4AD0" w:rsidSect="00EE6290">
          <w:footerReference w:type="default" r:id="rId8"/>
          <w:type w:val="continuous"/>
          <w:pgSz w:w="10440" w:h="15120" w:code="7"/>
          <w:pgMar w:top="1440" w:right="1440" w:bottom="1440" w:left="1440" w:header="720" w:footer="720" w:gutter="0"/>
          <w:cols w:space="720"/>
          <w:docGrid w:linePitch="360"/>
        </w:sectPr>
      </w:pPr>
    </w:p>
    <w:p w:rsidR="004B106C" w:rsidRDefault="004B106C" w:rsidP="000A5B4A">
      <w:pPr>
        <w:spacing w:line="360" w:lineRule="auto"/>
      </w:pPr>
    </w:p>
    <w:p w:rsidR="004B106C" w:rsidRDefault="004B106C" w:rsidP="000A5B4A">
      <w:pPr>
        <w:spacing w:line="360" w:lineRule="auto"/>
      </w:pPr>
    </w:p>
    <w:p w:rsidR="004B106C" w:rsidRDefault="004B106C" w:rsidP="000A5B4A">
      <w:pPr>
        <w:spacing w:line="360" w:lineRule="auto"/>
      </w:pPr>
    </w:p>
    <w:p w:rsidR="004B106C" w:rsidRDefault="004B106C" w:rsidP="000A5B4A">
      <w:pPr>
        <w:spacing w:line="360" w:lineRule="auto"/>
      </w:pPr>
    </w:p>
    <w:p w:rsidR="004B106C" w:rsidRDefault="004B106C" w:rsidP="000A5B4A">
      <w:pPr>
        <w:spacing w:line="360" w:lineRule="auto"/>
      </w:pPr>
    </w:p>
    <w:p w:rsidR="004B106C" w:rsidRDefault="004B106C" w:rsidP="000A5B4A">
      <w:pPr>
        <w:spacing w:line="360" w:lineRule="auto"/>
      </w:pPr>
    </w:p>
    <w:p w:rsidR="004B106C" w:rsidRPr="00F715B9" w:rsidRDefault="004B106C" w:rsidP="000A5B4A">
      <w:pPr>
        <w:spacing w:line="360" w:lineRule="auto"/>
        <w:rPr>
          <w:rFonts w:ascii="Times New Roman" w:hAnsi="Times New Roman" w:cs="Times New Roman"/>
          <w:b/>
          <w:sz w:val="24"/>
          <w:szCs w:val="24"/>
        </w:rPr>
      </w:pPr>
      <w:r w:rsidRPr="00E63DA2">
        <w:rPr>
          <w:rFonts w:ascii="Times New Roman" w:hAnsi="Times New Roman" w:cs="Times New Roman"/>
          <w:sz w:val="24"/>
          <w:szCs w:val="24"/>
        </w:rPr>
        <w:t xml:space="preserve">                                                                       </w:t>
      </w:r>
    </w:p>
    <w:p w:rsidR="00C27236" w:rsidRPr="00C27236" w:rsidRDefault="00C27236" w:rsidP="000A5B4A">
      <w:pPr>
        <w:spacing w:line="360" w:lineRule="auto"/>
        <w:rPr>
          <w:rFonts w:ascii="Times New Roman" w:hAnsi="Times New Roman" w:cs="Times New Roman"/>
          <w:b/>
          <w:sz w:val="24"/>
          <w:szCs w:val="24"/>
        </w:rPr>
      </w:pPr>
      <w:r w:rsidRPr="00C27236">
        <w:rPr>
          <w:rFonts w:ascii="Times New Roman" w:hAnsi="Times New Roman" w:cs="Times New Roman"/>
          <w:b/>
          <w:sz w:val="24"/>
          <w:szCs w:val="24"/>
        </w:rPr>
        <w:t>DECLARATION</w:t>
      </w:r>
    </w:p>
    <w:p w:rsidR="00C27236" w:rsidRDefault="00C27236" w:rsidP="000A5B4A">
      <w:pPr>
        <w:spacing w:line="360" w:lineRule="auto"/>
        <w:rPr>
          <w:rFonts w:ascii="Times New Roman" w:hAnsi="Times New Roman" w:cs="Times New Roman"/>
          <w:sz w:val="24"/>
          <w:szCs w:val="24"/>
        </w:rPr>
      </w:pPr>
    </w:p>
    <w:p w:rsidR="004B106C" w:rsidRPr="00E63DA2" w:rsidRDefault="004B106C" w:rsidP="000A5B4A">
      <w:pPr>
        <w:spacing w:line="360" w:lineRule="auto"/>
        <w:rPr>
          <w:rFonts w:ascii="Times New Roman" w:hAnsi="Times New Roman" w:cs="Times New Roman"/>
          <w:sz w:val="24"/>
          <w:szCs w:val="24"/>
        </w:rPr>
      </w:pPr>
      <w:r w:rsidRPr="00E63DA2">
        <w:rPr>
          <w:rFonts w:ascii="Times New Roman" w:hAnsi="Times New Roman" w:cs="Times New Roman"/>
          <w:sz w:val="24"/>
          <w:szCs w:val="24"/>
        </w:rPr>
        <w:t>This report is my original work and has not been presented in any institution leading to the award of a degree or any other award.</w:t>
      </w:r>
    </w:p>
    <w:p w:rsidR="004B106C" w:rsidRPr="00E63DA2" w:rsidRDefault="004B106C" w:rsidP="000A5B4A">
      <w:pPr>
        <w:spacing w:line="360" w:lineRule="auto"/>
        <w:rPr>
          <w:rFonts w:ascii="Times New Roman" w:hAnsi="Times New Roman" w:cs="Times New Roman"/>
          <w:sz w:val="24"/>
          <w:szCs w:val="24"/>
        </w:rPr>
      </w:pPr>
    </w:p>
    <w:p w:rsidR="004B106C" w:rsidRPr="00E63DA2" w:rsidRDefault="004B106C" w:rsidP="000A5B4A">
      <w:pPr>
        <w:spacing w:line="360" w:lineRule="auto"/>
        <w:rPr>
          <w:rFonts w:ascii="Times New Roman" w:hAnsi="Times New Roman" w:cs="Times New Roman"/>
          <w:sz w:val="24"/>
          <w:szCs w:val="24"/>
        </w:rPr>
      </w:pPr>
      <w:r w:rsidRPr="00E63DA2">
        <w:rPr>
          <w:rFonts w:ascii="Times New Roman" w:hAnsi="Times New Roman" w:cs="Times New Roman"/>
          <w:sz w:val="24"/>
          <w:szCs w:val="24"/>
        </w:rPr>
        <w:t>S</w:t>
      </w:r>
      <w:r w:rsidR="001831E0" w:rsidRPr="00E63DA2">
        <w:rPr>
          <w:rFonts w:ascii="Times New Roman" w:hAnsi="Times New Roman" w:cs="Times New Roman"/>
          <w:sz w:val="24"/>
          <w:szCs w:val="24"/>
        </w:rPr>
        <w:t>ign……………………………………………                                         Date…………………………………………</w:t>
      </w:r>
    </w:p>
    <w:p w:rsidR="004B106C" w:rsidRPr="00E63DA2" w:rsidRDefault="004B106C" w:rsidP="000A5B4A">
      <w:pPr>
        <w:spacing w:line="360" w:lineRule="auto"/>
        <w:rPr>
          <w:rFonts w:ascii="Times New Roman" w:hAnsi="Times New Roman" w:cs="Times New Roman"/>
          <w:sz w:val="24"/>
          <w:szCs w:val="24"/>
        </w:rPr>
      </w:pPr>
    </w:p>
    <w:p w:rsidR="001831E0" w:rsidRPr="00E63DA2" w:rsidRDefault="001831E0" w:rsidP="000A5B4A">
      <w:pPr>
        <w:spacing w:line="360" w:lineRule="auto"/>
        <w:rPr>
          <w:rFonts w:ascii="Times New Roman" w:hAnsi="Times New Roman" w:cs="Times New Roman"/>
          <w:sz w:val="24"/>
          <w:szCs w:val="24"/>
        </w:rPr>
      </w:pPr>
      <w:proofErr w:type="gramStart"/>
      <w:r w:rsidRPr="00E63DA2">
        <w:rPr>
          <w:rFonts w:ascii="Times New Roman" w:hAnsi="Times New Roman" w:cs="Times New Roman"/>
          <w:sz w:val="24"/>
          <w:szCs w:val="24"/>
        </w:rPr>
        <w:t xml:space="preserve">Nimrod </w:t>
      </w:r>
      <w:proofErr w:type="spellStart"/>
      <w:r w:rsidRPr="00E63DA2">
        <w:rPr>
          <w:rFonts w:ascii="Times New Roman" w:hAnsi="Times New Roman" w:cs="Times New Roman"/>
          <w:sz w:val="24"/>
          <w:szCs w:val="24"/>
        </w:rPr>
        <w:t>Khisa</w:t>
      </w:r>
      <w:proofErr w:type="spellEnd"/>
      <w:r w:rsidRPr="00E63DA2">
        <w:rPr>
          <w:rFonts w:ascii="Times New Roman" w:hAnsi="Times New Roman" w:cs="Times New Roman"/>
          <w:sz w:val="24"/>
          <w:szCs w:val="24"/>
        </w:rPr>
        <w:t>.</w:t>
      </w:r>
      <w:proofErr w:type="gramEnd"/>
    </w:p>
    <w:p w:rsidR="004B106C" w:rsidRPr="00E63DA2" w:rsidRDefault="004B106C" w:rsidP="000A5B4A">
      <w:pPr>
        <w:spacing w:line="360" w:lineRule="auto"/>
        <w:rPr>
          <w:rFonts w:ascii="Times New Roman" w:hAnsi="Times New Roman" w:cs="Times New Roman"/>
          <w:sz w:val="24"/>
          <w:szCs w:val="24"/>
        </w:rPr>
      </w:pPr>
    </w:p>
    <w:p w:rsidR="004B106C" w:rsidRPr="00E63DA2" w:rsidRDefault="001831E0" w:rsidP="000A5B4A">
      <w:pPr>
        <w:spacing w:line="360" w:lineRule="auto"/>
        <w:rPr>
          <w:rFonts w:ascii="Times New Roman" w:hAnsi="Times New Roman" w:cs="Times New Roman"/>
          <w:sz w:val="24"/>
          <w:szCs w:val="24"/>
        </w:rPr>
      </w:pPr>
      <w:r w:rsidRPr="00E63DA2">
        <w:rPr>
          <w:rFonts w:ascii="Times New Roman" w:hAnsi="Times New Roman" w:cs="Times New Roman"/>
          <w:sz w:val="24"/>
          <w:szCs w:val="24"/>
        </w:rPr>
        <w:t>I confirm that this proposal was written by the above named student and has been submitted with our approval as supervisor.</w:t>
      </w:r>
    </w:p>
    <w:p w:rsidR="001831E0" w:rsidRPr="00E63DA2" w:rsidRDefault="001831E0" w:rsidP="000A5B4A">
      <w:pPr>
        <w:spacing w:line="360" w:lineRule="auto"/>
        <w:rPr>
          <w:rFonts w:ascii="Times New Roman" w:hAnsi="Times New Roman" w:cs="Times New Roman"/>
          <w:sz w:val="24"/>
          <w:szCs w:val="24"/>
        </w:rPr>
      </w:pPr>
    </w:p>
    <w:p w:rsidR="001831E0" w:rsidRPr="00E63DA2" w:rsidRDefault="001831E0" w:rsidP="000A5B4A">
      <w:pPr>
        <w:spacing w:line="360" w:lineRule="auto"/>
        <w:rPr>
          <w:rFonts w:ascii="Times New Roman" w:hAnsi="Times New Roman" w:cs="Times New Roman"/>
          <w:sz w:val="24"/>
          <w:szCs w:val="24"/>
        </w:rPr>
      </w:pPr>
      <w:r w:rsidRPr="00E63DA2">
        <w:rPr>
          <w:rFonts w:ascii="Times New Roman" w:hAnsi="Times New Roman" w:cs="Times New Roman"/>
          <w:sz w:val="24"/>
          <w:szCs w:val="24"/>
        </w:rPr>
        <w:t>Name:</w:t>
      </w:r>
    </w:p>
    <w:p w:rsidR="001831E0" w:rsidRPr="00E63DA2" w:rsidRDefault="001831E0" w:rsidP="000A5B4A">
      <w:pPr>
        <w:spacing w:line="360" w:lineRule="auto"/>
        <w:rPr>
          <w:rFonts w:ascii="Times New Roman" w:hAnsi="Times New Roman" w:cs="Times New Roman"/>
          <w:sz w:val="24"/>
          <w:szCs w:val="24"/>
        </w:rPr>
      </w:pPr>
    </w:p>
    <w:p w:rsidR="001831E0" w:rsidRPr="00E63DA2" w:rsidRDefault="001831E0" w:rsidP="000A5B4A">
      <w:pPr>
        <w:spacing w:line="360" w:lineRule="auto"/>
        <w:rPr>
          <w:rFonts w:ascii="Times New Roman" w:hAnsi="Times New Roman" w:cs="Times New Roman"/>
          <w:sz w:val="24"/>
          <w:szCs w:val="24"/>
        </w:rPr>
      </w:pPr>
      <w:r w:rsidRPr="00E63DA2">
        <w:rPr>
          <w:rFonts w:ascii="Times New Roman" w:hAnsi="Times New Roman" w:cs="Times New Roman"/>
          <w:sz w:val="24"/>
          <w:szCs w:val="24"/>
        </w:rPr>
        <w:t>Sign…………………………………………….                                          Date………………………………………………</w:t>
      </w:r>
    </w:p>
    <w:p w:rsidR="0008516C" w:rsidRDefault="0008516C" w:rsidP="000A5B4A">
      <w:pPr>
        <w:spacing w:line="360" w:lineRule="auto"/>
      </w:pPr>
    </w:p>
    <w:p w:rsidR="0008516C" w:rsidRDefault="0008516C" w:rsidP="000A5B4A">
      <w:pPr>
        <w:spacing w:line="360" w:lineRule="auto"/>
      </w:pPr>
    </w:p>
    <w:p w:rsidR="004A40A1" w:rsidRDefault="0008516C" w:rsidP="000A5B4A">
      <w:pPr>
        <w:spacing w:line="360" w:lineRule="auto"/>
        <w:rPr>
          <w:rFonts w:ascii="Times New Roman" w:hAnsi="Times New Roman" w:cs="Times New Roman"/>
          <w:b/>
          <w:sz w:val="24"/>
          <w:szCs w:val="24"/>
        </w:rPr>
      </w:pPr>
      <w:r>
        <w:t xml:space="preserve">        </w:t>
      </w:r>
    </w:p>
    <w:sdt>
      <w:sdtPr>
        <w:rPr>
          <w:rFonts w:asciiTheme="minorHAnsi" w:eastAsiaTheme="minorHAnsi" w:hAnsiTheme="minorHAnsi" w:cstheme="minorBidi"/>
          <w:b w:val="0"/>
          <w:bCs w:val="0"/>
          <w:color w:val="auto"/>
          <w:kern w:val="2"/>
          <w:sz w:val="22"/>
          <w:szCs w:val="22"/>
        </w:rPr>
        <w:id w:val="48972538"/>
        <w:docPartObj>
          <w:docPartGallery w:val="Table of Contents"/>
          <w:docPartUnique/>
        </w:docPartObj>
      </w:sdtPr>
      <w:sdtContent>
        <w:p w:rsidR="00815F5D" w:rsidRDefault="00815F5D">
          <w:pPr>
            <w:pStyle w:val="TOCHeading"/>
          </w:pPr>
          <w:r>
            <w:t>Table of Contents</w:t>
          </w:r>
        </w:p>
        <w:p w:rsidR="00815F5D" w:rsidRDefault="00FB5B32">
          <w:pPr>
            <w:pStyle w:val="TOC1"/>
            <w:tabs>
              <w:tab w:val="right" w:leader="dot" w:pos="7550"/>
            </w:tabs>
            <w:rPr>
              <w:rFonts w:eastAsiaTheme="minorEastAsia"/>
              <w:noProof/>
              <w:kern w:val="0"/>
            </w:rPr>
          </w:pPr>
          <w:r>
            <w:fldChar w:fldCharType="begin"/>
          </w:r>
          <w:r w:rsidR="00815F5D">
            <w:instrText xml:space="preserve"> TOC \o "1-3" \h \z \u </w:instrText>
          </w:r>
          <w:r>
            <w:fldChar w:fldCharType="separate"/>
          </w:r>
          <w:hyperlink w:anchor="_Toc169517073" w:history="1">
            <w:r w:rsidR="00815F5D" w:rsidRPr="002B7AC4">
              <w:rPr>
                <w:rStyle w:val="Hyperlink"/>
                <w:noProof/>
              </w:rPr>
              <w:t>Section 1 : ABSTRACT</w:t>
            </w:r>
            <w:r w:rsidR="00815F5D">
              <w:rPr>
                <w:noProof/>
                <w:webHidden/>
              </w:rPr>
              <w:tab/>
            </w:r>
            <w:r>
              <w:rPr>
                <w:noProof/>
                <w:webHidden/>
              </w:rPr>
              <w:fldChar w:fldCharType="begin"/>
            </w:r>
            <w:r w:rsidR="00815F5D">
              <w:rPr>
                <w:noProof/>
                <w:webHidden/>
              </w:rPr>
              <w:instrText xml:space="preserve"> PAGEREF _Toc169517073 \h </w:instrText>
            </w:r>
            <w:r>
              <w:rPr>
                <w:noProof/>
                <w:webHidden/>
              </w:rPr>
            </w:r>
            <w:r>
              <w:rPr>
                <w:noProof/>
                <w:webHidden/>
              </w:rPr>
              <w:fldChar w:fldCharType="separate"/>
            </w:r>
            <w:r w:rsidR="00815F5D">
              <w:rPr>
                <w:noProof/>
                <w:webHidden/>
              </w:rPr>
              <w:t>3</w:t>
            </w:r>
            <w:r>
              <w:rPr>
                <w:noProof/>
                <w:webHidden/>
              </w:rPr>
              <w:fldChar w:fldCharType="end"/>
            </w:r>
          </w:hyperlink>
        </w:p>
        <w:p w:rsidR="00815F5D" w:rsidRDefault="00FB5B32">
          <w:pPr>
            <w:pStyle w:val="TOC1"/>
            <w:tabs>
              <w:tab w:val="right" w:leader="dot" w:pos="7550"/>
            </w:tabs>
            <w:rPr>
              <w:rFonts w:eastAsiaTheme="minorEastAsia"/>
              <w:noProof/>
              <w:kern w:val="0"/>
            </w:rPr>
          </w:pPr>
          <w:hyperlink w:anchor="_Toc169517074" w:history="1">
            <w:r w:rsidR="00815F5D" w:rsidRPr="002B7AC4">
              <w:rPr>
                <w:rStyle w:val="Hyperlink"/>
                <w:noProof/>
              </w:rPr>
              <w:t>Section 2:  INTRODUCTION</w:t>
            </w:r>
            <w:r w:rsidR="00815F5D">
              <w:rPr>
                <w:noProof/>
                <w:webHidden/>
              </w:rPr>
              <w:tab/>
            </w:r>
            <w:r>
              <w:rPr>
                <w:noProof/>
                <w:webHidden/>
              </w:rPr>
              <w:fldChar w:fldCharType="begin"/>
            </w:r>
            <w:r w:rsidR="00815F5D">
              <w:rPr>
                <w:noProof/>
                <w:webHidden/>
              </w:rPr>
              <w:instrText xml:space="preserve"> PAGEREF _Toc169517074 \h </w:instrText>
            </w:r>
            <w:r>
              <w:rPr>
                <w:noProof/>
                <w:webHidden/>
              </w:rPr>
            </w:r>
            <w:r>
              <w:rPr>
                <w:noProof/>
                <w:webHidden/>
              </w:rPr>
              <w:fldChar w:fldCharType="separate"/>
            </w:r>
            <w:r w:rsidR="00815F5D">
              <w:rPr>
                <w:noProof/>
                <w:webHidden/>
              </w:rPr>
              <w:t>4</w:t>
            </w:r>
            <w:r>
              <w:rPr>
                <w:noProof/>
                <w:webHidden/>
              </w:rPr>
              <w:fldChar w:fldCharType="end"/>
            </w:r>
          </w:hyperlink>
        </w:p>
        <w:p w:rsidR="00815F5D" w:rsidRDefault="00FB5B32">
          <w:pPr>
            <w:pStyle w:val="TOC1"/>
            <w:tabs>
              <w:tab w:val="right" w:leader="dot" w:pos="7550"/>
            </w:tabs>
            <w:rPr>
              <w:rFonts w:eastAsiaTheme="minorEastAsia"/>
              <w:noProof/>
              <w:kern w:val="0"/>
            </w:rPr>
          </w:pPr>
          <w:hyperlink w:anchor="_Toc169517075" w:history="1">
            <w:r w:rsidR="00815F5D" w:rsidRPr="002B7AC4">
              <w:rPr>
                <w:rStyle w:val="Hyperlink"/>
                <w:noProof/>
              </w:rPr>
              <w:t>Section 3: LITERATURE REVIEW</w:t>
            </w:r>
            <w:r w:rsidR="00815F5D">
              <w:rPr>
                <w:noProof/>
                <w:webHidden/>
              </w:rPr>
              <w:tab/>
            </w:r>
            <w:r>
              <w:rPr>
                <w:noProof/>
                <w:webHidden/>
              </w:rPr>
              <w:fldChar w:fldCharType="begin"/>
            </w:r>
            <w:r w:rsidR="00815F5D">
              <w:rPr>
                <w:noProof/>
                <w:webHidden/>
              </w:rPr>
              <w:instrText xml:space="preserve"> PAGEREF _Toc169517075 \h </w:instrText>
            </w:r>
            <w:r>
              <w:rPr>
                <w:noProof/>
                <w:webHidden/>
              </w:rPr>
            </w:r>
            <w:r>
              <w:rPr>
                <w:noProof/>
                <w:webHidden/>
              </w:rPr>
              <w:fldChar w:fldCharType="separate"/>
            </w:r>
            <w:r w:rsidR="00815F5D">
              <w:rPr>
                <w:noProof/>
                <w:webHidden/>
              </w:rPr>
              <w:t>6</w:t>
            </w:r>
            <w:r>
              <w:rPr>
                <w:noProof/>
                <w:webHidden/>
              </w:rPr>
              <w:fldChar w:fldCharType="end"/>
            </w:r>
          </w:hyperlink>
        </w:p>
        <w:p w:rsidR="00815F5D" w:rsidRDefault="00FB5B32">
          <w:pPr>
            <w:pStyle w:val="TOC1"/>
            <w:tabs>
              <w:tab w:val="right" w:leader="dot" w:pos="7550"/>
            </w:tabs>
            <w:rPr>
              <w:rFonts w:eastAsiaTheme="minorEastAsia"/>
              <w:noProof/>
              <w:kern w:val="0"/>
            </w:rPr>
          </w:pPr>
          <w:hyperlink w:anchor="_Toc169517076" w:history="1">
            <w:r w:rsidR="00815F5D" w:rsidRPr="002B7AC4">
              <w:rPr>
                <w:rStyle w:val="Hyperlink"/>
                <w:noProof/>
              </w:rPr>
              <w:t>Section 4: MATERIAL AND METHODS</w:t>
            </w:r>
            <w:r w:rsidR="00815F5D">
              <w:rPr>
                <w:noProof/>
                <w:webHidden/>
              </w:rPr>
              <w:tab/>
            </w:r>
            <w:r>
              <w:rPr>
                <w:noProof/>
                <w:webHidden/>
              </w:rPr>
              <w:fldChar w:fldCharType="begin"/>
            </w:r>
            <w:r w:rsidR="00815F5D">
              <w:rPr>
                <w:noProof/>
                <w:webHidden/>
              </w:rPr>
              <w:instrText xml:space="preserve"> PAGEREF _Toc169517076 \h </w:instrText>
            </w:r>
            <w:r>
              <w:rPr>
                <w:noProof/>
                <w:webHidden/>
              </w:rPr>
            </w:r>
            <w:r>
              <w:rPr>
                <w:noProof/>
                <w:webHidden/>
              </w:rPr>
              <w:fldChar w:fldCharType="separate"/>
            </w:r>
            <w:r w:rsidR="00815F5D">
              <w:rPr>
                <w:noProof/>
                <w:webHidden/>
              </w:rPr>
              <w:t>7</w:t>
            </w:r>
            <w:r>
              <w:rPr>
                <w:noProof/>
                <w:webHidden/>
              </w:rPr>
              <w:fldChar w:fldCharType="end"/>
            </w:r>
          </w:hyperlink>
        </w:p>
        <w:p w:rsidR="00815F5D" w:rsidRDefault="00FB5B32">
          <w:pPr>
            <w:pStyle w:val="TOC1"/>
            <w:tabs>
              <w:tab w:val="right" w:leader="dot" w:pos="7550"/>
            </w:tabs>
            <w:rPr>
              <w:rFonts w:eastAsiaTheme="minorEastAsia"/>
              <w:noProof/>
              <w:kern w:val="0"/>
            </w:rPr>
          </w:pPr>
          <w:hyperlink w:anchor="_Toc169517077" w:history="1">
            <w:r w:rsidR="00815F5D" w:rsidRPr="002B7AC4">
              <w:rPr>
                <w:rStyle w:val="Hyperlink"/>
                <w:noProof/>
              </w:rPr>
              <w:t>Section 5 : REFERENCE</w:t>
            </w:r>
            <w:r w:rsidR="00815F5D">
              <w:rPr>
                <w:noProof/>
                <w:webHidden/>
              </w:rPr>
              <w:tab/>
            </w:r>
            <w:r>
              <w:rPr>
                <w:noProof/>
                <w:webHidden/>
              </w:rPr>
              <w:fldChar w:fldCharType="begin"/>
            </w:r>
            <w:r w:rsidR="00815F5D">
              <w:rPr>
                <w:noProof/>
                <w:webHidden/>
              </w:rPr>
              <w:instrText xml:space="preserve"> PAGEREF _Toc169517077 \h </w:instrText>
            </w:r>
            <w:r>
              <w:rPr>
                <w:noProof/>
                <w:webHidden/>
              </w:rPr>
            </w:r>
            <w:r>
              <w:rPr>
                <w:noProof/>
                <w:webHidden/>
              </w:rPr>
              <w:fldChar w:fldCharType="separate"/>
            </w:r>
            <w:r w:rsidR="00815F5D">
              <w:rPr>
                <w:noProof/>
                <w:webHidden/>
              </w:rPr>
              <w:t>10</w:t>
            </w:r>
            <w:r>
              <w:rPr>
                <w:noProof/>
                <w:webHidden/>
              </w:rPr>
              <w:fldChar w:fldCharType="end"/>
            </w:r>
          </w:hyperlink>
        </w:p>
        <w:p w:rsidR="00815F5D" w:rsidRDefault="00FB5B32">
          <w:r>
            <w:fldChar w:fldCharType="end"/>
          </w:r>
        </w:p>
      </w:sdtContent>
    </w:sdt>
    <w:p w:rsidR="0008516C" w:rsidRDefault="0008516C" w:rsidP="000A5B4A">
      <w:pPr>
        <w:spacing w:line="360" w:lineRule="auto"/>
        <w:rPr>
          <w:rFonts w:ascii="Times New Roman" w:hAnsi="Times New Roman" w:cs="Times New Roman"/>
          <w:b/>
          <w:sz w:val="24"/>
          <w:szCs w:val="24"/>
        </w:rPr>
      </w:pPr>
      <w:r>
        <w:t xml:space="preserve">                                                        </w:t>
      </w:r>
    </w:p>
    <w:p w:rsidR="000A5B4A" w:rsidRDefault="00F715B9"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F715B9">
        <w:rPr>
          <w:rFonts w:ascii="Times New Roman" w:hAnsi="Times New Roman" w:cs="Times New Roman"/>
          <w:b/>
          <w:sz w:val="24"/>
          <w:szCs w:val="24"/>
        </w:rPr>
        <w:t xml:space="preserve"> </w:t>
      </w:r>
    </w:p>
    <w:p w:rsidR="00F715B9" w:rsidRDefault="00815F5D" w:rsidP="00815F5D">
      <w:pPr>
        <w:pStyle w:val="Heading1"/>
        <w:rPr>
          <w:szCs w:val="24"/>
        </w:rPr>
      </w:pPr>
      <w:bookmarkStart w:id="0" w:name="_Toc169517073"/>
      <w:r w:rsidRPr="00815F5D">
        <w:rPr>
          <w:szCs w:val="24"/>
        </w:rPr>
        <w:t>Section</w:t>
      </w:r>
      <w:r>
        <w:rPr>
          <w:szCs w:val="24"/>
        </w:rPr>
        <w:t xml:space="preserve"> </w:t>
      </w:r>
      <w:proofErr w:type="gramStart"/>
      <w:r>
        <w:rPr>
          <w:szCs w:val="24"/>
        </w:rPr>
        <w:t>1</w:t>
      </w:r>
      <w:r w:rsidRPr="00815F5D">
        <w:rPr>
          <w:szCs w:val="24"/>
        </w:rPr>
        <w:t xml:space="preserve"> :</w:t>
      </w:r>
      <w:proofErr w:type="gramEnd"/>
      <w:r w:rsidRPr="00815F5D">
        <w:rPr>
          <w:szCs w:val="24"/>
        </w:rPr>
        <w:t xml:space="preserve"> </w:t>
      </w:r>
      <w:r w:rsidR="00F715B9" w:rsidRPr="00815F5D">
        <w:rPr>
          <w:szCs w:val="24"/>
        </w:rPr>
        <w:t>ABSTRACT</w:t>
      </w:r>
      <w:bookmarkEnd w:id="0"/>
    </w:p>
    <w:p w:rsidR="001564C2" w:rsidRPr="001564C2" w:rsidRDefault="001564C2" w:rsidP="001564C2"/>
    <w:p w:rsidR="009B1EAD" w:rsidRPr="000E6FCF" w:rsidRDefault="00C370C0" w:rsidP="004A40A1">
      <w:r>
        <w:t>Reference ranges or normal ranges are the results that are expected in the general healthy population 95% of the time for a particular laboratory test. A</w:t>
      </w:r>
      <w:r w:rsidR="00F715B9">
        <w:t xml:space="preserve"> range is necessary</w:t>
      </w:r>
      <w:r>
        <w:t>, instead of a specific value because of differences in t</w:t>
      </w:r>
      <w:r w:rsidR="00F715B9">
        <w:t xml:space="preserve">he population due to age, race </w:t>
      </w:r>
      <w:r>
        <w:t>and gender. Geographical locations may also affect the reference range, as will the testing methods used by the laboratory.</w:t>
      </w:r>
      <w:r w:rsidR="00D21726">
        <w:t xml:space="preserve"> In all of medicine, there is use of reference intervals for laboratory variables to define disease states and inform treatment </w:t>
      </w:r>
      <w:r w:rsidR="000A712D">
        <w:t>decisions</w:t>
      </w:r>
      <w:r w:rsidR="00F715B9">
        <w:t>. Many h</w:t>
      </w:r>
      <w:r w:rsidR="00E6125E">
        <w:t>ema</w:t>
      </w:r>
      <w:r w:rsidR="00F715B9">
        <w:t>tological variables including h</w:t>
      </w:r>
      <w:r w:rsidR="00E6125E">
        <w:t xml:space="preserve">emoglobin, platelets and red blood cells are often reported to be different on the basis of a person’s race or ethnicity. </w:t>
      </w:r>
      <w:r w:rsidR="009B1EAD">
        <w:t>This simply means that if an individual is tested for a certain</w:t>
      </w:r>
      <w:r w:rsidR="00F715B9">
        <w:t xml:space="preserve"> h</w:t>
      </w:r>
      <w:r w:rsidR="009B1EAD">
        <w:t>ematological parameter, chances are that even if the results indicate an extreme value, either high or low, the individual could possibly be on his or her “own” normal range and the individual could be healthy and does not necessarily need any treatment from that particular diagnosis. To d</w:t>
      </w:r>
      <w:r w:rsidR="00F715B9">
        <w:t>etermine the normal ranges on h</w:t>
      </w:r>
      <w:r w:rsidR="009B1EAD">
        <w:t xml:space="preserve">ematological indices for adults in </w:t>
      </w:r>
      <w:proofErr w:type="spellStart"/>
      <w:r w:rsidR="009B1EAD">
        <w:t>Kakamega</w:t>
      </w:r>
      <w:proofErr w:type="spellEnd"/>
      <w:r w:rsidR="009B1EAD">
        <w:t xml:space="preserve"> </w:t>
      </w:r>
      <w:proofErr w:type="gramStart"/>
      <w:r w:rsidR="009B1EAD">
        <w:t>county</w:t>
      </w:r>
      <w:proofErr w:type="gramEnd"/>
      <w:r w:rsidR="009B1EAD">
        <w:t>, blood from healthy adults</w:t>
      </w:r>
      <w:r w:rsidR="00331694">
        <w:t xml:space="preserve"> will be tested and the results will be compared with the existing normal ranges. Tests </w:t>
      </w:r>
      <w:r w:rsidR="00F715B9">
        <w:t>will be done on h</w:t>
      </w:r>
      <w:r w:rsidR="00331694">
        <w:t>ematological analyzers.</w:t>
      </w:r>
      <w:r w:rsidR="00F715B9">
        <w:t xml:space="preserve"> This study will show that there is a difference in hematological normal ranges for adults living in </w:t>
      </w:r>
      <w:proofErr w:type="spellStart"/>
      <w:r w:rsidR="00F715B9">
        <w:t>Kakamega</w:t>
      </w:r>
      <w:proofErr w:type="spellEnd"/>
      <w:r w:rsidR="00F715B9">
        <w:t>.</w:t>
      </w:r>
    </w:p>
    <w:p w:rsidR="002D77DA" w:rsidRDefault="002D77DA" w:rsidP="000A5B4A">
      <w:pPr>
        <w:spacing w:line="360" w:lineRule="auto"/>
      </w:pPr>
    </w:p>
    <w:p w:rsidR="002D77DA" w:rsidRDefault="002D77DA" w:rsidP="000A5B4A">
      <w:pPr>
        <w:spacing w:line="360" w:lineRule="auto"/>
      </w:pPr>
    </w:p>
    <w:p w:rsidR="002D77DA" w:rsidRDefault="002D77DA" w:rsidP="000A5B4A">
      <w:pPr>
        <w:spacing w:line="360" w:lineRule="auto"/>
      </w:pPr>
    </w:p>
    <w:p w:rsidR="002D77DA" w:rsidRDefault="002D77DA" w:rsidP="000A5B4A">
      <w:pPr>
        <w:spacing w:line="360" w:lineRule="auto"/>
      </w:pPr>
    </w:p>
    <w:p w:rsidR="002D77DA" w:rsidRDefault="002D77DA" w:rsidP="000A5B4A">
      <w:pPr>
        <w:spacing w:line="360" w:lineRule="auto"/>
      </w:pPr>
    </w:p>
    <w:p w:rsidR="002D77DA" w:rsidRDefault="002D77DA" w:rsidP="000A5B4A">
      <w:pPr>
        <w:spacing w:line="360" w:lineRule="auto"/>
      </w:pPr>
    </w:p>
    <w:p w:rsidR="002D77DA" w:rsidRPr="000E6FCF" w:rsidRDefault="00815F5D" w:rsidP="00815F5D">
      <w:pPr>
        <w:pStyle w:val="Heading1"/>
      </w:pPr>
      <w:bookmarkStart w:id="1" w:name="_Toc169517074"/>
      <w:r>
        <w:t xml:space="preserve">Section 2:  </w:t>
      </w:r>
      <w:r w:rsidR="002D77DA" w:rsidRPr="000E6FCF">
        <w:t>INTRODUCTION</w:t>
      </w:r>
      <w:bookmarkEnd w:id="1"/>
    </w:p>
    <w:p w:rsidR="002D77DA" w:rsidRDefault="000A5B4A" w:rsidP="000A5B4A">
      <w:pPr>
        <w:pStyle w:val="ListParagraph"/>
        <w:tabs>
          <w:tab w:val="left" w:pos="6670"/>
        </w:tabs>
        <w:spacing w:line="360" w:lineRule="auto"/>
        <w:ind w:left="0"/>
      </w:pPr>
      <w:r>
        <w:tab/>
      </w:r>
    </w:p>
    <w:p w:rsidR="002D77DA" w:rsidRPr="00295446" w:rsidRDefault="002D77DA" w:rsidP="000A5B4A">
      <w:pPr>
        <w:pStyle w:val="ListParagraph"/>
        <w:numPr>
          <w:ilvl w:val="1"/>
          <w:numId w:val="2"/>
        </w:numPr>
        <w:spacing w:line="360" w:lineRule="auto"/>
        <w:ind w:left="0"/>
        <w:rPr>
          <w:rFonts w:ascii="Times New Roman" w:hAnsi="Times New Roman" w:cs="Times New Roman"/>
          <w:b/>
          <w:sz w:val="24"/>
          <w:szCs w:val="24"/>
        </w:rPr>
      </w:pPr>
      <w:r w:rsidRPr="00295446">
        <w:rPr>
          <w:rFonts w:ascii="Times New Roman" w:hAnsi="Times New Roman" w:cs="Times New Roman"/>
          <w:b/>
          <w:sz w:val="24"/>
          <w:szCs w:val="24"/>
        </w:rPr>
        <w:t>Background Information</w:t>
      </w:r>
    </w:p>
    <w:p w:rsidR="004A49E2" w:rsidRPr="000E6FCF" w:rsidRDefault="004A49E2" w:rsidP="000A5B4A">
      <w:pPr>
        <w:pStyle w:val="ListParagraph"/>
        <w:spacing w:line="360" w:lineRule="auto"/>
        <w:ind w:left="0"/>
        <w:rPr>
          <w:rFonts w:ascii="Times New Roman" w:hAnsi="Times New Roman" w:cs="Times New Roman"/>
          <w:sz w:val="24"/>
          <w:szCs w:val="24"/>
        </w:rPr>
      </w:pPr>
    </w:p>
    <w:p w:rsidR="002D77DA" w:rsidRPr="00295446" w:rsidRDefault="00DA0E5C" w:rsidP="000A5B4A">
      <w:pPr>
        <w:spacing w:line="360" w:lineRule="auto"/>
        <w:rPr>
          <w:rFonts w:ascii="Times New Roman" w:hAnsi="Times New Roman" w:cs="Times New Roman"/>
          <w:sz w:val="24"/>
          <w:szCs w:val="24"/>
        </w:rPr>
      </w:pPr>
      <w:proofErr w:type="gramStart"/>
      <w:r w:rsidRPr="00295446">
        <w:rPr>
          <w:rFonts w:ascii="Times New Roman" w:hAnsi="Times New Roman" w:cs="Times New Roman"/>
          <w:sz w:val="24"/>
          <w:szCs w:val="24"/>
        </w:rPr>
        <w:t>Normal ranges varies</w:t>
      </w:r>
      <w:proofErr w:type="gramEnd"/>
      <w:r w:rsidRPr="00295446">
        <w:rPr>
          <w:rFonts w:ascii="Times New Roman" w:hAnsi="Times New Roman" w:cs="Times New Roman"/>
          <w:sz w:val="24"/>
          <w:szCs w:val="24"/>
        </w:rPr>
        <w:t xml:space="preserve"> from one individual to another due to factors such as race,</w:t>
      </w:r>
      <w:r w:rsidR="00E0255A">
        <w:rPr>
          <w:rFonts w:ascii="Times New Roman" w:hAnsi="Times New Roman" w:cs="Times New Roman"/>
          <w:sz w:val="24"/>
          <w:szCs w:val="24"/>
        </w:rPr>
        <w:t xml:space="preserve"> lifestyle, posture, analytical method of testing,</w:t>
      </w:r>
      <w:r w:rsidRPr="00295446">
        <w:rPr>
          <w:rFonts w:ascii="Times New Roman" w:hAnsi="Times New Roman" w:cs="Times New Roman"/>
          <w:sz w:val="24"/>
          <w:szCs w:val="24"/>
        </w:rPr>
        <w:t xml:space="preserve"> gender and geographical distribution.</w:t>
      </w:r>
      <w:r w:rsidR="00E0255A">
        <w:rPr>
          <w:rFonts w:ascii="Times New Roman" w:hAnsi="Times New Roman" w:cs="Times New Roman"/>
          <w:sz w:val="24"/>
          <w:szCs w:val="24"/>
        </w:rPr>
        <w:t xml:space="preserve"> Clinical and Laboratory Standard Institute (CLSI) recommends that each laboratory establishes its own reference intervals specific for the population they serve</w:t>
      </w:r>
      <w:r w:rsidR="00E0255A" w:rsidRPr="00B46788">
        <w:rPr>
          <w:rFonts w:ascii="Times New Roman" w:hAnsi="Times New Roman" w:cs="Times New Roman"/>
          <w:b/>
          <w:sz w:val="24"/>
          <w:szCs w:val="24"/>
        </w:rPr>
        <w:t>.</w:t>
      </w:r>
      <w:r w:rsidR="006F3C17" w:rsidRPr="00B46788">
        <w:rPr>
          <w:rFonts w:ascii="Times New Roman" w:hAnsi="Times New Roman" w:cs="Times New Roman"/>
          <w:b/>
          <w:sz w:val="24"/>
          <w:szCs w:val="24"/>
        </w:rPr>
        <w:t xml:space="preserve"> </w:t>
      </w:r>
      <w:r w:rsidR="006F3C17" w:rsidRPr="00B46788">
        <w:rPr>
          <w:rFonts w:ascii="Times New Roman" w:hAnsi="Times New Roman" w:cs="Times New Roman"/>
          <w:color w:val="212121"/>
          <w:sz w:val="24"/>
          <w:szCs w:val="24"/>
          <w:shd w:val="clear" w:color="auto" w:fill="FFFFFF"/>
        </w:rPr>
        <w:t>It is, therefore, critical to establish region-specific reference values in order to inform clinical decision-making</w:t>
      </w:r>
      <w:r w:rsidR="006F3C17">
        <w:rPr>
          <w:rFonts w:ascii="Segoe UI" w:hAnsi="Segoe UI" w:cs="Segoe UI"/>
          <w:color w:val="212121"/>
          <w:shd w:val="clear" w:color="auto" w:fill="FFFFFF"/>
        </w:rPr>
        <w:t xml:space="preserve">. </w:t>
      </w:r>
      <w:r w:rsidR="006F3C17">
        <w:rPr>
          <w:rFonts w:ascii="Times New Roman" w:hAnsi="Times New Roman" w:cs="Times New Roman"/>
          <w:sz w:val="24"/>
          <w:szCs w:val="24"/>
        </w:rPr>
        <w:t>A normal value in one laboratory could be abnormal in another.</w:t>
      </w:r>
      <w:r w:rsidRPr="00295446">
        <w:rPr>
          <w:rFonts w:ascii="Times New Roman" w:hAnsi="Times New Roman" w:cs="Times New Roman"/>
          <w:sz w:val="24"/>
          <w:szCs w:val="24"/>
        </w:rPr>
        <w:t xml:space="preserve"> This could mean that people from </w:t>
      </w:r>
      <w:proofErr w:type="spellStart"/>
      <w:r w:rsidRPr="00295446">
        <w:rPr>
          <w:rFonts w:ascii="Times New Roman" w:hAnsi="Times New Roman" w:cs="Times New Roman"/>
          <w:sz w:val="24"/>
          <w:szCs w:val="24"/>
        </w:rPr>
        <w:t>Kakamega</w:t>
      </w:r>
      <w:proofErr w:type="spellEnd"/>
      <w:r w:rsidRPr="00295446">
        <w:rPr>
          <w:rFonts w:ascii="Times New Roman" w:hAnsi="Times New Roman" w:cs="Times New Roman"/>
          <w:sz w:val="24"/>
          <w:szCs w:val="24"/>
        </w:rPr>
        <w:t xml:space="preserve"> </w:t>
      </w:r>
      <w:proofErr w:type="gramStart"/>
      <w:r w:rsidRPr="00295446">
        <w:rPr>
          <w:rFonts w:ascii="Times New Roman" w:hAnsi="Times New Roman" w:cs="Times New Roman"/>
          <w:sz w:val="24"/>
          <w:szCs w:val="24"/>
        </w:rPr>
        <w:t>county</w:t>
      </w:r>
      <w:proofErr w:type="gramEnd"/>
      <w:r w:rsidRPr="00295446">
        <w:rPr>
          <w:rFonts w:ascii="Times New Roman" w:hAnsi="Times New Roman" w:cs="Times New Roman"/>
          <w:sz w:val="24"/>
          <w:szCs w:val="24"/>
        </w:rPr>
        <w:t xml:space="preserve"> have</w:t>
      </w:r>
      <w:r w:rsidR="006F3C17">
        <w:rPr>
          <w:rFonts w:ascii="Times New Roman" w:hAnsi="Times New Roman" w:cs="Times New Roman"/>
          <w:sz w:val="24"/>
          <w:szCs w:val="24"/>
        </w:rPr>
        <w:t xml:space="preserve"> a different normal range for hemoglobin</w:t>
      </w:r>
      <w:r w:rsidRPr="00295446">
        <w:rPr>
          <w:rFonts w:ascii="Times New Roman" w:hAnsi="Times New Roman" w:cs="Times New Roman"/>
          <w:sz w:val="24"/>
          <w:szCs w:val="24"/>
        </w:rPr>
        <w:t xml:space="preserve"> from those in middle East countries</w:t>
      </w:r>
      <w:r w:rsidRPr="00C17EDE">
        <w:rPr>
          <w:rFonts w:ascii="Times New Roman" w:hAnsi="Times New Roman" w:cs="Times New Roman"/>
          <w:sz w:val="24"/>
          <w:szCs w:val="24"/>
        </w:rPr>
        <w:t>.</w:t>
      </w:r>
      <w:r w:rsidR="008859A9" w:rsidRPr="00C17EDE">
        <w:rPr>
          <w:rFonts w:ascii="Segoe UI" w:hAnsi="Segoe UI" w:cs="Segoe UI"/>
          <w:color w:val="212121"/>
          <w:sz w:val="24"/>
          <w:szCs w:val="24"/>
          <w:shd w:val="clear" w:color="auto" w:fill="FFFFFF"/>
        </w:rPr>
        <w:t xml:space="preserve"> </w:t>
      </w:r>
      <w:r w:rsidR="008859A9" w:rsidRPr="00C17EDE">
        <w:rPr>
          <w:rFonts w:ascii="Times New Roman" w:hAnsi="Times New Roman" w:cs="Times New Roman"/>
          <w:color w:val="212121"/>
          <w:sz w:val="24"/>
          <w:szCs w:val="24"/>
          <w:shd w:val="clear" w:color="auto" w:fill="FFFFFF"/>
        </w:rPr>
        <w:t xml:space="preserve">June </w:t>
      </w:r>
      <w:proofErr w:type="spellStart"/>
      <w:r w:rsidR="008859A9" w:rsidRPr="00C17EDE">
        <w:rPr>
          <w:rFonts w:ascii="Times New Roman" w:hAnsi="Times New Roman" w:cs="Times New Roman"/>
          <w:color w:val="212121"/>
          <w:sz w:val="24"/>
          <w:szCs w:val="24"/>
          <w:shd w:val="clear" w:color="auto" w:fill="FFFFFF"/>
        </w:rPr>
        <w:t>Otieno</w:t>
      </w:r>
      <w:proofErr w:type="spellEnd"/>
      <w:r w:rsidR="008859A9" w:rsidRPr="00C17EDE">
        <w:rPr>
          <w:rFonts w:ascii="Times New Roman" w:hAnsi="Times New Roman" w:cs="Times New Roman"/>
          <w:color w:val="212121"/>
          <w:sz w:val="24"/>
          <w:szCs w:val="24"/>
          <w:shd w:val="clear" w:color="auto" w:fill="FFFFFF"/>
        </w:rPr>
        <w:t xml:space="preserve"> and colleagues did a study in </w:t>
      </w:r>
      <w:proofErr w:type="spellStart"/>
      <w:r w:rsidR="008859A9" w:rsidRPr="00C17EDE">
        <w:rPr>
          <w:rFonts w:ascii="Times New Roman" w:hAnsi="Times New Roman" w:cs="Times New Roman"/>
          <w:color w:val="212121"/>
          <w:sz w:val="24"/>
          <w:szCs w:val="24"/>
          <w:shd w:val="clear" w:color="auto" w:fill="FFFFFF"/>
        </w:rPr>
        <w:t>Kisumu</w:t>
      </w:r>
      <w:proofErr w:type="spellEnd"/>
      <w:r w:rsidR="008859A9" w:rsidRPr="00C17EDE">
        <w:rPr>
          <w:rFonts w:ascii="Times New Roman" w:hAnsi="Times New Roman" w:cs="Times New Roman"/>
          <w:color w:val="212121"/>
          <w:sz w:val="24"/>
          <w:szCs w:val="24"/>
          <w:shd w:val="clear" w:color="auto" w:fill="FFFFFF"/>
        </w:rPr>
        <w:t xml:space="preserve"> County which highlights the variations in comparable settings, accentuating the requirement for region-specific reference values to improve patient care, scientific validity, and quality of clinical trials in Africa</w:t>
      </w:r>
      <w:r w:rsidR="008859A9" w:rsidRPr="00C17EDE">
        <w:rPr>
          <w:rFonts w:ascii="Segoe UI" w:hAnsi="Segoe UI" w:cs="Segoe UI"/>
          <w:color w:val="212121"/>
          <w:shd w:val="clear" w:color="auto" w:fill="FFFFFF"/>
        </w:rPr>
        <w:t>.</w:t>
      </w:r>
      <w:r w:rsidRPr="00295446">
        <w:rPr>
          <w:rFonts w:ascii="Times New Roman" w:hAnsi="Times New Roman" w:cs="Times New Roman"/>
          <w:sz w:val="24"/>
          <w:szCs w:val="24"/>
        </w:rPr>
        <w:t xml:space="preserve"> Therefore, finding a normal range that suits a certain group of peo</w:t>
      </w:r>
      <w:r w:rsidR="00B44042" w:rsidRPr="00295446">
        <w:rPr>
          <w:rFonts w:ascii="Times New Roman" w:hAnsi="Times New Roman" w:cs="Times New Roman"/>
          <w:sz w:val="24"/>
          <w:szCs w:val="24"/>
        </w:rPr>
        <w:t xml:space="preserve">ple could mean proper treatment. In America, the average results of some laboratory measurements including the hemoglobin, serum </w:t>
      </w:r>
      <w:proofErr w:type="spellStart"/>
      <w:r w:rsidR="00B44042" w:rsidRPr="00295446">
        <w:rPr>
          <w:rFonts w:ascii="Times New Roman" w:hAnsi="Times New Roman" w:cs="Times New Roman"/>
          <w:sz w:val="24"/>
          <w:szCs w:val="24"/>
        </w:rPr>
        <w:t>transferritin</w:t>
      </w:r>
      <w:proofErr w:type="spellEnd"/>
      <w:r w:rsidR="00B44042" w:rsidRPr="00295446">
        <w:rPr>
          <w:rFonts w:ascii="Times New Roman" w:hAnsi="Times New Roman" w:cs="Times New Roman"/>
          <w:sz w:val="24"/>
          <w:szCs w:val="24"/>
        </w:rPr>
        <w:t xml:space="preserve"> saturation</w:t>
      </w:r>
      <w:r w:rsidRPr="00295446">
        <w:rPr>
          <w:rFonts w:ascii="Times New Roman" w:hAnsi="Times New Roman" w:cs="Times New Roman"/>
          <w:sz w:val="24"/>
          <w:szCs w:val="24"/>
        </w:rPr>
        <w:t xml:space="preserve"> </w:t>
      </w:r>
      <w:r w:rsidR="00B44042" w:rsidRPr="00295446">
        <w:rPr>
          <w:rFonts w:ascii="Times New Roman" w:hAnsi="Times New Roman" w:cs="Times New Roman"/>
          <w:sz w:val="24"/>
          <w:szCs w:val="24"/>
        </w:rPr>
        <w:t xml:space="preserve">and white blood cell count of African-Americans differ from those of whites. </w:t>
      </w:r>
      <w:r w:rsidR="00B44042" w:rsidRPr="00295446">
        <w:rPr>
          <w:rFonts w:ascii="Times New Roman" w:hAnsi="Times New Roman" w:cs="Times New Roman"/>
          <w:sz w:val="24"/>
          <w:szCs w:val="24"/>
        </w:rPr>
        <w:lastRenderedPageBreak/>
        <w:t xml:space="preserve">Hence the hemoglobin of the people in </w:t>
      </w:r>
      <w:proofErr w:type="spellStart"/>
      <w:r w:rsidR="00B44042" w:rsidRPr="00295446">
        <w:rPr>
          <w:rFonts w:ascii="Times New Roman" w:hAnsi="Times New Roman" w:cs="Times New Roman"/>
          <w:sz w:val="24"/>
          <w:szCs w:val="24"/>
        </w:rPr>
        <w:t>Kakamega</w:t>
      </w:r>
      <w:proofErr w:type="spellEnd"/>
      <w:r w:rsidR="00B44042" w:rsidRPr="00295446">
        <w:rPr>
          <w:rFonts w:ascii="Times New Roman" w:hAnsi="Times New Roman" w:cs="Times New Roman"/>
          <w:sz w:val="24"/>
          <w:szCs w:val="24"/>
        </w:rPr>
        <w:t xml:space="preserve"> could</w:t>
      </w:r>
      <w:r w:rsidR="00F57125" w:rsidRPr="00295446">
        <w:rPr>
          <w:rFonts w:ascii="Times New Roman" w:hAnsi="Times New Roman" w:cs="Times New Roman"/>
          <w:sz w:val="24"/>
          <w:szCs w:val="24"/>
        </w:rPr>
        <w:t xml:space="preserve"> be different and need their own reference ranges for them to be diagnosed accordingly. This study focuses on</w:t>
      </w:r>
      <w:r w:rsidR="00A50D6E">
        <w:rPr>
          <w:rFonts w:ascii="Times New Roman" w:hAnsi="Times New Roman" w:cs="Times New Roman"/>
          <w:sz w:val="24"/>
          <w:szCs w:val="24"/>
        </w:rPr>
        <w:t xml:space="preserve"> the reference ranges</w:t>
      </w:r>
      <w:r w:rsidR="00F57125" w:rsidRPr="00295446">
        <w:rPr>
          <w:rFonts w:ascii="Times New Roman" w:hAnsi="Times New Roman" w:cs="Times New Roman"/>
          <w:sz w:val="24"/>
          <w:szCs w:val="24"/>
        </w:rPr>
        <w:t xml:space="preserve">. </w:t>
      </w:r>
    </w:p>
    <w:p w:rsidR="002D77DA" w:rsidRDefault="002D77DA" w:rsidP="000A5B4A">
      <w:pPr>
        <w:spacing w:line="360" w:lineRule="auto"/>
      </w:pPr>
    </w:p>
    <w:p w:rsidR="002D77DA" w:rsidRDefault="002D77DA" w:rsidP="000A5B4A">
      <w:pPr>
        <w:spacing w:line="360" w:lineRule="auto"/>
      </w:pPr>
    </w:p>
    <w:p w:rsidR="002D77DA" w:rsidRDefault="002D77DA" w:rsidP="000A5B4A">
      <w:pPr>
        <w:spacing w:line="360" w:lineRule="auto"/>
      </w:pPr>
    </w:p>
    <w:p w:rsidR="002D77DA" w:rsidRDefault="002D77DA" w:rsidP="000A5B4A">
      <w:pPr>
        <w:spacing w:line="360" w:lineRule="auto"/>
      </w:pPr>
    </w:p>
    <w:p w:rsidR="002D77DA" w:rsidRPr="00295446" w:rsidRDefault="002D77DA" w:rsidP="000A5B4A">
      <w:pPr>
        <w:pStyle w:val="ListParagraph"/>
        <w:numPr>
          <w:ilvl w:val="1"/>
          <w:numId w:val="2"/>
        </w:numPr>
        <w:spacing w:line="360" w:lineRule="auto"/>
        <w:rPr>
          <w:rFonts w:ascii="Times New Roman" w:hAnsi="Times New Roman" w:cs="Times New Roman"/>
          <w:b/>
          <w:sz w:val="24"/>
          <w:szCs w:val="24"/>
        </w:rPr>
      </w:pPr>
      <w:r w:rsidRPr="00295446">
        <w:rPr>
          <w:rFonts w:ascii="Times New Roman" w:hAnsi="Times New Roman" w:cs="Times New Roman"/>
          <w:b/>
          <w:sz w:val="24"/>
          <w:szCs w:val="24"/>
        </w:rPr>
        <w:t>Statement of the Problem</w:t>
      </w:r>
    </w:p>
    <w:p w:rsidR="002D77DA" w:rsidRPr="00295446" w:rsidRDefault="00F57125" w:rsidP="000A5B4A">
      <w:pPr>
        <w:spacing w:line="360" w:lineRule="auto"/>
        <w:rPr>
          <w:rFonts w:ascii="Times New Roman" w:hAnsi="Times New Roman" w:cs="Times New Roman"/>
          <w:sz w:val="24"/>
          <w:szCs w:val="24"/>
        </w:rPr>
      </w:pPr>
      <w:r w:rsidRPr="00295446">
        <w:rPr>
          <w:rFonts w:ascii="Times New Roman" w:hAnsi="Times New Roman" w:cs="Times New Roman"/>
          <w:sz w:val="24"/>
          <w:szCs w:val="24"/>
        </w:rPr>
        <w:t xml:space="preserve">Laboratory results are </w:t>
      </w:r>
      <w:proofErr w:type="gramStart"/>
      <w:r w:rsidRPr="00295446">
        <w:rPr>
          <w:rFonts w:ascii="Times New Roman" w:hAnsi="Times New Roman" w:cs="Times New Roman"/>
          <w:sz w:val="24"/>
          <w:szCs w:val="24"/>
        </w:rPr>
        <w:t>key</w:t>
      </w:r>
      <w:proofErr w:type="gramEnd"/>
      <w:r w:rsidRPr="00295446">
        <w:rPr>
          <w:rFonts w:ascii="Times New Roman" w:hAnsi="Times New Roman" w:cs="Times New Roman"/>
          <w:sz w:val="24"/>
          <w:szCs w:val="24"/>
        </w:rPr>
        <w:t xml:space="preserve"> to giving proper diagnosis, monitoring and treatment. As such, the </w:t>
      </w:r>
      <w:proofErr w:type="spellStart"/>
      <w:r w:rsidRPr="00295446">
        <w:rPr>
          <w:rFonts w:ascii="Times New Roman" w:hAnsi="Times New Roman" w:cs="Times New Roman"/>
          <w:sz w:val="24"/>
          <w:szCs w:val="24"/>
        </w:rPr>
        <w:t>haematol</w:t>
      </w:r>
      <w:r w:rsidR="00A50D6E">
        <w:rPr>
          <w:rFonts w:ascii="Times New Roman" w:hAnsi="Times New Roman" w:cs="Times New Roman"/>
          <w:sz w:val="24"/>
          <w:szCs w:val="24"/>
        </w:rPr>
        <w:t>og</w:t>
      </w:r>
      <w:r w:rsidRPr="00295446">
        <w:rPr>
          <w:rFonts w:ascii="Times New Roman" w:hAnsi="Times New Roman" w:cs="Times New Roman"/>
          <w:sz w:val="24"/>
          <w:szCs w:val="24"/>
        </w:rPr>
        <w:t>y</w:t>
      </w:r>
      <w:proofErr w:type="spellEnd"/>
      <w:r w:rsidR="00B46788">
        <w:rPr>
          <w:rFonts w:ascii="Times New Roman" w:hAnsi="Times New Roman" w:cs="Times New Roman"/>
          <w:sz w:val="24"/>
          <w:szCs w:val="24"/>
        </w:rPr>
        <w:t xml:space="preserve"> and clinical chemistry</w:t>
      </w:r>
      <w:r w:rsidRPr="00295446">
        <w:rPr>
          <w:rFonts w:ascii="Times New Roman" w:hAnsi="Times New Roman" w:cs="Times New Roman"/>
          <w:sz w:val="24"/>
          <w:szCs w:val="24"/>
        </w:rPr>
        <w:t xml:space="preserve"> results need to be accurate</w:t>
      </w:r>
      <w:r w:rsidR="00976010" w:rsidRPr="00295446">
        <w:rPr>
          <w:rFonts w:ascii="Times New Roman" w:hAnsi="Times New Roman" w:cs="Times New Roman"/>
          <w:sz w:val="24"/>
          <w:szCs w:val="24"/>
        </w:rPr>
        <w:t>. And this also includes having a correct no</w:t>
      </w:r>
      <w:r w:rsidR="00B46788">
        <w:rPr>
          <w:rFonts w:ascii="Times New Roman" w:hAnsi="Times New Roman" w:cs="Times New Roman"/>
          <w:sz w:val="24"/>
          <w:szCs w:val="24"/>
        </w:rPr>
        <w:t>rmal range in the respective</w:t>
      </w:r>
      <w:r w:rsidR="00976010" w:rsidRPr="00295446">
        <w:rPr>
          <w:rFonts w:ascii="Times New Roman" w:hAnsi="Times New Roman" w:cs="Times New Roman"/>
          <w:sz w:val="24"/>
          <w:szCs w:val="24"/>
        </w:rPr>
        <w:t xml:space="preserve"> a</w:t>
      </w:r>
      <w:r w:rsidR="00B46788">
        <w:rPr>
          <w:rFonts w:ascii="Times New Roman" w:hAnsi="Times New Roman" w:cs="Times New Roman"/>
          <w:sz w:val="24"/>
          <w:szCs w:val="24"/>
        </w:rPr>
        <w:t>nalyzers. Most of the laboratory eq</w:t>
      </w:r>
      <w:r w:rsidR="00976010" w:rsidRPr="00295446">
        <w:rPr>
          <w:rFonts w:ascii="Times New Roman" w:hAnsi="Times New Roman" w:cs="Times New Roman"/>
          <w:sz w:val="24"/>
          <w:szCs w:val="24"/>
        </w:rPr>
        <w:t>uipments and machines are imported from foreign countries in which there are high chances that the normal ranges are obtained from their country persons. And for that matter, havi</w:t>
      </w:r>
      <w:r w:rsidR="00B46788">
        <w:rPr>
          <w:rFonts w:ascii="Times New Roman" w:hAnsi="Times New Roman" w:cs="Times New Roman"/>
          <w:sz w:val="24"/>
          <w:szCs w:val="24"/>
        </w:rPr>
        <w:t>ng a normal range for the healthy blood donors</w:t>
      </w:r>
      <w:r w:rsidR="005B5AA8">
        <w:rPr>
          <w:rFonts w:ascii="Times New Roman" w:hAnsi="Times New Roman" w:cs="Times New Roman"/>
          <w:sz w:val="24"/>
          <w:szCs w:val="24"/>
        </w:rPr>
        <w:t xml:space="preserve"> in </w:t>
      </w:r>
      <w:proofErr w:type="spellStart"/>
      <w:r w:rsidR="005B5AA8">
        <w:rPr>
          <w:rFonts w:ascii="Times New Roman" w:hAnsi="Times New Roman" w:cs="Times New Roman"/>
          <w:sz w:val="24"/>
          <w:szCs w:val="24"/>
        </w:rPr>
        <w:t>K</w:t>
      </w:r>
      <w:r w:rsidR="00976010" w:rsidRPr="00295446">
        <w:rPr>
          <w:rFonts w:ascii="Times New Roman" w:hAnsi="Times New Roman" w:cs="Times New Roman"/>
          <w:sz w:val="24"/>
          <w:szCs w:val="24"/>
        </w:rPr>
        <w:t>akamega</w:t>
      </w:r>
      <w:proofErr w:type="spellEnd"/>
      <w:r w:rsidR="00976010" w:rsidRPr="00295446">
        <w:rPr>
          <w:rFonts w:ascii="Times New Roman" w:hAnsi="Times New Roman" w:cs="Times New Roman"/>
          <w:sz w:val="24"/>
          <w:szCs w:val="24"/>
        </w:rPr>
        <w:t xml:space="preserve"> could improve the health care services in the county by offering appropriate treatment to individuals in the area.</w:t>
      </w:r>
      <w:r w:rsidRPr="00295446">
        <w:rPr>
          <w:rFonts w:ascii="Times New Roman" w:hAnsi="Times New Roman" w:cs="Times New Roman"/>
          <w:sz w:val="24"/>
          <w:szCs w:val="24"/>
        </w:rPr>
        <w:t xml:space="preserve"> </w:t>
      </w:r>
    </w:p>
    <w:p w:rsidR="00976010" w:rsidRDefault="00976010" w:rsidP="000A5B4A">
      <w:pPr>
        <w:spacing w:line="360" w:lineRule="auto"/>
        <w:rPr>
          <w:rFonts w:ascii="Times New Roman" w:hAnsi="Times New Roman" w:cs="Times New Roman"/>
          <w:sz w:val="24"/>
          <w:szCs w:val="24"/>
        </w:rPr>
      </w:pPr>
    </w:p>
    <w:p w:rsidR="0085156A" w:rsidRDefault="0085156A" w:rsidP="000A5B4A">
      <w:pPr>
        <w:spacing w:line="360" w:lineRule="auto"/>
        <w:rPr>
          <w:rFonts w:ascii="Times New Roman" w:hAnsi="Times New Roman" w:cs="Times New Roman"/>
          <w:sz w:val="24"/>
          <w:szCs w:val="24"/>
        </w:rPr>
      </w:pPr>
    </w:p>
    <w:p w:rsidR="0085156A" w:rsidRDefault="0085156A" w:rsidP="000A5B4A">
      <w:pPr>
        <w:spacing w:line="360" w:lineRule="auto"/>
        <w:rPr>
          <w:rFonts w:ascii="Times New Roman" w:hAnsi="Times New Roman" w:cs="Times New Roman"/>
          <w:sz w:val="24"/>
          <w:szCs w:val="24"/>
        </w:rPr>
      </w:pPr>
    </w:p>
    <w:p w:rsidR="0085156A" w:rsidRDefault="0085156A" w:rsidP="000A5B4A">
      <w:pPr>
        <w:spacing w:line="360" w:lineRule="auto"/>
        <w:rPr>
          <w:rFonts w:ascii="Times New Roman" w:hAnsi="Times New Roman" w:cs="Times New Roman"/>
          <w:sz w:val="24"/>
          <w:szCs w:val="24"/>
        </w:rPr>
      </w:pPr>
    </w:p>
    <w:p w:rsidR="0085156A" w:rsidRDefault="0085156A" w:rsidP="000A5B4A">
      <w:pPr>
        <w:spacing w:line="360" w:lineRule="auto"/>
        <w:rPr>
          <w:rFonts w:ascii="Times New Roman" w:hAnsi="Times New Roman" w:cs="Times New Roman"/>
          <w:sz w:val="24"/>
          <w:szCs w:val="24"/>
        </w:rPr>
      </w:pPr>
    </w:p>
    <w:p w:rsidR="0085156A" w:rsidRPr="0085156A" w:rsidRDefault="0085156A" w:rsidP="000A5B4A">
      <w:pPr>
        <w:spacing w:line="360" w:lineRule="auto"/>
        <w:rPr>
          <w:rFonts w:ascii="Times New Roman" w:hAnsi="Times New Roman" w:cs="Times New Roman"/>
          <w:sz w:val="24"/>
          <w:szCs w:val="24"/>
        </w:rPr>
      </w:pPr>
    </w:p>
    <w:p w:rsidR="00295446" w:rsidRPr="00553556"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1.3 </w:t>
      </w:r>
      <w:r w:rsidR="00295446" w:rsidRPr="00553556">
        <w:rPr>
          <w:rFonts w:ascii="Times New Roman" w:hAnsi="Times New Roman" w:cs="Times New Roman"/>
          <w:b/>
          <w:sz w:val="24"/>
          <w:szCs w:val="24"/>
        </w:rPr>
        <w:t xml:space="preserve">Objectives     </w:t>
      </w:r>
    </w:p>
    <w:p w:rsidR="00295446" w:rsidRDefault="00295446" w:rsidP="000A5B4A">
      <w:pPr>
        <w:spacing w:line="360" w:lineRule="auto"/>
        <w:rPr>
          <w:rFonts w:ascii="Times New Roman" w:hAnsi="Times New Roman" w:cs="Times New Roman"/>
          <w:b/>
          <w:sz w:val="24"/>
          <w:szCs w:val="24"/>
        </w:rPr>
      </w:pPr>
    </w:p>
    <w:p w:rsidR="00295446"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1.3.1 </w:t>
      </w:r>
      <w:r w:rsidR="00295446">
        <w:rPr>
          <w:rFonts w:ascii="Times New Roman" w:hAnsi="Times New Roman" w:cs="Times New Roman"/>
          <w:b/>
          <w:sz w:val="24"/>
          <w:szCs w:val="24"/>
        </w:rPr>
        <w:t>General Objective</w:t>
      </w:r>
    </w:p>
    <w:p w:rsidR="00295446" w:rsidRPr="00553556" w:rsidRDefault="00295446" w:rsidP="000A5B4A">
      <w:pPr>
        <w:pStyle w:val="ListParagraph"/>
        <w:numPr>
          <w:ilvl w:val="0"/>
          <w:numId w:val="3"/>
        </w:numPr>
        <w:spacing w:line="360" w:lineRule="auto"/>
        <w:ind w:left="0"/>
        <w:rPr>
          <w:rFonts w:ascii="Times New Roman" w:hAnsi="Times New Roman" w:cs="Times New Roman"/>
          <w:sz w:val="24"/>
          <w:szCs w:val="24"/>
        </w:rPr>
      </w:pPr>
      <w:r w:rsidRPr="00553556">
        <w:rPr>
          <w:rFonts w:ascii="Times New Roman" w:hAnsi="Times New Roman" w:cs="Times New Roman"/>
          <w:sz w:val="24"/>
          <w:szCs w:val="24"/>
        </w:rPr>
        <w:t>To de</w:t>
      </w:r>
      <w:r w:rsidR="0053356F">
        <w:rPr>
          <w:rFonts w:ascii="Times New Roman" w:hAnsi="Times New Roman" w:cs="Times New Roman"/>
          <w:sz w:val="24"/>
          <w:szCs w:val="24"/>
        </w:rPr>
        <w:t>termine the normal ranges for red blood cells indices and clinical chemistry</w:t>
      </w:r>
      <w:r w:rsidR="00C92ECC">
        <w:rPr>
          <w:rFonts w:ascii="Times New Roman" w:hAnsi="Times New Roman" w:cs="Times New Roman"/>
          <w:sz w:val="24"/>
          <w:szCs w:val="24"/>
        </w:rPr>
        <w:t xml:space="preserve"> for healthy blood donors</w:t>
      </w:r>
      <w:r w:rsidRPr="00553556">
        <w:rPr>
          <w:rFonts w:ascii="Times New Roman" w:hAnsi="Times New Roman" w:cs="Times New Roman"/>
          <w:sz w:val="24"/>
          <w:szCs w:val="24"/>
        </w:rPr>
        <w:t xml:space="preserve"> in </w:t>
      </w:r>
      <w:proofErr w:type="spellStart"/>
      <w:r w:rsidRPr="00553556">
        <w:rPr>
          <w:rFonts w:ascii="Times New Roman" w:hAnsi="Times New Roman" w:cs="Times New Roman"/>
          <w:sz w:val="24"/>
          <w:szCs w:val="24"/>
        </w:rPr>
        <w:t>Kakamega</w:t>
      </w:r>
      <w:proofErr w:type="spellEnd"/>
      <w:r w:rsidRPr="00553556">
        <w:rPr>
          <w:rFonts w:ascii="Times New Roman" w:hAnsi="Times New Roman" w:cs="Times New Roman"/>
          <w:sz w:val="24"/>
          <w:szCs w:val="24"/>
        </w:rPr>
        <w:t>.</w:t>
      </w:r>
    </w:p>
    <w:p w:rsidR="00295446" w:rsidRDefault="00295446" w:rsidP="000A5B4A">
      <w:pPr>
        <w:pStyle w:val="ListParagraph"/>
        <w:spacing w:line="360" w:lineRule="auto"/>
        <w:ind w:left="0"/>
        <w:rPr>
          <w:rFonts w:ascii="Times New Roman" w:hAnsi="Times New Roman" w:cs="Times New Roman"/>
          <w:b/>
          <w:sz w:val="24"/>
          <w:szCs w:val="24"/>
        </w:rPr>
      </w:pPr>
    </w:p>
    <w:p w:rsidR="00295446" w:rsidRDefault="00295446" w:rsidP="000A5B4A">
      <w:pPr>
        <w:pStyle w:val="ListParagraph"/>
        <w:spacing w:line="360" w:lineRule="auto"/>
        <w:ind w:left="0"/>
        <w:rPr>
          <w:rFonts w:ascii="Times New Roman" w:hAnsi="Times New Roman" w:cs="Times New Roman"/>
          <w:b/>
          <w:sz w:val="24"/>
          <w:szCs w:val="24"/>
        </w:rPr>
      </w:pPr>
    </w:p>
    <w:p w:rsidR="00295446" w:rsidRDefault="00295446" w:rsidP="000A5B4A">
      <w:pPr>
        <w:pStyle w:val="ListParagraph"/>
        <w:spacing w:line="360" w:lineRule="auto"/>
        <w:ind w:left="0"/>
        <w:rPr>
          <w:rFonts w:ascii="Times New Roman" w:hAnsi="Times New Roman" w:cs="Times New Roman"/>
          <w:b/>
          <w:sz w:val="24"/>
          <w:szCs w:val="24"/>
        </w:rPr>
      </w:pPr>
    </w:p>
    <w:p w:rsidR="00295446" w:rsidRDefault="00295446" w:rsidP="000A5B4A">
      <w:pPr>
        <w:pStyle w:val="ListParagraph"/>
        <w:spacing w:line="360" w:lineRule="auto"/>
        <w:ind w:left="0"/>
        <w:rPr>
          <w:rFonts w:ascii="Times New Roman" w:hAnsi="Times New Roman" w:cs="Times New Roman"/>
          <w:b/>
          <w:sz w:val="24"/>
          <w:szCs w:val="24"/>
        </w:rPr>
      </w:pPr>
    </w:p>
    <w:p w:rsidR="00295446" w:rsidRPr="00553556" w:rsidRDefault="008374B7" w:rsidP="000A5B4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1.3.2 </w:t>
      </w:r>
      <w:r w:rsidR="00295446" w:rsidRPr="00553556">
        <w:rPr>
          <w:rFonts w:ascii="Times New Roman" w:hAnsi="Times New Roman" w:cs="Times New Roman"/>
          <w:b/>
          <w:sz w:val="24"/>
          <w:szCs w:val="24"/>
        </w:rPr>
        <w:t>Specific Objectives</w:t>
      </w:r>
    </w:p>
    <w:p w:rsidR="0053356F" w:rsidRDefault="00C92ECC" w:rsidP="000A5B4A">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53356F" w:rsidRPr="0053356F">
        <w:rPr>
          <w:rFonts w:ascii="Times New Roman" w:hAnsi="Times New Roman" w:cs="Times New Roman"/>
          <w:sz w:val="24"/>
          <w:szCs w:val="24"/>
        </w:rPr>
        <w:t>To determine</w:t>
      </w:r>
      <w:r w:rsidR="005B5AA8">
        <w:rPr>
          <w:rFonts w:ascii="Times New Roman" w:hAnsi="Times New Roman" w:cs="Times New Roman"/>
          <w:sz w:val="24"/>
          <w:szCs w:val="24"/>
        </w:rPr>
        <w:t xml:space="preserve"> the normal range for MCH and MCV</w:t>
      </w:r>
      <w:r w:rsidR="0053356F" w:rsidRPr="0053356F">
        <w:rPr>
          <w:rFonts w:ascii="Times New Roman" w:hAnsi="Times New Roman" w:cs="Times New Roman"/>
          <w:sz w:val="24"/>
          <w:szCs w:val="24"/>
        </w:rPr>
        <w:t>.</w:t>
      </w:r>
    </w:p>
    <w:p w:rsidR="00C92ECC" w:rsidRPr="0053356F" w:rsidRDefault="00C92ECC" w:rsidP="000A5B4A">
      <w:pPr>
        <w:pStyle w:val="ListParagraph"/>
        <w:spacing w:line="360" w:lineRule="auto"/>
        <w:ind w:left="0"/>
        <w:rPr>
          <w:rFonts w:ascii="Times New Roman" w:hAnsi="Times New Roman" w:cs="Times New Roman"/>
          <w:sz w:val="24"/>
          <w:szCs w:val="24"/>
        </w:rPr>
      </w:pPr>
    </w:p>
    <w:p w:rsidR="00295446" w:rsidRPr="0053356F" w:rsidRDefault="00C92ECC" w:rsidP="000A5B4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ii) </w:t>
      </w:r>
      <w:r w:rsidR="0053356F" w:rsidRPr="0053356F">
        <w:rPr>
          <w:rFonts w:ascii="Times New Roman" w:hAnsi="Times New Roman" w:cs="Times New Roman"/>
          <w:sz w:val="24"/>
          <w:szCs w:val="24"/>
        </w:rPr>
        <w:t xml:space="preserve">To determine the normal range for </w:t>
      </w:r>
      <w:proofErr w:type="spellStart"/>
      <w:r w:rsidR="0053356F" w:rsidRPr="0053356F">
        <w:rPr>
          <w:rFonts w:ascii="Times New Roman" w:hAnsi="Times New Roman" w:cs="Times New Roman"/>
          <w:sz w:val="24"/>
          <w:szCs w:val="24"/>
        </w:rPr>
        <w:t>alanine</w:t>
      </w:r>
      <w:proofErr w:type="spellEnd"/>
      <w:r w:rsidR="0053356F" w:rsidRPr="0053356F">
        <w:rPr>
          <w:rFonts w:ascii="Times New Roman" w:hAnsi="Times New Roman" w:cs="Times New Roman"/>
          <w:sz w:val="24"/>
          <w:szCs w:val="24"/>
        </w:rPr>
        <w:t xml:space="preserve"> </w:t>
      </w:r>
      <w:proofErr w:type="spellStart"/>
      <w:r w:rsidR="0053356F" w:rsidRPr="0053356F">
        <w:rPr>
          <w:rFonts w:ascii="Times New Roman" w:hAnsi="Times New Roman" w:cs="Times New Roman"/>
          <w:sz w:val="24"/>
          <w:szCs w:val="24"/>
        </w:rPr>
        <w:t>transferase</w:t>
      </w:r>
      <w:proofErr w:type="spellEnd"/>
      <w:r w:rsidR="0053356F" w:rsidRPr="0053356F">
        <w:rPr>
          <w:rFonts w:ascii="Times New Roman" w:hAnsi="Times New Roman" w:cs="Times New Roman"/>
          <w:sz w:val="24"/>
          <w:szCs w:val="24"/>
        </w:rPr>
        <w:t>.</w:t>
      </w:r>
      <w:r w:rsidR="00295446" w:rsidRPr="0053356F">
        <w:rPr>
          <w:rFonts w:ascii="Times New Roman" w:hAnsi="Times New Roman" w:cs="Times New Roman"/>
          <w:sz w:val="24"/>
          <w:szCs w:val="24"/>
        </w:rPr>
        <w:t xml:space="preserve"> </w:t>
      </w:r>
    </w:p>
    <w:p w:rsidR="00553556" w:rsidRPr="00553556" w:rsidRDefault="00553556" w:rsidP="000A5B4A">
      <w:pPr>
        <w:pStyle w:val="ListParagraph"/>
        <w:spacing w:line="360" w:lineRule="auto"/>
        <w:ind w:left="0"/>
        <w:rPr>
          <w:rFonts w:ascii="Times New Roman" w:hAnsi="Times New Roman" w:cs="Times New Roman"/>
          <w:sz w:val="24"/>
          <w:szCs w:val="24"/>
        </w:rPr>
      </w:pPr>
    </w:p>
    <w:p w:rsidR="00553556" w:rsidRDefault="00553556" w:rsidP="000A5B4A">
      <w:pPr>
        <w:pStyle w:val="ListParagraph"/>
        <w:spacing w:line="360" w:lineRule="auto"/>
        <w:ind w:left="0"/>
        <w:rPr>
          <w:rFonts w:ascii="Times New Roman" w:hAnsi="Times New Roman" w:cs="Times New Roman"/>
          <w:b/>
          <w:sz w:val="24"/>
          <w:szCs w:val="24"/>
        </w:rPr>
      </w:pPr>
    </w:p>
    <w:p w:rsidR="00295446" w:rsidRDefault="00295446" w:rsidP="000A5B4A">
      <w:pPr>
        <w:pStyle w:val="ListParagraph"/>
        <w:spacing w:line="360" w:lineRule="auto"/>
        <w:ind w:left="0"/>
        <w:rPr>
          <w:rFonts w:ascii="Times New Roman" w:hAnsi="Times New Roman" w:cs="Times New Roman"/>
          <w:b/>
          <w:sz w:val="24"/>
          <w:szCs w:val="24"/>
        </w:rPr>
      </w:pPr>
    </w:p>
    <w:p w:rsidR="00553556" w:rsidRPr="0085156A" w:rsidRDefault="00295446" w:rsidP="000A5B4A">
      <w:pPr>
        <w:pStyle w:val="ListParagraph"/>
        <w:spacing w:line="360" w:lineRule="auto"/>
        <w:ind w:left="0"/>
        <w:rPr>
          <w:rFonts w:ascii="Times New Roman" w:hAnsi="Times New Roman" w:cs="Times New Roman"/>
          <w:b/>
          <w:sz w:val="24"/>
          <w:szCs w:val="24"/>
        </w:rPr>
      </w:pPr>
      <w:r w:rsidRPr="00295446">
        <w:rPr>
          <w:rFonts w:ascii="Times New Roman" w:hAnsi="Times New Roman" w:cs="Times New Roman"/>
          <w:b/>
          <w:sz w:val="24"/>
          <w:szCs w:val="24"/>
        </w:rPr>
        <w:t xml:space="preserve">            </w:t>
      </w:r>
      <w:r w:rsidR="0085156A">
        <w:rPr>
          <w:rFonts w:ascii="Times New Roman" w:hAnsi="Times New Roman" w:cs="Times New Roman"/>
          <w:b/>
          <w:sz w:val="24"/>
          <w:szCs w:val="24"/>
        </w:rPr>
        <w:t xml:space="preserve">                               </w:t>
      </w:r>
    </w:p>
    <w:p w:rsidR="00553556" w:rsidRDefault="00815F5D" w:rsidP="00815F5D">
      <w:pPr>
        <w:pStyle w:val="Heading1"/>
      </w:pPr>
      <w:bookmarkStart w:id="2" w:name="_Toc169517075"/>
      <w:r>
        <w:t xml:space="preserve">Section 3: </w:t>
      </w:r>
      <w:r w:rsidR="00553556" w:rsidRPr="00553556">
        <w:t>LITERATURE REVIEW</w:t>
      </w:r>
      <w:bookmarkEnd w:id="2"/>
    </w:p>
    <w:p w:rsidR="001564C2" w:rsidRPr="001564C2" w:rsidRDefault="001564C2" w:rsidP="001564C2"/>
    <w:p w:rsidR="00B33AB1" w:rsidRDefault="00B33AB1" w:rsidP="000A5B4A">
      <w:pPr>
        <w:spacing w:line="360" w:lineRule="auto"/>
        <w:rPr>
          <w:rFonts w:ascii="Times New Roman" w:hAnsi="Times New Roman" w:cs="Times New Roman"/>
          <w:b/>
          <w:sz w:val="24"/>
          <w:szCs w:val="24"/>
        </w:rPr>
      </w:pPr>
      <w:r w:rsidRPr="00A57CB2">
        <w:rPr>
          <w:rFonts w:ascii="Times New Roman" w:hAnsi="Times New Roman" w:cs="Times New Roman"/>
          <w:sz w:val="24"/>
          <w:szCs w:val="24"/>
        </w:rPr>
        <w:t xml:space="preserve">The results of a clinical laboratory tests are an essential component of medical decision making. And to guide the interpretation, the results come along with reference intervals in which 95% of </w:t>
      </w:r>
      <w:r w:rsidR="00A57CB2" w:rsidRPr="00A57CB2">
        <w:rPr>
          <w:rFonts w:ascii="Times New Roman" w:hAnsi="Times New Roman" w:cs="Times New Roman"/>
          <w:sz w:val="24"/>
          <w:szCs w:val="24"/>
        </w:rPr>
        <w:t>t</w:t>
      </w:r>
      <w:r w:rsidRPr="00A57CB2">
        <w:rPr>
          <w:rFonts w:ascii="Times New Roman" w:hAnsi="Times New Roman" w:cs="Times New Roman"/>
          <w:sz w:val="24"/>
          <w:szCs w:val="24"/>
        </w:rPr>
        <w:t xml:space="preserve">he values </w:t>
      </w:r>
      <w:proofErr w:type="gramStart"/>
      <w:r w:rsidRPr="00A57CB2">
        <w:rPr>
          <w:rFonts w:ascii="Times New Roman" w:hAnsi="Times New Roman" w:cs="Times New Roman"/>
          <w:sz w:val="24"/>
          <w:szCs w:val="24"/>
        </w:rPr>
        <w:t>occurs</w:t>
      </w:r>
      <w:proofErr w:type="gramEnd"/>
      <w:r w:rsidRPr="00A57CB2">
        <w:rPr>
          <w:rFonts w:ascii="Times New Roman" w:hAnsi="Times New Roman" w:cs="Times New Roman"/>
          <w:sz w:val="24"/>
          <w:szCs w:val="24"/>
        </w:rPr>
        <w:t xml:space="preserve"> in the healthy individuals. Laboratories often set their own reference range to accommodate variation in local population and instrumentation. Studies have shown differences in reference ranges among different </w:t>
      </w:r>
      <w:r w:rsidR="009D52E1" w:rsidRPr="00A57CB2">
        <w:rPr>
          <w:rFonts w:ascii="Times New Roman" w:hAnsi="Times New Roman" w:cs="Times New Roman"/>
          <w:sz w:val="24"/>
          <w:szCs w:val="24"/>
        </w:rPr>
        <w:t>racial and ethnic groups. According to National Heal</w:t>
      </w:r>
      <w:r w:rsidR="00080BC0">
        <w:rPr>
          <w:rFonts w:ascii="Times New Roman" w:hAnsi="Times New Roman" w:cs="Times New Roman"/>
          <w:sz w:val="24"/>
          <w:szCs w:val="24"/>
        </w:rPr>
        <w:t>th and Nutritional Examination S</w:t>
      </w:r>
      <w:r w:rsidR="009D52E1" w:rsidRPr="00A57CB2">
        <w:rPr>
          <w:rFonts w:ascii="Times New Roman" w:hAnsi="Times New Roman" w:cs="Times New Roman"/>
          <w:sz w:val="24"/>
          <w:szCs w:val="24"/>
        </w:rPr>
        <w:t xml:space="preserve">urvey (NHANES) 2011-2012 data, participants </w:t>
      </w:r>
      <w:r w:rsidR="00A57CB2" w:rsidRPr="00A57CB2">
        <w:rPr>
          <w:rFonts w:ascii="Times New Roman" w:hAnsi="Times New Roman" w:cs="Times New Roman"/>
          <w:sz w:val="24"/>
          <w:szCs w:val="24"/>
        </w:rPr>
        <w:t>aged 18-65 whose health was ref</w:t>
      </w:r>
      <w:r w:rsidR="009D52E1" w:rsidRPr="00A57CB2">
        <w:rPr>
          <w:rFonts w:ascii="Times New Roman" w:hAnsi="Times New Roman" w:cs="Times New Roman"/>
          <w:sz w:val="24"/>
          <w:szCs w:val="24"/>
        </w:rPr>
        <w:t>e</w:t>
      </w:r>
      <w:r w:rsidR="00A57CB2" w:rsidRPr="00A57CB2">
        <w:rPr>
          <w:rFonts w:ascii="Times New Roman" w:hAnsi="Times New Roman" w:cs="Times New Roman"/>
          <w:sz w:val="24"/>
          <w:szCs w:val="24"/>
        </w:rPr>
        <w:t>r</w:t>
      </w:r>
      <w:r w:rsidR="009D52E1" w:rsidRPr="00A57CB2">
        <w:rPr>
          <w:rFonts w:ascii="Times New Roman" w:hAnsi="Times New Roman" w:cs="Times New Roman"/>
          <w:sz w:val="24"/>
          <w:szCs w:val="24"/>
        </w:rPr>
        <w:t xml:space="preserve">red to as “Excellent” with known ethnicity as white, Hispanic and Asian, </w:t>
      </w:r>
      <w:r w:rsidR="009D52E1" w:rsidRPr="00A57CB2">
        <w:rPr>
          <w:rFonts w:ascii="Times New Roman" w:hAnsi="Times New Roman" w:cs="Times New Roman"/>
          <w:sz w:val="24"/>
          <w:szCs w:val="24"/>
        </w:rPr>
        <w:lastRenderedPageBreak/>
        <w:t>significant differences were found in nearly all laboratory test</w:t>
      </w:r>
      <w:r w:rsidR="004D73A3">
        <w:rPr>
          <w:rFonts w:ascii="Times New Roman" w:hAnsi="Times New Roman" w:cs="Times New Roman"/>
          <w:sz w:val="24"/>
          <w:szCs w:val="24"/>
        </w:rPr>
        <w:t>s on normal ranges. This result</w:t>
      </w:r>
      <w:r w:rsidR="009D52E1" w:rsidRPr="00A57CB2">
        <w:rPr>
          <w:rFonts w:ascii="Times New Roman" w:hAnsi="Times New Roman" w:cs="Times New Roman"/>
          <w:sz w:val="24"/>
          <w:szCs w:val="24"/>
        </w:rPr>
        <w:t xml:space="preserve"> further confirms that racial subpopulations have </w:t>
      </w:r>
      <w:r w:rsidR="00A57CB2" w:rsidRPr="00A57CB2">
        <w:rPr>
          <w:rFonts w:ascii="Times New Roman" w:hAnsi="Times New Roman" w:cs="Times New Roman"/>
          <w:sz w:val="24"/>
          <w:szCs w:val="24"/>
        </w:rPr>
        <w:t>unique reference intervals</w:t>
      </w:r>
      <w:r w:rsidR="00A57CB2" w:rsidRPr="006342C4">
        <w:rPr>
          <w:rFonts w:ascii="Times New Roman" w:hAnsi="Times New Roman" w:cs="Times New Roman"/>
          <w:b/>
          <w:sz w:val="24"/>
          <w:szCs w:val="24"/>
        </w:rPr>
        <w:t>.</w:t>
      </w:r>
      <w:r w:rsidR="00B46788" w:rsidRPr="006342C4">
        <w:rPr>
          <w:rFonts w:ascii="Times New Roman" w:hAnsi="Times New Roman" w:cs="Times New Roman"/>
          <w:color w:val="212121"/>
          <w:shd w:val="clear" w:color="auto" w:fill="FFFFFF"/>
        </w:rPr>
        <w:t xml:space="preserve"> </w:t>
      </w:r>
      <w:r w:rsidR="00B46788" w:rsidRPr="006342C4">
        <w:rPr>
          <w:rFonts w:ascii="Times New Roman" w:hAnsi="Times New Roman" w:cs="Times New Roman"/>
          <w:color w:val="212121"/>
          <w:sz w:val="24"/>
          <w:szCs w:val="24"/>
          <w:shd w:val="clear" w:color="auto" w:fill="FFFFFF"/>
        </w:rPr>
        <w:t>Reference intervals (RIs) currently being used in Ethiopia are derived from western popul</w:t>
      </w:r>
      <w:r w:rsidR="006342C4" w:rsidRPr="006342C4">
        <w:rPr>
          <w:rFonts w:ascii="Times New Roman" w:hAnsi="Times New Roman" w:cs="Times New Roman"/>
          <w:color w:val="212121"/>
          <w:sz w:val="24"/>
          <w:szCs w:val="24"/>
          <w:shd w:val="clear" w:color="auto" w:fill="FFFFFF"/>
        </w:rPr>
        <w:t>ations</w:t>
      </w:r>
      <w:r w:rsidR="00B46788" w:rsidRPr="006342C4">
        <w:rPr>
          <w:rFonts w:ascii="Times New Roman" w:hAnsi="Times New Roman" w:cs="Times New Roman"/>
          <w:color w:val="212121"/>
          <w:sz w:val="24"/>
          <w:szCs w:val="24"/>
          <w:shd w:val="clear" w:color="auto" w:fill="FFFFFF"/>
        </w:rPr>
        <w:t xml:space="preserve"> (</w:t>
      </w:r>
      <w:proofErr w:type="spellStart"/>
      <w:r w:rsidR="00B46788" w:rsidRPr="006342C4">
        <w:rPr>
          <w:rFonts w:ascii="Times New Roman" w:hAnsi="Times New Roman" w:cs="Times New Roman"/>
          <w:color w:val="212121"/>
          <w:sz w:val="24"/>
          <w:szCs w:val="24"/>
          <w:shd w:val="clear" w:color="auto" w:fill="FFFFFF"/>
        </w:rPr>
        <w:t>Bamlaku</w:t>
      </w:r>
      <w:proofErr w:type="spellEnd"/>
      <w:r w:rsidR="00B46788" w:rsidRPr="006342C4">
        <w:rPr>
          <w:rFonts w:ascii="Times New Roman" w:hAnsi="Times New Roman" w:cs="Times New Roman"/>
          <w:color w:val="212121"/>
          <w:sz w:val="24"/>
          <w:szCs w:val="24"/>
          <w:shd w:val="clear" w:color="auto" w:fill="FFFFFF"/>
        </w:rPr>
        <w:t xml:space="preserve"> </w:t>
      </w:r>
      <w:proofErr w:type="spellStart"/>
      <w:r w:rsidR="00B46788" w:rsidRPr="006342C4">
        <w:rPr>
          <w:rFonts w:ascii="Times New Roman" w:hAnsi="Times New Roman" w:cs="Times New Roman"/>
          <w:color w:val="212121"/>
          <w:sz w:val="24"/>
          <w:szCs w:val="24"/>
          <w:shd w:val="clear" w:color="auto" w:fill="FFFFFF"/>
        </w:rPr>
        <w:t>Enawgaw</w:t>
      </w:r>
      <w:proofErr w:type="spellEnd"/>
      <w:r w:rsidR="00B46788" w:rsidRPr="006342C4">
        <w:rPr>
          <w:rFonts w:ascii="Times New Roman" w:hAnsi="Times New Roman" w:cs="Times New Roman"/>
          <w:color w:val="212121"/>
          <w:sz w:val="24"/>
          <w:szCs w:val="24"/>
          <w:shd w:val="clear" w:color="auto" w:fill="FFFFFF"/>
        </w:rPr>
        <w:t>, 2018).</w:t>
      </w:r>
      <w:r w:rsidR="006342C4" w:rsidRPr="006342C4">
        <w:rPr>
          <w:rFonts w:ascii="Times New Roman" w:hAnsi="Times New Roman" w:cs="Times New Roman"/>
          <w:color w:val="212121"/>
          <w:sz w:val="24"/>
          <w:szCs w:val="24"/>
          <w:shd w:val="clear" w:color="auto" w:fill="FFFFFF"/>
        </w:rPr>
        <w:t xml:space="preserve"> There is a high chance that also in Kenya the RIs used are from the western countries and hence the urge for population specific RIs. The reference intervals established in that study differed from others and thus should be used for the interpretation of laboratory results in diagnosis and safety monitoring in clinical trials in </w:t>
      </w:r>
      <w:proofErr w:type="spellStart"/>
      <w:r w:rsidR="006342C4" w:rsidRPr="006342C4">
        <w:rPr>
          <w:rFonts w:ascii="Times New Roman" w:hAnsi="Times New Roman" w:cs="Times New Roman"/>
          <w:color w:val="212121"/>
          <w:sz w:val="24"/>
          <w:szCs w:val="24"/>
          <w:shd w:val="clear" w:color="auto" w:fill="FFFFFF"/>
        </w:rPr>
        <w:t>Amhara</w:t>
      </w:r>
      <w:proofErr w:type="spellEnd"/>
      <w:r w:rsidR="006342C4" w:rsidRPr="006342C4">
        <w:rPr>
          <w:rFonts w:ascii="Times New Roman" w:hAnsi="Times New Roman" w:cs="Times New Roman"/>
          <w:color w:val="212121"/>
          <w:sz w:val="24"/>
          <w:szCs w:val="24"/>
          <w:shd w:val="clear" w:color="auto" w:fill="FFFFFF"/>
        </w:rPr>
        <w:t>.</w:t>
      </w:r>
    </w:p>
    <w:p w:rsidR="00A57CB2" w:rsidRDefault="00A57CB2" w:rsidP="000A5B4A">
      <w:pPr>
        <w:spacing w:line="360" w:lineRule="auto"/>
        <w:rPr>
          <w:rFonts w:ascii="Times New Roman" w:hAnsi="Times New Roman" w:cs="Times New Roman"/>
          <w:b/>
          <w:sz w:val="24"/>
          <w:szCs w:val="24"/>
        </w:rPr>
      </w:pPr>
    </w:p>
    <w:p w:rsidR="00A57CB2" w:rsidRDefault="00815F5D" w:rsidP="00815F5D">
      <w:pPr>
        <w:pStyle w:val="Heading1"/>
      </w:pPr>
      <w:bookmarkStart w:id="3" w:name="_Toc169517076"/>
      <w:r>
        <w:t>Section 4:</w:t>
      </w:r>
      <w:r w:rsidR="008374B7">
        <w:t xml:space="preserve"> </w:t>
      </w:r>
      <w:r w:rsidR="00A57CB2">
        <w:t>MATERIAL AND METHODS</w:t>
      </w:r>
      <w:bookmarkEnd w:id="3"/>
    </w:p>
    <w:p w:rsidR="001564C2" w:rsidRPr="001564C2" w:rsidRDefault="001564C2" w:rsidP="001564C2"/>
    <w:p w:rsidR="003574A7"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3574A7">
        <w:rPr>
          <w:rFonts w:ascii="Times New Roman" w:hAnsi="Times New Roman" w:cs="Times New Roman"/>
          <w:b/>
          <w:sz w:val="24"/>
          <w:szCs w:val="24"/>
        </w:rPr>
        <w:t>Study Site</w:t>
      </w:r>
    </w:p>
    <w:p w:rsidR="003574A7" w:rsidRPr="003574A7" w:rsidRDefault="003574A7" w:rsidP="000A5B4A">
      <w:pPr>
        <w:spacing w:line="360" w:lineRule="auto"/>
        <w:rPr>
          <w:rFonts w:ascii="Times New Roman" w:hAnsi="Times New Roman" w:cs="Times New Roman"/>
          <w:sz w:val="24"/>
          <w:szCs w:val="24"/>
        </w:rPr>
      </w:pPr>
      <w:proofErr w:type="spellStart"/>
      <w:r w:rsidRPr="003574A7">
        <w:rPr>
          <w:rFonts w:ascii="Times New Roman" w:hAnsi="Times New Roman" w:cs="Times New Roman"/>
          <w:sz w:val="24"/>
          <w:szCs w:val="24"/>
        </w:rPr>
        <w:t>Kakamega</w:t>
      </w:r>
      <w:proofErr w:type="spellEnd"/>
      <w:r w:rsidRPr="003574A7">
        <w:rPr>
          <w:rFonts w:ascii="Times New Roman" w:hAnsi="Times New Roman" w:cs="Times New Roman"/>
          <w:sz w:val="24"/>
          <w:szCs w:val="24"/>
        </w:rPr>
        <w:t xml:space="preserve"> County Hospital will be suitable for the study.</w:t>
      </w:r>
    </w:p>
    <w:p w:rsidR="00A57CB2"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3.2 </w:t>
      </w:r>
      <w:r w:rsidR="00A57CB2">
        <w:rPr>
          <w:rFonts w:ascii="Times New Roman" w:hAnsi="Times New Roman" w:cs="Times New Roman"/>
          <w:b/>
          <w:sz w:val="24"/>
          <w:szCs w:val="24"/>
        </w:rPr>
        <w:t>Study Design</w:t>
      </w:r>
    </w:p>
    <w:p w:rsidR="006342C4" w:rsidRPr="006342C4" w:rsidRDefault="00865427" w:rsidP="000A5B4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  cross</w:t>
      </w:r>
      <w:proofErr w:type="gramEnd"/>
      <w:r>
        <w:rPr>
          <w:rFonts w:ascii="Times New Roman" w:hAnsi="Times New Roman" w:cs="Times New Roman"/>
          <w:sz w:val="24"/>
          <w:szCs w:val="24"/>
        </w:rPr>
        <w:t>-s</w:t>
      </w:r>
      <w:r w:rsidR="006342C4" w:rsidRPr="006342C4">
        <w:rPr>
          <w:rFonts w:ascii="Times New Roman" w:hAnsi="Times New Roman" w:cs="Times New Roman"/>
          <w:sz w:val="24"/>
          <w:szCs w:val="24"/>
        </w:rPr>
        <w:t>ectional study will be used.</w:t>
      </w:r>
    </w:p>
    <w:p w:rsidR="00416C93" w:rsidRDefault="008374B7" w:rsidP="000A5B4A">
      <w:pPr>
        <w:spacing w:line="360" w:lineRule="auto"/>
        <w:rPr>
          <w:rFonts w:ascii="Times New Roman" w:hAnsi="Times New Roman" w:cs="Times New Roman"/>
          <w:sz w:val="24"/>
          <w:szCs w:val="24"/>
        </w:rPr>
      </w:pPr>
      <w:r>
        <w:rPr>
          <w:rFonts w:ascii="Times New Roman" w:hAnsi="Times New Roman" w:cs="Times New Roman"/>
          <w:b/>
          <w:sz w:val="24"/>
          <w:szCs w:val="24"/>
        </w:rPr>
        <w:t xml:space="preserve">3.3 </w:t>
      </w:r>
      <w:r w:rsidR="00416C93" w:rsidRPr="00416C93">
        <w:rPr>
          <w:rFonts w:ascii="Times New Roman" w:hAnsi="Times New Roman" w:cs="Times New Roman"/>
          <w:b/>
          <w:sz w:val="24"/>
          <w:szCs w:val="24"/>
        </w:rPr>
        <w:t>Study population</w:t>
      </w:r>
    </w:p>
    <w:p w:rsidR="00416C93" w:rsidRDefault="00D35BD7" w:rsidP="000A5B4A">
      <w:pPr>
        <w:spacing w:line="360" w:lineRule="auto"/>
        <w:rPr>
          <w:rFonts w:ascii="Times New Roman" w:hAnsi="Times New Roman" w:cs="Times New Roman"/>
          <w:sz w:val="24"/>
          <w:szCs w:val="24"/>
        </w:rPr>
      </w:pPr>
      <w:r>
        <w:rPr>
          <w:rFonts w:ascii="Times New Roman" w:hAnsi="Times New Roman" w:cs="Times New Roman"/>
          <w:sz w:val="24"/>
          <w:szCs w:val="24"/>
        </w:rPr>
        <w:t xml:space="preserve">Healthy adults in </w:t>
      </w:r>
      <w:proofErr w:type="spellStart"/>
      <w:r>
        <w:rPr>
          <w:rFonts w:ascii="Times New Roman" w:hAnsi="Times New Roman" w:cs="Times New Roman"/>
          <w:sz w:val="24"/>
          <w:szCs w:val="24"/>
        </w:rPr>
        <w:t>K</w:t>
      </w:r>
      <w:r w:rsidR="00416C93">
        <w:rPr>
          <w:rFonts w:ascii="Times New Roman" w:hAnsi="Times New Roman" w:cs="Times New Roman"/>
          <w:sz w:val="24"/>
          <w:szCs w:val="24"/>
        </w:rPr>
        <w:t>akamega</w:t>
      </w:r>
      <w:proofErr w:type="spellEnd"/>
      <w:r w:rsidR="00416C93">
        <w:rPr>
          <w:rFonts w:ascii="Times New Roman" w:hAnsi="Times New Roman" w:cs="Times New Roman"/>
          <w:sz w:val="24"/>
          <w:szCs w:val="24"/>
        </w:rPr>
        <w:t xml:space="preserve"> will be the sole participants.</w:t>
      </w:r>
    </w:p>
    <w:p w:rsidR="00416C93" w:rsidRDefault="00416C93" w:rsidP="000A5B4A">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8374B7">
        <w:rPr>
          <w:rFonts w:ascii="Times New Roman" w:hAnsi="Times New Roman" w:cs="Times New Roman"/>
          <w:sz w:val="24"/>
          <w:szCs w:val="24"/>
        </w:rPr>
        <w:t xml:space="preserve">3.3.1 </w:t>
      </w:r>
      <w:r w:rsidRPr="00416C93">
        <w:rPr>
          <w:rFonts w:ascii="Times New Roman" w:hAnsi="Times New Roman" w:cs="Times New Roman"/>
          <w:b/>
          <w:sz w:val="24"/>
          <w:szCs w:val="24"/>
        </w:rPr>
        <w:t xml:space="preserve">The Inclusion criteria </w:t>
      </w:r>
    </w:p>
    <w:p w:rsidR="00714E73" w:rsidRPr="00714E73" w:rsidRDefault="00714E73" w:rsidP="000A5B4A">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Pr="00714E73">
        <w:rPr>
          <w:rFonts w:ascii="Times New Roman" w:hAnsi="Times New Roman" w:cs="Times New Roman"/>
          <w:sz w:val="24"/>
          <w:szCs w:val="24"/>
        </w:rPr>
        <w:t>Adults 18-55 years of age.</w:t>
      </w:r>
      <w:proofErr w:type="gramEnd"/>
    </w:p>
    <w:p w:rsidR="00714E73" w:rsidRDefault="00714E73" w:rsidP="000A5B4A">
      <w:pPr>
        <w:spacing w:line="360" w:lineRule="auto"/>
        <w:rPr>
          <w:rFonts w:ascii="Times New Roman" w:hAnsi="Times New Roman" w:cs="Times New Roman"/>
          <w:sz w:val="24"/>
          <w:szCs w:val="24"/>
        </w:rPr>
      </w:pPr>
      <w:r w:rsidRPr="00714E73">
        <w:rPr>
          <w:rFonts w:ascii="Times New Roman" w:hAnsi="Times New Roman" w:cs="Times New Roman"/>
          <w:sz w:val="24"/>
          <w:szCs w:val="24"/>
        </w:rPr>
        <w:t xml:space="preserve">      Should be healthy</w:t>
      </w:r>
    </w:p>
    <w:p w:rsidR="00714E73" w:rsidRDefault="00714E73" w:rsidP="000A5B4A">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8374B7">
        <w:rPr>
          <w:rFonts w:ascii="Times New Roman" w:hAnsi="Times New Roman" w:cs="Times New Roman"/>
          <w:sz w:val="24"/>
          <w:szCs w:val="24"/>
        </w:rPr>
        <w:t xml:space="preserve">3.3.2 </w:t>
      </w:r>
      <w:r>
        <w:rPr>
          <w:rFonts w:ascii="Times New Roman" w:hAnsi="Times New Roman" w:cs="Times New Roman"/>
          <w:b/>
          <w:sz w:val="24"/>
          <w:szCs w:val="24"/>
        </w:rPr>
        <w:t>The Exclusion criteria</w:t>
      </w:r>
    </w:p>
    <w:p w:rsidR="00714E73" w:rsidRDefault="00714E73" w:rsidP="000A5B4A">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sz w:val="24"/>
          <w:szCs w:val="24"/>
        </w:rPr>
        <w:t>Anyone below the age of 18.</w:t>
      </w:r>
      <w:proofErr w:type="gramEnd"/>
    </w:p>
    <w:p w:rsidR="00714E73" w:rsidRDefault="00C92ECC" w:rsidP="000A5B4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Anyone with signs of ill</w:t>
      </w:r>
      <w:r w:rsidR="00714E73">
        <w:rPr>
          <w:rFonts w:ascii="Times New Roman" w:hAnsi="Times New Roman" w:cs="Times New Roman"/>
          <w:sz w:val="24"/>
          <w:szCs w:val="24"/>
        </w:rPr>
        <w:t>ness.</w:t>
      </w:r>
      <w:proofErr w:type="gramEnd"/>
    </w:p>
    <w:p w:rsidR="00714E73" w:rsidRPr="00714E73"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3.4 </w:t>
      </w:r>
      <w:r w:rsidR="00714E73" w:rsidRPr="00714E73">
        <w:rPr>
          <w:rFonts w:ascii="Times New Roman" w:hAnsi="Times New Roman" w:cs="Times New Roman"/>
          <w:b/>
          <w:sz w:val="24"/>
          <w:szCs w:val="24"/>
        </w:rPr>
        <w:t>Sample Size Determination</w:t>
      </w:r>
    </w:p>
    <w:p w:rsidR="00416C93" w:rsidRDefault="00CD4938" w:rsidP="000A5B4A">
      <w:pPr>
        <w:spacing w:line="360" w:lineRule="auto"/>
        <w:rPr>
          <w:rFonts w:ascii="Times New Roman" w:hAnsi="Times New Roman" w:cs="Times New Roman"/>
          <w:sz w:val="24"/>
          <w:szCs w:val="24"/>
        </w:rPr>
      </w:pPr>
      <w:r>
        <w:rPr>
          <w:rFonts w:ascii="Times New Roman" w:hAnsi="Times New Roman" w:cs="Times New Roman"/>
          <w:sz w:val="24"/>
          <w:szCs w:val="24"/>
        </w:rPr>
        <w:t>A total of 240</w:t>
      </w:r>
      <w:r w:rsidR="00F008D5">
        <w:rPr>
          <w:rFonts w:ascii="Times New Roman" w:hAnsi="Times New Roman" w:cs="Times New Roman"/>
          <w:sz w:val="24"/>
          <w:szCs w:val="24"/>
        </w:rPr>
        <w:t xml:space="preserve"> participants will be studied</w:t>
      </w:r>
      <w:r w:rsidR="00714E73">
        <w:rPr>
          <w:rFonts w:ascii="Times New Roman" w:hAnsi="Times New Roman" w:cs="Times New Roman"/>
          <w:sz w:val="24"/>
          <w:szCs w:val="24"/>
        </w:rPr>
        <w:t>.</w:t>
      </w:r>
    </w:p>
    <w:p w:rsidR="00EB3894"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EB3894">
        <w:rPr>
          <w:rFonts w:ascii="Times New Roman" w:hAnsi="Times New Roman" w:cs="Times New Roman"/>
          <w:b/>
          <w:sz w:val="24"/>
          <w:szCs w:val="24"/>
        </w:rPr>
        <w:t>Laboratory Procedures</w:t>
      </w:r>
    </w:p>
    <w:p w:rsidR="00CD4938" w:rsidRPr="00CD4938" w:rsidRDefault="00CD4938" w:rsidP="000A5B4A">
      <w:pPr>
        <w:spacing w:line="360" w:lineRule="auto"/>
        <w:rPr>
          <w:rFonts w:ascii="Times New Roman" w:hAnsi="Times New Roman" w:cs="Times New Roman"/>
          <w:sz w:val="24"/>
          <w:szCs w:val="24"/>
        </w:rPr>
      </w:pPr>
      <w:r>
        <w:rPr>
          <w:rFonts w:ascii="Times New Roman" w:hAnsi="Times New Roman" w:cs="Times New Roman"/>
          <w:sz w:val="24"/>
          <w:szCs w:val="24"/>
        </w:rPr>
        <w:t>T</w:t>
      </w:r>
      <w:r w:rsidR="005A2B26">
        <w:rPr>
          <w:rFonts w:ascii="Times New Roman" w:hAnsi="Times New Roman" w:cs="Times New Roman"/>
          <w:sz w:val="24"/>
          <w:szCs w:val="24"/>
        </w:rPr>
        <w:t xml:space="preserve">he participants will be subjected to </w:t>
      </w:r>
      <w:proofErr w:type="spellStart"/>
      <w:r w:rsidR="005A2B26">
        <w:rPr>
          <w:rFonts w:ascii="Times New Roman" w:hAnsi="Times New Roman" w:cs="Times New Roman"/>
          <w:sz w:val="24"/>
          <w:szCs w:val="24"/>
        </w:rPr>
        <w:t>venipuncture</w:t>
      </w:r>
      <w:proofErr w:type="spellEnd"/>
      <w:r w:rsidR="005A2B26">
        <w:rPr>
          <w:rFonts w:ascii="Times New Roman" w:hAnsi="Times New Roman" w:cs="Times New Roman"/>
          <w:sz w:val="24"/>
          <w:szCs w:val="24"/>
        </w:rPr>
        <w:t xml:space="preserve"> process and the collected blood will be taken to their respective </w:t>
      </w:r>
      <w:proofErr w:type="gramStart"/>
      <w:r w:rsidR="005A2B26">
        <w:rPr>
          <w:rFonts w:ascii="Times New Roman" w:hAnsi="Times New Roman" w:cs="Times New Roman"/>
          <w:sz w:val="24"/>
          <w:szCs w:val="24"/>
        </w:rPr>
        <w:t>benches, that is</w:t>
      </w:r>
      <w:proofErr w:type="gramEnd"/>
      <w:r w:rsidR="005A2B26">
        <w:rPr>
          <w:rFonts w:ascii="Times New Roman" w:hAnsi="Times New Roman" w:cs="Times New Roman"/>
          <w:sz w:val="24"/>
          <w:szCs w:val="24"/>
        </w:rPr>
        <w:t xml:space="preserve"> hematology and biochemistry for them to be analyzed.</w:t>
      </w:r>
    </w:p>
    <w:p w:rsidR="00EB3894"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3.6 </w:t>
      </w:r>
      <w:r w:rsidR="00EB3894">
        <w:rPr>
          <w:rFonts w:ascii="Times New Roman" w:hAnsi="Times New Roman" w:cs="Times New Roman"/>
          <w:b/>
          <w:sz w:val="24"/>
          <w:szCs w:val="24"/>
        </w:rPr>
        <w:t>Data Management</w:t>
      </w:r>
    </w:p>
    <w:p w:rsidR="0034335F" w:rsidRPr="0034335F" w:rsidRDefault="0034335F" w:rsidP="000A5B4A">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collected will be stored in </w:t>
      </w:r>
      <w:proofErr w:type="gramStart"/>
      <w:r>
        <w:rPr>
          <w:rFonts w:ascii="Times New Roman" w:hAnsi="Times New Roman" w:cs="Times New Roman"/>
          <w:sz w:val="24"/>
          <w:szCs w:val="24"/>
        </w:rPr>
        <w:t>a computer</w:t>
      </w:r>
      <w:proofErr w:type="gramEnd"/>
      <w:r>
        <w:rPr>
          <w:rFonts w:ascii="Times New Roman" w:hAnsi="Times New Roman" w:cs="Times New Roman"/>
          <w:sz w:val="24"/>
          <w:szCs w:val="24"/>
        </w:rPr>
        <w:t xml:space="preserve"> software which is capable of calculating the same data. Excel will be used in this situation for tabulation and any calculation if need be.</w:t>
      </w:r>
      <w:bookmarkStart w:id="4" w:name="_GoBack"/>
      <w:bookmarkEnd w:id="4"/>
    </w:p>
    <w:p w:rsidR="00EB3894"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3.8 </w:t>
      </w:r>
      <w:r w:rsidR="00EB3894">
        <w:rPr>
          <w:rFonts w:ascii="Times New Roman" w:hAnsi="Times New Roman" w:cs="Times New Roman"/>
          <w:b/>
          <w:sz w:val="24"/>
          <w:szCs w:val="24"/>
        </w:rPr>
        <w:t>Limitation of the Study</w:t>
      </w:r>
    </w:p>
    <w:p w:rsidR="005A2B26" w:rsidRPr="005A2B26" w:rsidRDefault="005A2B26" w:rsidP="000A5B4A">
      <w:pPr>
        <w:spacing w:line="360" w:lineRule="auto"/>
        <w:rPr>
          <w:rFonts w:ascii="Times New Roman" w:hAnsi="Times New Roman" w:cs="Times New Roman"/>
          <w:sz w:val="24"/>
          <w:szCs w:val="24"/>
        </w:rPr>
      </w:pPr>
      <w:r w:rsidRPr="005A2B26">
        <w:rPr>
          <w:rFonts w:ascii="Times New Roman" w:hAnsi="Times New Roman" w:cs="Times New Roman"/>
          <w:sz w:val="24"/>
          <w:szCs w:val="24"/>
        </w:rPr>
        <w:t>No limitations encountered.</w:t>
      </w:r>
    </w:p>
    <w:p w:rsidR="00EB3894"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3.9 </w:t>
      </w:r>
      <w:r w:rsidR="00EB3894">
        <w:rPr>
          <w:rFonts w:ascii="Times New Roman" w:hAnsi="Times New Roman" w:cs="Times New Roman"/>
          <w:b/>
          <w:sz w:val="24"/>
          <w:szCs w:val="24"/>
        </w:rPr>
        <w:t>Data Analysis and Presentation</w:t>
      </w:r>
    </w:p>
    <w:p w:rsidR="0034335F" w:rsidRDefault="007F4C49" w:rsidP="000A5B4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each </w:t>
      </w:r>
      <w:r w:rsidR="005A2B26">
        <w:rPr>
          <w:rFonts w:ascii="Times New Roman" w:hAnsi="Times New Roman" w:cs="Times New Roman"/>
          <w:sz w:val="24"/>
          <w:szCs w:val="24"/>
        </w:rPr>
        <w:t xml:space="preserve">red blood cell indices and clinical chemistry parameter </w:t>
      </w:r>
      <w:r>
        <w:rPr>
          <w:rFonts w:ascii="Times New Roman" w:hAnsi="Times New Roman" w:cs="Times New Roman"/>
          <w:sz w:val="24"/>
          <w:szCs w:val="24"/>
        </w:rPr>
        <w:t xml:space="preserve">on each participant’s blood, a range will be determined. </w:t>
      </w:r>
      <w:proofErr w:type="gramStart"/>
      <w:r>
        <w:rPr>
          <w:rFonts w:ascii="Times New Roman" w:hAnsi="Times New Roman" w:cs="Times New Roman"/>
          <w:sz w:val="24"/>
          <w:szCs w:val="24"/>
        </w:rPr>
        <w:t>Then determination of mean for each parameter’s lowest value and highest value to find the range.</w:t>
      </w:r>
      <w:proofErr w:type="gramEnd"/>
    </w:p>
    <w:p w:rsidR="007F4C49" w:rsidRPr="002032D1" w:rsidRDefault="007F4C49" w:rsidP="000A5B4A">
      <w:pPr>
        <w:spacing w:line="360" w:lineRule="auto"/>
        <w:rPr>
          <w:rFonts w:ascii="Times New Roman" w:hAnsi="Times New Roman" w:cs="Times New Roman"/>
          <w:sz w:val="24"/>
          <w:szCs w:val="24"/>
        </w:rPr>
      </w:pPr>
      <w:r>
        <w:rPr>
          <w:rFonts w:ascii="Times New Roman" w:hAnsi="Times New Roman" w:cs="Times New Roman"/>
          <w:sz w:val="24"/>
          <w:szCs w:val="24"/>
        </w:rPr>
        <w:t>The results will be presented in a table form. All this will be done on the computer software.</w:t>
      </w:r>
    </w:p>
    <w:p w:rsidR="00EB3894" w:rsidRDefault="008374B7"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3.10 </w:t>
      </w:r>
      <w:r w:rsidR="00EB3894">
        <w:rPr>
          <w:rFonts w:ascii="Times New Roman" w:hAnsi="Times New Roman" w:cs="Times New Roman"/>
          <w:b/>
          <w:sz w:val="24"/>
          <w:szCs w:val="24"/>
        </w:rPr>
        <w:t>Ethical Consideration</w:t>
      </w:r>
    </w:p>
    <w:p w:rsidR="00533DDC" w:rsidRDefault="00D93AE2" w:rsidP="000A5B4A">
      <w:pPr>
        <w:spacing w:line="360" w:lineRule="auto"/>
        <w:rPr>
          <w:rFonts w:ascii="Times New Roman" w:hAnsi="Times New Roman" w:cs="Times New Roman"/>
          <w:b/>
          <w:sz w:val="24"/>
          <w:szCs w:val="24"/>
        </w:rPr>
      </w:pPr>
      <w:r w:rsidRPr="007214E4">
        <w:rPr>
          <w:rFonts w:ascii="Times New Roman" w:hAnsi="Times New Roman" w:cs="Times New Roman"/>
          <w:sz w:val="24"/>
          <w:szCs w:val="24"/>
        </w:rPr>
        <w:t>Each participant will be well informed of the all possible benefits and risks that might occur during the study. They are also informed about the context of the study and its importance and their personal information and involvement will be confidential</w:t>
      </w:r>
      <w:r w:rsidR="007214E4">
        <w:rPr>
          <w:rFonts w:ascii="Times New Roman" w:hAnsi="Times New Roman" w:cs="Times New Roman"/>
          <w:b/>
          <w:sz w:val="24"/>
          <w:szCs w:val="24"/>
        </w:rPr>
        <w:t>.</w:t>
      </w:r>
    </w:p>
    <w:p w:rsidR="005A2B26" w:rsidRDefault="005A2B26" w:rsidP="000A5B4A">
      <w:pPr>
        <w:spacing w:line="360" w:lineRule="auto"/>
        <w:rPr>
          <w:rFonts w:ascii="Times New Roman" w:hAnsi="Times New Roman" w:cs="Times New Roman"/>
          <w:b/>
          <w:sz w:val="24"/>
          <w:szCs w:val="24"/>
        </w:rPr>
      </w:pPr>
    </w:p>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3.11 Budget</w:t>
      </w:r>
    </w:p>
    <w:tbl>
      <w:tblPr>
        <w:tblStyle w:val="TableGrid"/>
        <w:tblW w:w="0" w:type="auto"/>
        <w:tblLook w:val="04A0"/>
      </w:tblPr>
      <w:tblGrid>
        <w:gridCol w:w="3775"/>
        <w:gridCol w:w="3775"/>
      </w:tblGrid>
      <w:tr w:rsidR="005A2B26" w:rsidTr="005A2B26">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Item</w:t>
            </w:r>
          </w:p>
        </w:tc>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Cost</w:t>
            </w:r>
          </w:p>
        </w:tc>
      </w:tr>
      <w:tr w:rsidR="005A2B26" w:rsidTr="005A2B26">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Purple tops</w:t>
            </w:r>
          </w:p>
        </w:tc>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1500</w:t>
            </w:r>
          </w:p>
        </w:tc>
      </w:tr>
      <w:tr w:rsidR="005A2B26" w:rsidTr="005A2B26">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Red tops</w:t>
            </w:r>
          </w:p>
        </w:tc>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1500</w:t>
            </w:r>
          </w:p>
        </w:tc>
      </w:tr>
      <w:tr w:rsidR="005A2B26" w:rsidTr="005A2B26">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Blood bags</w:t>
            </w:r>
          </w:p>
        </w:tc>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3500</w:t>
            </w:r>
          </w:p>
        </w:tc>
      </w:tr>
      <w:tr w:rsidR="005A2B26" w:rsidTr="005A2B26">
        <w:tc>
          <w:tcPr>
            <w:tcW w:w="3775" w:type="dxa"/>
          </w:tcPr>
          <w:p w:rsidR="005A2B26" w:rsidRDefault="000A5B4A" w:rsidP="000A5B4A">
            <w:pPr>
              <w:spacing w:line="360" w:lineRule="auto"/>
              <w:rPr>
                <w:rFonts w:ascii="Times New Roman" w:hAnsi="Times New Roman" w:cs="Times New Roman"/>
                <w:b/>
                <w:sz w:val="24"/>
                <w:szCs w:val="24"/>
              </w:rPr>
            </w:pPr>
            <w:r>
              <w:rPr>
                <w:rFonts w:ascii="Times New Roman" w:hAnsi="Times New Roman" w:cs="Times New Roman"/>
                <w:b/>
                <w:sz w:val="24"/>
                <w:szCs w:val="24"/>
              </w:rPr>
              <w:t>G</w:t>
            </w:r>
            <w:r w:rsidR="005A2B26">
              <w:rPr>
                <w:rFonts w:ascii="Times New Roman" w:hAnsi="Times New Roman" w:cs="Times New Roman"/>
                <w:b/>
                <w:sz w:val="24"/>
                <w:szCs w:val="24"/>
              </w:rPr>
              <w:t>loves</w:t>
            </w:r>
          </w:p>
        </w:tc>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500</w:t>
            </w:r>
          </w:p>
        </w:tc>
      </w:tr>
      <w:tr w:rsidR="005A2B26" w:rsidTr="005A2B26">
        <w:tc>
          <w:tcPr>
            <w:tcW w:w="3775" w:type="dxa"/>
          </w:tcPr>
          <w:p w:rsidR="005A2B26" w:rsidRDefault="000A5B4A" w:rsidP="000A5B4A">
            <w:pPr>
              <w:spacing w:line="360" w:lineRule="auto"/>
              <w:rPr>
                <w:rFonts w:ascii="Times New Roman" w:hAnsi="Times New Roman" w:cs="Times New Roman"/>
                <w:b/>
                <w:sz w:val="24"/>
                <w:szCs w:val="24"/>
              </w:rPr>
            </w:pPr>
            <w:r>
              <w:rPr>
                <w:rFonts w:ascii="Times New Roman" w:hAnsi="Times New Roman" w:cs="Times New Roman"/>
                <w:b/>
                <w:sz w:val="24"/>
                <w:szCs w:val="24"/>
              </w:rPr>
              <w:t>Tourniquets</w:t>
            </w:r>
          </w:p>
        </w:tc>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1000</w:t>
            </w:r>
          </w:p>
        </w:tc>
      </w:tr>
      <w:tr w:rsidR="005A2B26" w:rsidTr="005A2B26">
        <w:tc>
          <w:tcPr>
            <w:tcW w:w="3775" w:type="dxa"/>
          </w:tcPr>
          <w:p w:rsidR="005A2B26" w:rsidRDefault="000A5B4A" w:rsidP="000A5B4A">
            <w:pPr>
              <w:spacing w:line="360" w:lineRule="auto"/>
              <w:rPr>
                <w:rFonts w:ascii="Times New Roman" w:hAnsi="Times New Roman" w:cs="Times New Roman"/>
                <w:b/>
                <w:sz w:val="24"/>
                <w:szCs w:val="24"/>
              </w:rPr>
            </w:pPr>
            <w:r>
              <w:rPr>
                <w:rFonts w:ascii="Times New Roman" w:hAnsi="Times New Roman" w:cs="Times New Roman"/>
                <w:b/>
                <w:sz w:val="24"/>
                <w:szCs w:val="24"/>
              </w:rPr>
              <w:t>S</w:t>
            </w:r>
            <w:r w:rsidR="005A2B26">
              <w:rPr>
                <w:rFonts w:ascii="Times New Roman" w:hAnsi="Times New Roman" w:cs="Times New Roman"/>
                <w:b/>
                <w:sz w:val="24"/>
                <w:szCs w:val="24"/>
              </w:rPr>
              <w:t>tationery</w:t>
            </w:r>
          </w:p>
        </w:tc>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500</w:t>
            </w:r>
          </w:p>
        </w:tc>
      </w:tr>
      <w:tr w:rsidR="005A2B26" w:rsidTr="005A2B26">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Cyber services </w:t>
            </w:r>
          </w:p>
        </w:tc>
        <w:tc>
          <w:tcPr>
            <w:tcW w:w="3775" w:type="dxa"/>
          </w:tcPr>
          <w:p w:rsidR="005A2B26" w:rsidRDefault="005A2B26" w:rsidP="000A5B4A">
            <w:pPr>
              <w:spacing w:line="360" w:lineRule="auto"/>
              <w:rPr>
                <w:rFonts w:ascii="Times New Roman" w:hAnsi="Times New Roman" w:cs="Times New Roman"/>
                <w:b/>
                <w:sz w:val="24"/>
                <w:szCs w:val="24"/>
              </w:rPr>
            </w:pPr>
            <w:r>
              <w:rPr>
                <w:rFonts w:ascii="Times New Roman" w:hAnsi="Times New Roman" w:cs="Times New Roman"/>
                <w:b/>
                <w:sz w:val="24"/>
                <w:szCs w:val="24"/>
              </w:rPr>
              <w:t>300</w:t>
            </w:r>
          </w:p>
        </w:tc>
      </w:tr>
      <w:tr w:rsidR="005A2B26" w:rsidTr="005A2B26">
        <w:tc>
          <w:tcPr>
            <w:tcW w:w="3775" w:type="dxa"/>
          </w:tcPr>
          <w:p w:rsidR="005A2B26" w:rsidRDefault="000A5B4A" w:rsidP="000A5B4A">
            <w:pPr>
              <w:spacing w:line="360" w:lineRule="auto"/>
              <w:rPr>
                <w:rFonts w:ascii="Times New Roman" w:hAnsi="Times New Roman" w:cs="Times New Roman"/>
                <w:b/>
                <w:sz w:val="24"/>
                <w:szCs w:val="24"/>
              </w:rPr>
            </w:pPr>
            <w:r>
              <w:rPr>
                <w:rFonts w:ascii="Times New Roman" w:hAnsi="Times New Roman" w:cs="Times New Roman"/>
                <w:b/>
                <w:sz w:val="24"/>
                <w:szCs w:val="24"/>
              </w:rPr>
              <w:t>T</w:t>
            </w:r>
            <w:r w:rsidR="005A2B26">
              <w:rPr>
                <w:rFonts w:ascii="Times New Roman" w:hAnsi="Times New Roman" w:cs="Times New Roman"/>
                <w:b/>
                <w:sz w:val="24"/>
                <w:szCs w:val="24"/>
              </w:rPr>
              <w:t>otal</w:t>
            </w:r>
          </w:p>
        </w:tc>
        <w:tc>
          <w:tcPr>
            <w:tcW w:w="3775" w:type="dxa"/>
          </w:tcPr>
          <w:p w:rsidR="005A2B26" w:rsidRDefault="008F1C22" w:rsidP="000A5B4A">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Ksh</w:t>
            </w:r>
            <w:proofErr w:type="spellEnd"/>
            <w:r>
              <w:rPr>
                <w:rFonts w:ascii="Times New Roman" w:hAnsi="Times New Roman" w:cs="Times New Roman"/>
                <w:b/>
                <w:sz w:val="24"/>
                <w:szCs w:val="24"/>
              </w:rPr>
              <w:t xml:space="preserve"> </w:t>
            </w:r>
            <w:r w:rsidR="00E65BDD">
              <w:rPr>
                <w:rFonts w:ascii="Times New Roman" w:hAnsi="Times New Roman" w:cs="Times New Roman"/>
                <w:b/>
                <w:sz w:val="24"/>
                <w:szCs w:val="24"/>
              </w:rPr>
              <w:t xml:space="preserve">10300 </w:t>
            </w:r>
          </w:p>
        </w:tc>
      </w:tr>
    </w:tbl>
    <w:p w:rsidR="005A2B26" w:rsidRDefault="005A2B26" w:rsidP="000A5B4A">
      <w:pPr>
        <w:spacing w:line="360" w:lineRule="auto"/>
        <w:rPr>
          <w:rFonts w:ascii="Times New Roman" w:hAnsi="Times New Roman" w:cs="Times New Roman"/>
          <w:b/>
          <w:sz w:val="24"/>
          <w:szCs w:val="24"/>
        </w:rPr>
      </w:pPr>
    </w:p>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3.12 </w:t>
      </w:r>
      <w:proofErr w:type="spellStart"/>
      <w:r>
        <w:rPr>
          <w:rFonts w:ascii="Times New Roman" w:hAnsi="Times New Roman" w:cs="Times New Roman"/>
          <w:b/>
          <w:sz w:val="24"/>
          <w:szCs w:val="24"/>
        </w:rPr>
        <w:t>Workplan</w:t>
      </w:r>
      <w:proofErr w:type="spellEnd"/>
    </w:p>
    <w:tbl>
      <w:tblPr>
        <w:tblStyle w:val="TableGrid"/>
        <w:tblW w:w="0" w:type="auto"/>
        <w:tblLook w:val="04A0"/>
      </w:tblPr>
      <w:tblGrid>
        <w:gridCol w:w="1523"/>
        <w:gridCol w:w="1250"/>
        <w:gridCol w:w="1250"/>
        <w:gridCol w:w="1250"/>
        <w:gridCol w:w="1252"/>
        <w:gridCol w:w="1251"/>
      </w:tblGrid>
      <w:tr w:rsidR="00E65BDD" w:rsidTr="006B433F">
        <w:tc>
          <w:tcPr>
            <w:tcW w:w="1523" w:type="dxa"/>
          </w:tcPr>
          <w:p w:rsidR="00E65BDD" w:rsidRDefault="00FB5B32" w:rsidP="000A5B4A">
            <w:pPr>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Rectangle 1" o:spid="_x0000_s1026" style="position:absolute;margin-left:69.5pt;margin-top:20.5pt;width:62.2pt;height:4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" fillcolor="black [3200]" strokecolor="black [1600]" strokeweight="1pt"/>
              </w:pict>
            </w:r>
            <w:r w:rsidR="000A5B4A">
              <w:rPr>
                <w:rFonts w:ascii="Times New Roman" w:hAnsi="Times New Roman" w:cs="Times New Roman"/>
                <w:b/>
                <w:sz w:val="24"/>
                <w:szCs w:val="24"/>
              </w:rPr>
              <w:t>A</w:t>
            </w:r>
            <w:r w:rsidR="00E65BDD">
              <w:rPr>
                <w:rFonts w:ascii="Times New Roman" w:hAnsi="Times New Roman" w:cs="Times New Roman"/>
                <w:b/>
                <w:sz w:val="24"/>
                <w:szCs w:val="24"/>
              </w:rPr>
              <w:t>ctivity</w:t>
            </w:r>
          </w:p>
        </w:tc>
        <w:tc>
          <w:tcPr>
            <w:tcW w:w="1250"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Dec </w:t>
            </w:r>
          </w:p>
        </w:tc>
        <w:tc>
          <w:tcPr>
            <w:tcW w:w="1250"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Jan </w:t>
            </w:r>
          </w:p>
        </w:tc>
        <w:tc>
          <w:tcPr>
            <w:tcW w:w="1250"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Feb </w:t>
            </w:r>
          </w:p>
        </w:tc>
        <w:tc>
          <w:tcPr>
            <w:tcW w:w="1252"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Mar </w:t>
            </w:r>
          </w:p>
        </w:tc>
        <w:tc>
          <w:tcPr>
            <w:tcW w:w="1251"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Apr </w:t>
            </w:r>
          </w:p>
        </w:tc>
      </w:tr>
      <w:tr w:rsidR="00E65BDD" w:rsidTr="006B433F">
        <w:tc>
          <w:tcPr>
            <w:tcW w:w="1523"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Proposal development</w:t>
            </w:r>
          </w:p>
        </w:tc>
        <w:tc>
          <w:tcPr>
            <w:tcW w:w="1250" w:type="dxa"/>
          </w:tcPr>
          <w:p w:rsidR="00E65BDD" w:rsidRDefault="00E65BDD" w:rsidP="000A5B4A">
            <w:pPr>
              <w:spacing w:line="360" w:lineRule="auto"/>
              <w:rPr>
                <w:rFonts w:ascii="Times New Roman" w:hAnsi="Times New Roman" w:cs="Times New Roman"/>
                <w:b/>
                <w:sz w:val="24"/>
                <w:szCs w:val="24"/>
              </w:rPr>
            </w:pPr>
          </w:p>
        </w:tc>
        <w:tc>
          <w:tcPr>
            <w:tcW w:w="1250" w:type="dxa"/>
          </w:tcPr>
          <w:p w:rsidR="00E65BDD" w:rsidRDefault="00E65BDD" w:rsidP="000A5B4A">
            <w:pPr>
              <w:spacing w:line="360" w:lineRule="auto"/>
              <w:rPr>
                <w:rFonts w:ascii="Times New Roman" w:hAnsi="Times New Roman" w:cs="Times New Roman"/>
                <w:b/>
                <w:sz w:val="24"/>
                <w:szCs w:val="24"/>
              </w:rPr>
            </w:pPr>
          </w:p>
        </w:tc>
        <w:tc>
          <w:tcPr>
            <w:tcW w:w="1250" w:type="dxa"/>
          </w:tcPr>
          <w:p w:rsidR="00E65BDD" w:rsidRDefault="00E65BDD" w:rsidP="000A5B4A">
            <w:pPr>
              <w:spacing w:line="360" w:lineRule="auto"/>
              <w:rPr>
                <w:rFonts w:ascii="Times New Roman" w:hAnsi="Times New Roman" w:cs="Times New Roman"/>
                <w:b/>
                <w:sz w:val="24"/>
                <w:szCs w:val="24"/>
              </w:rPr>
            </w:pPr>
          </w:p>
        </w:tc>
        <w:tc>
          <w:tcPr>
            <w:tcW w:w="1252" w:type="dxa"/>
          </w:tcPr>
          <w:p w:rsidR="00E65BDD" w:rsidRDefault="00E65BDD" w:rsidP="000A5B4A">
            <w:pPr>
              <w:spacing w:line="360" w:lineRule="auto"/>
              <w:rPr>
                <w:rFonts w:ascii="Times New Roman" w:hAnsi="Times New Roman" w:cs="Times New Roman"/>
                <w:b/>
                <w:sz w:val="24"/>
                <w:szCs w:val="24"/>
              </w:rPr>
            </w:pPr>
          </w:p>
        </w:tc>
        <w:tc>
          <w:tcPr>
            <w:tcW w:w="1251" w:type="dxa"/>
          </w:tcPr>
          <w:p w:rsidR="00E65BDD" w:rsidRDefault="00E65BDD" w:rsidP="000A5B4A">
            <w:pPr>
              <w:spacing w:line="360" w:lineRule="auto"/>
              <w:rPr>
                <w:rFonts w:ascii="Times New Roman" w:hAnsi="Times New Roman" w:cs="Times New Roman"/>
                <w:b/>
                <w:sz w:val="24"/>
                <w:szCs w:val="24"/>
              </w:rPr>
            </w:pPr>
          </w:p>
        </w:tc>
      </w:tr>
      <w:tr w:rsidR="00E65BDD" w:rsidTr="006B433F">
        <w:tc>
          <w:tcPr>
            <w:tcW w:w="1523"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Data collection</w:t>
            </w:r>
          </w:p>
        </w:tc>
        <w:tc>
          <w:tcPr>
            <w:tcW w:w="1250" w:type="dxa"/>
          </w:tcPr>
          <w:p w:rsidR="00E65BDD" w:rsidRDefault="00E65BDD" w:rsidP="000A5B4A">
            <w:pPr>
              <w:spacing w:line="360" w:lineRule="auto"/>
              <w:rPr>
                <w:rFonts w:ascii="Times New Roman" w:hAnsi="Times New Roman" w:cs="Times New Roman"/>
                <w:b/>
                <w:sz w:val="24"/>
                <w:szCs w:val="24"/>
              </w:rPr>
            </w:pPr>
          </w:p>
        </w:tc>
        <w:tc>
          <w:tcPr>
            <w:tcW w:w="1250" w:type="dxa"/>
          </w:tcPr>
          <w:p w:rsidR="00E65BDD" w:rsidRDefault="00FB5B32" w:rsidP="000A5B4A">
            <w:pPr>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Rectangle 2" o:spid="_x0000_s1030" style="position:absolute;margin-left:-4.65pt;margin-top:-.1pt;width:61.6pt;height:41.9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" fillcolor="black [3200]" strokecolor="black [1600]" strokeweight="1pt"/>
              </w:pict>
            </w:r>
          </w:p>
        </w:tc>
        <w:tc>
          <w:tcPr>
            <w:tcW w:w="1250" w:type="dxa"/>
          </w:tcPr>
          <w:p w:rsidR="00E65BDD" w:rsidRDefault="00E65BDD" w:rsidP="000A5B4A">
            <w:pPr>
              <w:spacing w:line="360" w:lineRule="auto"/>
              <w:rPr>
                <w:rFonts w:ascii="Times New Roman" w:hAnsi="Times New Roman" w:cs="Times New Roman"/>
                <w:b/>
                <w:sz w:val="24"/>
                <w:szCs w:val="24"/>
              </w:rPr>
            </w:pPr>
          </w:p>
        </w:tc>
        <w:tc>
          <w:tcPr>
            <w:tcW w:w="1252" w:type="dxa"/>
          </w:tcPr>
          <w:p w:rsidR="00E65BDD" w:rsidRDefault="00E65BDD" w:rsidP="000A5B4A">
            <w:pPr>
              <w:spacing w:line="360" w:lineRule="auto"/>
              <w:rPr>
                <w:rFonts w:ascii="Times New Roman" w:hAnsi="Times New Roman" w:cs="Times New Roman"/>
                <w:b/>
                <w:sz w:val="24"/>
                <w:szCs w:val="24"/>
              </w:rPr>
            </w:pPr>
          </w:p>
        </w:tc>
        <w:tc>
          <w:tcPr>
            <w:tcW w:w="1251" w:type="dxa"/>
          </w:tcPr>
          <w:p w:rsidR="00E65BDD" w:rsidRDefault="00E65BDD" w:rsidP="000A5B4A">
            <w:pPr>
              <w:spacing w:line="360" w:lineRule="auto"/>
              <w:rPr>
                <w:rFonts w:ascii="Times New Roman" w:hAnsi="Times New Roman" w:cs="Times New Roman"/>
                <w:b/>
                <w:sz w:val="24"/>
                <w:szCs w:val="24"/>
              </w:rPr>
            </w:pPr>
          </w:p>
        </w:tc>
      </w:tr>
      <w:tr w:rsidR="00E65BDD" w:rsidTr="006B433F">
        <w:tc>
          <w:tcPr>
            <w:tcW w:w="1523"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Thesis development</w:t>
            </w:r>
          </w:p>
        </w:tc>
        <w:tc>
          <w:tcPr>
            <w:tcW w:w="1250" w:type="dxa"/>
          </w:tcPr>
          <w:p w:rsidR="00E65BDD" w:rsidRDefault="00E65BDD" w:rsidP="000A5B4A">
            <w:pPr>
              <w:spacing w:line="360" w:lineRule="auto"/>
              <w:rPr>
                <w:rFonts w:ascii="Times New Roman" w:hAnsi="Times New Roman" w:cs="Times New Roman"/>
                <w:b/>
                <w:sz w:val="24"/>
                <w:szCs w:val="24"/>
              </w:rPr>
            </w:pPr>
          </w:p>
        </w:tc>
        <w:tc>
          <w:tcPr>
            <w:tcW w:w="1250" w:type="dxa"/>
          </w:tcPr>
          <w:p w:rsidR="00E65BDD" w:rsidRDefault="00E65BDD" w:rsidP="000A5B4A">
            <w:pPr>
              <w:spacing w:line="360" w:lineRule="auto"/>
              <w:rPr>
                <w:rFonts w:ascii="Times New Roman" w:hAnsi="Times New Roman" w:cs="Times New Roman"/>
                <w:b/>
                <w:sz w:val="24"/>
                <w:szCs w:val="24"/>
              </w:rPr>
            </w:pPr>
          </w:p>
        </w:tc>
        <w:tc>
          <w:tcPr>
            <w:tcW w:w="1250" w:type="dxa"/>
          </w:tcPr>
          <w:p w:rsidR="00E65BDD" w:rsidRDefault="00FB5B32" w:rsidP="000A5B4A">
            <w:pPr>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Rectangle 3" o:spid="_x0000_s1029" style="position:absolute;margin-left:-5.55pt;margin-top:0;width:62.25pt;height:40.8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" fillcolor="black [3200]" strokecolor="black [1600]" strokeweight="1pt"/>
              </w:pict>
            </w:r>
            <w:r>
              <w:rPr>
                <w:rFonts w:ascii="Times New Roman" w:hAnsi="Times New Roman" w:cs="Times New Roman"/>
                <w:b/>
                <w:noProof/>
                <w:sz w:val="24"/>
                <w:szCs w:val="24"/>
              </w:rPr>
              <w:pict>
                <v:rect id="Rectangle 4" o:spid="_x0000_s1028" style="position:absolute;margin-left:56.7pt;margin-top:40.8pt;width:63.6pt;height:42.6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" fillcolor="black [3200]" strokecolor="black [1600]" strokeweight="1pt"/>
              </w:pict>
            </w:r>
          </w:p>
        </w:tc>
        <w:tc>
          <w:tcPr>
            <w:tcW w:w="1252" w:type="dxa"/>
          </w:tcPr>
          <w:p w:rsidR="00E65BDD" w:rsidRDefault="00E65BDD" w:rsidP="000A5B4A">
            <w:pPr>
              <w:spacing w:line="360" w:lineRule="auto"/>
              <w:rPr>
                <w:rFonts w:ascii="Times New Roman" w:hAnsi="Times New Roman" w:cs="Times New Roman"/>
                <w:b/>
                <w:sz w:val="24"/>
                <w:szCs w:val="24"/>
              </w:rPr>
            </w:pPr>
          </w:p>
        </w:tc>
        <w:tc>
          <w:tcPr>
            <w:tcW w:w="1251" w:type="dxa"/>
          </w:tcPr>
          <w:p w:rsidR="00E65BDD" w:rsidRDefault="00E65BDD" w:rsidP="000A5B4A">
            <w:pPr>
              <w:spacing w:line="360" w:lineRule="auto"/>
              <w:rPr>
                <w:rFonts w:ascii="Times New Roman" w:hAnsi="Times New Roman" w:cs="Times New Roman"/>
                <w:b/>
                <w:sz w:val="24"/>
                <w:szCs w:val="24"/>
              </w:rPr>
            </w:pPr>
          </w:p>
        </w:tc>
      </w:tr>
      <w:tr w:rsidR="00E65BDD" w:rsidTr="006B433F">
        <w:tc>
          <w:tcPr>
            <w:tcW w:w="1523"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Manuscript writing</w:t>
            </w:r>
          </w:p>
        </w:tc>
        <w:tc>
          <w:tcPr>
            <w:tcW w:w="1250" w:type="dxa"/>
          </w:tcPr>
          <w:p w:rsidR="00E65BDD" w:rsidRDefault="00E65BDD" w:rsidP="000A5B4A">
            <w:pPr>
              <w:spacing w:line="360" w:lineRule="auto"/>
              <w:rPr>
                <w:rFonts w:ascii="Times New Roman" w:hAnsi="Times New Roman" w:cs="Times New Roman"/>
                <w:b/>
                <w:sz w:val="24"/>
                <w:szCs w:val="24"/>
              </w:rPr>
            </w:pPr>
          </w:p>
        </w:tc>
        <w:tc>
          <w:tcPr>
            <w:tcW w:w="1250" w:type="dxa"/>
          </w:tcPr>
          <w:p w:rsidR="00E65BDD" w:rsidRDefault="00E65BDD" w:rsidP="000A5B4A">
            <w:pPr>
              <w:spacing w:line="360" w:lineRule="auto"/>
              <w:rPr>
                <w:rFonts w:ascii="Times New Roman" w:hAnsi="Times New Roman" w:cs="Times New Roman"/>
                <w:b/>
                <w:sz w:val="24"/>
                <w:szCs w:val="24"/>
              </w:rPr>
            </w:pPr>
          </w:p>
        </w:tc>
        <w:tc>
          <w:tcPr>
            <w:tcW w:w="1250" w:type="dxa"/>
          </w:tcPr>
          <w:p w:rsidR="00E65BDD" w:rsidRDefault="00E65BDD" w:rsidP="000A5B4A">
            <w:pPr>
              <w:spacing w:line="360" w:lineRule="auto"/>
              <w:rPr>
                <w:rFonts w:ascii="Times New Roman" w:hAnsi="Times New Roman" w:cs="Times New Roman"/>
                <w:b/>
                <w:sz w:val="24"/>
                <w:szCs w:val="24"/>
              </w:rPr>
            </w:pPr>
          </w:p>
        </w:tc>
        <w:tc>
          <w:tcPr>
            <w:tcW w:w="1252" w:type="dxa"/>
          </w:tcPr>
          <w:p w:rsidR="00E65BDD" w:rsidRDefault="00E65BDD" w:rsidP="000A5B4A">
            <w:pPr>
              <w:spacing w:line="360" w:lineRule="auto"/>
              <w:rPr>
                <w:rFonts w:ascii="Times New Roman" w:hAnsi="Times New Roman" w:cs="Times New Roman"/>
                <w:b/>
                <w:sz w:val="24"/>
                <w:szCs w:val="24"/>
              </w:rPr>
            </w:pPr>
          </w:p>
        </w:tc>
        <w:tc>
          <w:tcPr>
            <w:tcW w:w="1251" w:type="dxa"/>
          </w:tcPr>
          <w:p w:rsidR="00E65BDD" w:rsidRDefault="00FB5B32" w:rsidP="000A5B4A">
            <w:pPr>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Rectangle 5" o:spid="_x0000_s1027" style="position:absolute;margin-left:-4.8pt;margin-top:41.5pt;width:62.25pt;height:21.1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" fillcolor="black [3200]" strokecolor="black [1600]" strokeweight="1pt"/>
              </w:pict>
            </w:r>
          </w:p>
        </w:tc>
      </w:tr>
      <w:tr w:rsidR="00E65BDD" w:rsidTr="006B433F">
        <w:tc>
          <w:tcPr>
            <w:tcW w:w="1523" w:type="dxa"/>
          </w:tcPr>
          <w:p w:rsidR="00E65BDD" w:rsidRDefault="00E65BDD" w:rsidP="000A5B4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Defense </w:t>
            </w:r>
          </w:p>
        </w:tc>
        <w:tc>
          <w:tcPr>
            <w:tcW w:w="1250" w:type="dxa"/>
          </w:tcPr>
          <w:p w:rsidR="00E65BDD" w:rsidRDefault="00E65BDD" w:rsidP="000A5B4A">
            <w:pPr>
              <w:spacing w:line="360" w:lineRule="auto"/>
              <w:rPr>
                <w:rFonts w:ascii="Times New Roman" w:hAnsi="Times New Roman" w:cs="Times New Roman"/>
                <w:b/>
                <w:sz w:val="24"/>
                <w:szCs w:val="24"/>
              </w:rPr>
            </w:pPr>
          </w:p>
        </w:tc>
        <w:tc>
          <w:tcPr>
            <w:tcW w:w="1250" w:type="dxa"/>
          </w:tcPr>
          <w:p w:rsidR="00E65BDD" w:rsidRDefault="00E65BDD" w:rsidP="000A5B4A">
            <w:pPr>
              <w:spacing w:line="360" w:lineRule="auto"/>
              <w:rPr>
                <w:rFonts w:ascii="Times New Roman" w:hAnsi="Times New Roman" w:cs="Times New Roman"/>
                <w:b/>
                <w:sz w:val="24"/>
                <w:szCs w:val="24"/>
              </w:rPr>
            </w:pPr>
          </w:p>
        </w:tc>
        <w:tc>
          <w:tcPr>
            <w:tcW w:w="1250" w:type="dxa"/>
          </w:tcPr>
          <w:p w:rsidR="00E65BDD" w:rsidRDefault="00E65BDD" w:rsidP="000A5B4A">
            <w:pPr>
              <w:spacing w:line="360" w:lineRule="auto"/>
              <w:rPr>
                <w:rFonts w:ascii="Times New Roman" w:hAnsi="Times New Roman" w:cs="Times New Roman"/>
                <w:b/>
                <w:sz w:val="24"/>
                <w:szCs w:val="24"/>
              </w:rPr>
            </w:pPr>
          </w:p>
        </w:tc>
        <w:tc>
          <w:tcPr>
            <w:tcW w:w="1252" w:type="dxa"/>
          </w:tcPr>
          <w:p w:rsidR="00E65BDD" w:rsidRDefault="00E65BDD" w:rsidP="000A5B4A">
            <w:pPr>
              <w:spacing w:line="360" w:lineRule="auto"/>
              <w:rPr>
                <w:rFonts w:ascii="Times New Roman" w:hAnsi="Times New Roman" w:cs="Times New Roman"/>
                <w:b/>
                <w:sz w:val="24"/>
                <w:szCs w:val="24"/>
              </w:rPr>
            </w:pPr>
          </w:p>
        </w:tc>
        <w:tc>
          <w:tcPr>
            <w:tcW w:w="1251" w:type="dxa"/>
          </w:tcPr>
          <w:p w:rsidR="00E65BDD" w:rsidRDefault="00E65BDD" w:rsidP="000A5B4A">
            <w:pPr>
              <w:spacing w:line="360" w:lineRule="auto"/>
              <w:rPr>
                <w:rFonts w:ascii="Times New Roman" w:hAnsi="Times New Roman" w:cs="Times New Roman"/>
                <w:b/>
                <w:sz w:val="24"/>
                <w:szCs w:val="24"/>
              </w:rPr>
            </w:pPr>
          </w:p>
        </w:tc>
      </w:tr>
    </w:tbl>
    <w:p w:rsidR="0085156A" w:rsidRDefault="0085156A" w:rsidP="000A5B4A">
      <w:pPr>
        <w:spacing w:line="360" w:lineRule="auto"/>
        <w:rPr>
          <w:rFonts w:ascii="Times New Roman" w:hAnsi="Times New Roman" w:cs="Times New Roman"/>
          <w:b/>
          <w:sz w:val="24"/>
          <w:szCs w:val="24"/>
        </w:rPr>
      </w:pPr>
    </w:p>
    <w:p w:rsidR="0085156A" w:rsidRDefault="0085156A" w:rsidP="000A5B4A">
      <w:pPr>
        <w:spacing w:line="360" w:lineRule="auto"/>
        <w:rPr>
          <w:rFonts w:ascii="Times New Roman" w:hAnsi="Times New Roman" w:cs="Times New Roman"/>
          <w:b/>
          <w:sz w:val="24"/>
          <w:szCs w:val="24"/>
        </w:rPr>
      </w:pPr>
    </w:p>
    <w:p w:rsidR="0085156A" w:rsidRDefault="0085156A" w:rsidP="000A5B4A">
      <w:pPr>
        <w:spacing w:line="360" w:lineRule="auto"/>
        <w:rPr>
          <w:rFonts w:ascii="Times New Roman" w:hAnsi="Times New Roman" w:cs="Times New Roman"/>
          <w:b/>
          <w:sz w:val="24"/>
          <w:szCs w:val="24"/>
        </w:rPr>
      </w:pPr>
    </w:p>
    <w:p w:rsidR="00533DDC" w:rsidRDefault="00533DDC" w:rsidP="000A5B4A">
      <w:pPr>
        <w:spacing w:line="360" w:lineRule="auto"/>
        <w:rPr>
          <w:rFonts w:ascii="Times New Roman" w:hAnsi="Times New Roman" w:cs="Times New Roman"/>
          <w:b/>
          <w:sz w:val="24"/>
          <w:szCs w:val="24"/>
        </w:rPr>
      </w:pPr>
    </w:p>
    <w:p w:rsidR="00A57CB2" w:rsidRDefault="00815F5D" w:rsidP="00815F5D">
      <w:pPr>
        <w:pStyle w:val="Heading1"/>
      </w:pPr>
      <w:bookmarkStart w:id="5" w:name="_Toc169517077"/>
      <w:r>
        <w:lastRenderedPageBreak/>
        <w:t xml:space="preserve">Section </w:t>
      </w:r>
      <w:proofErr w:type="gramStart"/>
      <w:r>
        <w:t>5 :</w:t>
      </w:r>
      <w:proofErr w:type="gramEnd"/>
      <w:r>
        <w:t xml:space="preserve"> </w:t>
      </w:r>
      <w:r w:rsidR="007214E4">
        <w:t>REFERENCE</w:t>
      </w:r>
      <w:bookmarkEnd w:id="5"/>
    </w:p>
    <w:p w:rsidR="001564C2" w:rsidRPr="001564C2" w:rsidRDefault="001564C2" w:rsidP="001564C2"/>
    <w:p w:rsidR="0093658B" w:rsidRDefault="0093658B" w:rsidP="000A5B4A">
      <w:pPr>
        <w:spacing w:line="360" w:lineRule="auto"/>
        <w:rPr>
          <w:rFonts w:ascii="Times New Roman" w:hAnsi="Times New Roman" w:cs="Times New Roman"/>
          <w:sz w:val="24"/>
          <w:szCs w:val="24"/>
        </w:rPr>
      </w:pPr>
      <w:r>
        <w:rPr>
          <w:rFonts w:ascii="Times New Roman" w:hAnsi="Times New Roman" w:cs="Times New Roman"/>
          <w:sz w:val="24"/>
          <w:szCs w:val="24"/>
        </w:rPr>
        <w:t xml:space="preserve">Constance L. L. &amp; Elizabeth A.Z., 2012, </w:t>
      </w:r>
      <w:r w:rsidRPr="0093658B">
        <w:rPr>
          <w:rFonts w:ascii="Times New Roman" w:hAnsi="Times New Roman" w:cs="Times New Roman"/>
          <w:i/>
          <w:sz w:val="24"/>
          <w:szCs w:val="24"/>
        </w:rPr>
        <w:t>Essentials of medical laboratory practice</w:t>
      </w:r>
      <w:r>
        <w:rPr>
          <w:rFonts w:ascii="Times New Roman" w:hAnsi="Times New Roman" w:cs="Times New Roman"/>
          <w:sz w:val="24"/>
          <w:szCs w:val="24"/>
        </w:rPr>
        <w:t xml:space="preserve"> </w:t>
      </w:r>
    </w:p>
    <w:p w:rsidR="0093658B" w:rsidRDefault="00FB5B32" w:rsidP="000A5B4A">
      <w:pPr>
        <w:spacing w:line="360" w:lineRule="auto"/>
        <w:rPr>
          <w:rFonts w:ascii="Times New Roman" w:hAnsi="Times New Roman" w:cs="Times New Roman"/>
          <w:sz w:val="24"/>
          <w:szCs w:val="24"/>
        </w:rPr>
      </w:pPr>
      <w:hyperlink r:id="rId9" w:history="1">
        <w:r w:rsidR="00D50CBC" w:rsidRPr="0090654A">
          <w:rPr>
            <w:rStyle w:val="Hyperlink"/>
            <w:rFonts w:ascii="Times New Roman" w:hAnsi="Times New Roman" w:cs="Times New Roman"/>
            <w:sz w:val="24"/>
            <w:szCs w:val="24"/>
          </w:rPr>
          <w:t>https://library.up.ac.za/c.php?g=485435</w:t>
        </w:r>
      </w:hyperlink>
    </w:p>
    <w:p w:rsidR="00D50CBC" w:rsidRDefault="00D50CBC" w:rsidP="000A5B4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Eunjung</w:t>
      </w:r>
      <w:proofErr w:type="spellEnd"/>
      <w:r>
        <w:rPr>
          <w:rFonts w:ascii="Times New Roman" w:hAnsi="Times New Roman" w:cs="Times New Roman"/>
          <w:sz w:val="24"/>
          <w:szCs w:val="24"/>
        </w:rPr>
        <w:t xml:space="preserve"> L.,</w:t>
      </w:r>
      <w:r w:rsidR="00F33292">
        <w:rPr>
          <w:rFonts w:ascii="Times New Roman" w:hAnsi="Times New Roman" w:cs="Times New Roman"/>
          <w:sz w:val="24"/>
          <w:szCs w:val="24"/>
        </w:rPr>
        <w:t xml:space="preserve"> 2015, ‘</w:t>
      </w:r>
      <w:r>
        <w:rPr>
          <w:rFonts w:ascii="Times New Roman" w:hAnsi="Times New Roman" w:cs="Times New Roman"/>
          <w:sz w:val="24"/>
          <w:szCs w:val="24"/>
        </w:rPr>
        <w:t>Racial/Ethnic-Specific Reference for common L</w:t>
      </w:r>
      <w:r w:rsidR="00F33292">
        <w:rPr>
          <w:rFonts w:ascii="Times New Roman" w:hAnsi="Times New Roman" w:cs="Times New Roman"/>
          <w:sz w:val="24"/>
          <w:szCs w:val="24"/>
        </w:rPr>
        <w:t xml:space="preserve">aboratory tests‘, </w:t>
      </w:r>
      <w:proofErr w:type="gramStart"/>
      <w:r w:rsidR="00F33292">
        <w:rPr>
          <w:rFonts w:ascii="Times New Roman" w:hAnsi="Times New Roman" w:cs="Times New Roman"/>
          <w:sz w:val="24"/>
          <w:szCs w:val="24"/>
        </w:rPr>
        <w:t>from  p</w:t>
      </w:r>
      <w:r>
        <w:rPr>
          <w:rFonts w:ascii="Times New Roman" w:hAnsi="Times New Roman" w:cs="Times New Roman"/>
          <w:sz w:val="24"/>
          <w:szCs w:val="24"/>
        </w:rPr>
        <w:t>ubmed.ncbi.nlm.nih.gov</w:t>
      </w:r>
      <w:proofErr w:type="gramEnd"/>
    </w:p>
    <w:p w:rsidR="00F33292" w:rsidRPr="0093658B" w:rsidRDefault="00F33292" w:rsidP="000A5B4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Nadav</w:t>
      </w:r>
      <w:proofErr w:type="spellEnd"/>
      <w:r>
        <w:rPr>
          <w:rFonts w:ascii="Times New Roman" w:hAnsi="Times New Roman" w:cs="Times New Roman"/>
          <w:sz w:val="24"/>
          <w:szCs w:val="24"/>
        </w:rPr>
        <w:t>, R.</w:t>
      </w:r>
      <w:r w:rsidR="00D35B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Hyong</w:t>
      </w:r>
      <w:proofErr w:type="spellEnd"/>
      <w:r w:rsidR="00D35BD7">
        <w:rPr>
          <w:rFonts w:ascii="Times New Roman" w:hAnsi="Times New Roman" w:cs="Times New Roman"/>
          <w:sz w:val="24"/>
          <w:szCs w:val="24"/>
        </w:rPr>
        <w:t>,</w:t>
      </w:r>
      <w:r>
        <w:rPr>
          <w:rFonts w:ascii="Times New Roman" w:hAnsi="Times New Roman" w:cs="Times New Roman"/>
          <w:sz w:val="24"/>
          <w:szCs w:val="24"/>
        </w:rPr>
        <w:t xml:space="preserve"> P</w:t>
      </w:r>
      <w:r w:rsidR="00D35BD7">
        <w:rPr>
          <w:rFonts w:ascii="Times New Roman" w:hAnsi="Times New Roman" w:cs="Times New Roman"/>
          <w:sz w:val="24"/>
          <w:szCs w:val="24"/>
        </w:rPr>
        <w:t>.,</w:t>
      </w:r>
      <w:r>
        <w:rPr>
          <w:rFonts w:ascii="Times New Roman" w:hAnsi="Times New Roman" w:cs="Times New Roman"/>
          <w:sz w:val="24"/>
          <w:szCs w:val="24"/>
        </w:rPr>
        <w:t xml:space="preserve"> Ruth</w:t>
      </w:r>
      <w:r w:rsidR="00D35BD7">
        <w:rPr>
          <w:rFonts w:ascii="Times New Roman" w:hAnsi="Times New Roman" w:cs="Times New Roman"/>
          <w:sz w:val="24"/>
          <w:szCs w:val="24"/>
        </w:rPr>
        <w:t>,</w:t>
      </w:r>
      <w:r>
        <w:rPr>
          <w:rFonts w:ascii="Times New Roman" w:hAnsi="Times New Roman" w:cs="Times New Roman"/>
          <w:sz w:val="24"/>
          <w:szCs w:val="24"/>
        </w:rPr>
        <w:t xml:space="preserve"> T</w:t>
      </w:r>
      <w:r w:rsidR="00D35BD7">
        <w:rPr>
          <w:rFonts w:ascii="Times New Roman" w:hAnsi="Times New Roman" w:cs="Times New Roman"/>
          <w:sz w:val="24"/>
          <w:szCs w:val="24"/>
        </w:rPr>
        <w:t>.,</w:t>
      </w:r>
      <w:r>
        <w:rPr>
          <w:rFonts w:ascii="Times New Roman" w:hAnsi="Times New Roman" w:cs="Times New Roman"/>
          <w:sz w:val="24"/>
          <w:szCs w:val="24"/>
        </w:rPr>
        <w:t xml:space="preserve"> 2018</w:t>
      </w:r>
      <w:r w:rsidR="00D35BD7">
        <w:rPr>
          <w:rFonts w:ascii="Times New Roman" w:hAnsi="Times New Roman" w:cs="Times New Roman"/>
          <w:sz w:val="24"/>
          <w:szCs w:val="24"/>
        </w:rPr>
        <w:t>,</w:t>
      </w:r>
      <w:r>
        <w:rPr>
          <w:rFonts w:ascii="Times New Roman" w:hAnsi="Times New Roman" w:cs="Times New Roman"/>
          <w:sz w:val="24"/>
          <w:szCs w:val="24"/>
        </w:rPr>
        <w:t xml:space="preserve"> </w:t>
      </w:r>
      <w:r w:rsidR="00D35BD7">
        <w:rPr>
          <w:rFonts w:ascii="Times New Roman" w:hAnsi="Times New Roman" w:cs="Times New Roman"/>
          <w:sz w:val="24"/>
          <w:szCs w:val="24"/>
        </w:rPr>
        <w:t>‘</w:t>
      </w:r>
      <w:r>
        <w:rPr>
          <w:rFonts w:ascii="Times New Roman" w:hAnsi="Times New Roman" w:cs="Times New Roman"/>
          <w:sz w:val="24"/>
          <w:szCs w:val="24"/>
        </w:rPr>
        <w:t>Comparing Ethnicity-Specific Reference Intervals for clinical laboratory tests from EHR Data</w:t>
      </w:r>
      <w:r w:rsidR="00D35BD7">
        <w:rPr>
          <w:rFonts w:ascii="Times New Roman" w:hAnsi="Times New Roman" w:cs="Times New Roman"/>
          <w:sz w:val="24"/>
          <w:szCs w:val="24"/>
        </w:rPr>
        <w:t>’</w:t>
      </w:r>
      <w:r>
        <w:rPr>
          <w:rFonts w:ascii="Times New Roman" w:hAnsi="Times New Roman" w:cs="Times New Roman"/>
          <w:sz w:val="24"/>
          <w:szCs w:val="24"/>
        </w:rPr>
        <w:t>, www.researchgate.net</w:t>
      </w:r>
    </w:p>
    <w:sectPr w:rsidR="00F33292" w:rsidRPr="0093658B" w:rsidSect="00EE6290">
      <w:type w:val="continuous"/>
      <w:pgSz w:w="10440" w:h="15120" w:code="7"/>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AD5" w:rsidRDefault="00116AD5" w:rsidP="001D4AD0">
      <w:pPr>
        <w:spacing w:after="0" w:line="240" w:lineRule="auto"/>
      </w:pPr>
      <w:r>
        <w:separator/>
      </w:r>
    </w:p>
  </w:endnote>
  <w:endnote w:type="continuationSeparator" w:id="0">
    <w:p w:rsidR="00116AD5" w:rsidRDefault="00116AD5" w:rsidP="001D4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41204"/>
      <w:docPartObj>
        <w:docPartGallery w:val="Page Numbers (Bottom of Page)"/>
        <w:docPartUnique/>
      </w:docPartObj>
    </w:sdtPr>
    <w:sdtEndPr>
      <w:rPr>
        <w:color w:val="7F7F7F" w:themeColor="background1" w:themeShade="7F"/>
        <w:spacing w:val="60"/>
      </w:rPr>
    </w:sdtEndPr>
    <w:sdtContent>
      <w:p w:rsidR="000A5B4A" w:rsidRDefault="00FB5B32">
        <w:pPr>
          <w:pStyle w:val="Footer"/>
          <w:pBdr>
            <w:top w:val="single" w:sz="4" w:space="1" w:color="D9D9D9" w:themeColor="background1" w:themeShade="D9"/>
          </w:pBdr>
          <w:rPr>
            <w:b/>
          </w:rPr>
        </w:pPr>
        <w:fldSimple w:instr=" PAGE   \* MERGEFORMAT ">
          <w:r w:rsidR="008F1C22" w:rsidRPr="008F1C22">
            <w:rPr>
              <w:b/>
              <w:noProof/>
            </w:rPr>
            <w:t>9</w:t>
          </w:r>
        </w:fldSimple>
        <w:r w:rsidR="000A5B4A">
          <w:rPr>
            <w:b/>
          </w:rPr>
          <w:t xml:space="preserve"> | </w:t>
        </w:r>
        <w:r w:rsidR="000A5B4A">
          <w:rPr>
            <w:color w:val="7F7F7F" w:themeColor="background1" w:themeShade="7F"/>
            <w:spacing w:val="60"/>
          </w:rPr>
          <w:t>Page</w:t>
        </w:r>
      </w:p>
    </w:sdtContent>
  </w:sdt>
  <w:p w:rsidR="000A5B4A" w:rsidRDefault="000A5B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AD5" w:rsidRDefault="00116AD5" w:rsidP="001D4AD0">
      <w:pPr>
        <w:spacing w:after="0" w:line="240" w:lineRule="auto"/>
      </w:pPr>
      <w:r>
        <w:separator/>
      </w:r>
    </w:p>
  </w:footnote>
  <w:footnote w:type="continuationSeparator" w:id="0">
    <w:p w:rsidR="00116AD5" w:rsidRDefault="00116AD5" w:rsidP="001D4A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80F77"/>
    <w:multiLevelType w:val="hybridMultilevel"/>
    <w:tmpl w:val="013A7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362B6"/>
    <w:multiLevelType w:val="multilevel"/>
    <w:tmpl w:val="4E1E30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5264168C"/>
    <w:multiLevelType w:val="hybridMultilevel"/>
    <w:tmpl w:val="41BC5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E82F7F"/>
    <w:multiLevelType w:val="hybridMultilevel"/>
    <w:tmpl w:val="3634D146"/>
    <w:lvl w:ilvl="0" w:tplc="F0048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2C5D90"/>
    <w:multiLevelType w:val="multilevel"/>
    <w:tmpl w:val="01E05E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7C3A1867"/>
    <w:multiLevelType w:val="multilevel"/>
    <w:tmpl w:val="A870806C"/>
    <w:lvl w:ilvl="0">
      <w:start w:val="1"/>
      <w:numFmt w:val="decimal"/>
      <w:lvlText w:val="%1.0"/>
      <w:lvlJc w:val="left"/>
      <w:pPr>
        <w:ind w:left="360" w:hanging="360"/>
      </w:pPr>
      <w:rPr>
        <w:rFonts w:asciiTheme="minorHAnsi" w:hAnsiTheme="minorHAnsi" w:cstheme="minorBidi" w:hint="default"/>
        <w:sz w:val="22"/>
      </w:rPr>
    </w:lvl>
    <w:lvl w:ilvl="1">
      <w:start w:val="1"/>
      <w:numFmt w:val="decimal"/>
      <w:lvlText w:val="%1.%2"/>
      <w:lvlJc w:val="left"/>
      <w:pPr>
        <w:ind w:left="1080" w:hanging="360"/>
      </w:pPr>
      <w:rPr>
        <w:rFonts w:asciiTheme="minorHAnsi" w:hAnsiTheme="minorHAnsi" w:cstheme="minorBidi" w:hint="default"/>
        <w:sz w:val="22"/>
      </w:rPr>
    </w:lvl>
    <w:lvl w:ilvl="2">
      <w:start w:val="1"/>
      <w:numFmt w:val="decimal"/>
      <w:lvlText w:val="%1.%2.%3"/>
      <w:lvlJc w:val="left"/>
      <w:pPr>
        <w:ind w:left="2160" w:hanging="720"/>
      </w:pPr>
      <w:rPr>
        <w:rFonts w:asciiTheme="minorHAnsi" w:hAnsiTheme="minorHAnsi" w:cstheme="minorBidi" w:hint="default"/>
        <w:sz w:val="22"/>
      </w:rPr>
    </w:lvl>
    <w:lvl w:ilvl="3">
      <w:start w:val="1"/>
      <w:numFmt w:val="decimal"/>
      <w:lvlText w:val="%1.%2.%3.%4"/>
      <w:lvlJc w:val="left"/>
      <w:pPr>
        <w:ind w:left="2880" w:hanging="720"/>
      </w:pPr>
      <w:rPr>
        <w:rFonts w:asciiTheme="minorHAnsi" w:hAnsiTheme="minorHAnsi" w:cstheme="minorBidi" w:hint="default"/>
        <w:sz w:val="22"/>
      </w:rPr>
    </w:lvl>
    <w:lvl w:ilvl="4">
      <w:start w:val="1"/>
      <w:numFmt w:val="decimal"/>
      <w:lvlText w:val="%1.%2.%3.%4.%5"/>
      <w:lvlJc w:val="left"/>
      <w:pPr>
        <w:ind w:left="3960" w:hanging="1080"/>
      </w:pPr>
      <w:rPr>
        <w:rFonts w:asciiTheme="minorHAnsi" w:hAnsiTheme="minorHAnsi" w:cstheme="minorBidi" w:hint="default"/>
        <w:sz w:val="22"/>
      </w:rPr>
    </w:lvl>
    <w:lvl w:ilvl="5">
      <w:start w:val="1"/>
      <w:numFmt w:val="decimal"/>
      <w:lvlText w:val="%1.%2.%3.%4.%5.%6"/>
      <w:lvlJc w:val="left"/>
      <w:pPr>
        <w:ind w:left="4680" w:hanging="1080"/>
      </w:pPr>
      <w:rPr>
        <w:rFonts w:asciiTheme="minorHAnsi" w:hAnsiTheme="minorHAnsi" w:cstheme="minorBidi" w:hint="default"/>
        <w:sz w:val="22"/>
      </w:rPr>
    </w:lvl>
    <w:lvl w:ilvl="6">
      <w:start w:val="1"/>
      <w:numFmt w:val="decimal"/>
      <w:lvlText w:val="%1.%2.%3.%4.%5.%6.%7"/>
      <w:lvlJc w:val="left"/>
      <w:pPr>
        <w:ind w:left="5760" w:hanging="1440"/>
      </w:pPr>
      <w:rPr>
        <w:rFonts w:asciiTheme="minorHAnsi" w:hAnsiTheme="minorHAnsi" w:cstheme="minorBidi" w:hint="default"/>
        <w:sz w:val="22"/>
      </w:rPr>
    </w:lvl>
    <w:lvl w:ilvl="7">
      <w:start w:val="1"/>
      <w:numFmt w:val="decimal"/>
      <w:lvlText w:val="%1.%2.%3.%4.%5.%6.%7.%8"/>
      <w:lvlJc w:val="left"/>
      <w:pPr>
        <w:ind w:left="6480" w:hanging="1440"/>
      </w:pPr>
      <w:rPr>
        <w:rFonts w:asciiTheme="minorHAnsi" w:hAnsiTheme="minorHAnsi" w:cstheme="minorBidi" w:hint="default"/>
        <w:sz w:val="22"/>
      </w:rPr>
    </w:lvl>
    <w:lvl w:ilvl="8">
      <w:start w:val="1"/>
      <w:numFmt w:val="decimal"/>
      <w:lvlText w:val="%1.%2.%3.%4.%5.%6.%7.%8.%9"/>
      <w:lvlJc w:val="left"/>
      <w:pPr>
        <w:ind w:left="7560" w:hanging="1800"/>
      </w:pPr>
      <w:rPr>
        <w:rFonts w:asciiTheme="minorHAnsi" w:hAnsiTheme="minorHAnsi" w:cstheme="minorBidi" w:hint="default"/>
        <w:sz w:val="22"/>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4B106C"/>
    <w:rsid w:val="00080BC0"/>
    <w:rsid w:val="0008516C"/>
    <w:rsid w:val="000A5B4A"/>
    <w:rsid w:val="000A712D"/>
    <w:rsid w:val="000B5C2A"/>
    <w:rsid w:val="000E6FCF"/>
    <w:rsid w:val="00116AD5"/>
    <w:rsid w:val="00144BEA"/>
    <w:rsid w:val="001459C9"/>
    <w:rsid w:val="001564C2"/>
    <w:rsid w:val="00161527"/>
    <w:rsid w:val="001831E0"/>
    <w:rsid w:val="001D4AD0"/>
    <w:rsid w:val="001E5D79"/>
    <w:rsid w:val="002032D1"/>
    <w:rsid w:val="00294891"/>
    <w:rsid w:val="00295446"/>
    <w:rsid w:val="002B280D"/>
    <w:rsid w:val="002C5213"/>
    <w:rsid w:val="002D77DA"/>
    <w:rsid w:val="00331694"/>
    <w:rsid w:val="0034335F"/>
    <w:rsid w:val="003574A7"/>
    <w:rsid w:val="003613F7"/>
    <w:rsid w:val="003E6ED4"/>
    <w:rsid w:val="00416C93"/>
    <w:rsid w:val="004341B3"/>
    <w:rsid w:val="00436B97"/>
    <w:rsid w:val="004A40A1"/>
    <w:rsid w:val="004A49E2"/>
    <w:rsid w:val="004B106C"/>
    <w:rsid w:val="004C3226"/>
    <w:rsid w:val="004D73A3"/>
    <w:rsid w:val="0053356F"/>
    <w:rsid w:val="00533DDC"/>
    <w:rsid w:val="00553556"/>
    <w:rsid w:val="005A2B26"/>
    <w:rsid w:val="005B5AA8"/>
    <w:rsid w:val="005E6D17"/>
    <w:rsid w:val="006342C4"/>
    <w:rsid w:val="006B433F"/>
    <w:rsid w:val="006F3C17"/>
    <w:rsid w:val="00714E73"/>
    <w:rsid w:val="007214E4"/>
    <w:rsid w:val="00730654"/>
    <w:rsid w:val="0075690E"/>
    <w:rsid w:val="007A621E"/>
    <w:rsid w:val="007F4C49"/>
    <w:rsid w:val="00815F5D"/>
    <w:rsid w:val="008374B7"/>
    <w:rsid w:val="0085156A"/>
    <w:rsid w:val="00851757"/>
    <w:rsid w:val="00865427"/>
    <w:rsid w:val="008859A9"/>
    <w:rsid w:val="008A1378"/>
    <w:rsid w:val="008F1C22"/>
    <w:rsid w:val="0093658B"/>
    <w:rsid w:val="00976010"/>
    <w:rsid w:val="009B1EAD"/>
    <w:rsid w:val="009D52E1"/>
    <w:rsid w:val="00A05148"/>
    <w:rsid w:val="00A50D6E"/>
    <w:rsid w:val="00A57CB2"/>
    <w:rsid w:val="00B33AB1"/>
    <w:rsid w:val="00B44042"/>
    <w:rsid w:val="00B46788"/>
    <w:rsid w:val="00B53090"/>
    <w:rsid w:val="00C17EDE"/>
    <w:rsid w:val="00C27236"/>
    <w:rsid w:val="00C370C0"/>
    <w:rsid w:val="00C92ECC"/>
    <w:rsid w:val="00CD4938"/>
    <w:rsid w:val="00CD4A8E"/>
    <w:rsid w:val="00D21726"/>
    <w:rsid w:val="00D35BD7"/>
    <w:rsid w:val="00D50CBC"/>
    <w:rsid w:val="00D93AE2"/>
    <w:rsid w:val="00DA0E5C"/>
    <w:rsid w:val="00E0255A"/>
    <w:rsid w:val="00E122D3"/>
    <w:rsid w:val="00E6125E"/>
    <w:rsid w:val="00E63DA2"/>
    <w:rsid w:val="00E65BDD"/>
    <w:rsid w:val="00EB3894"/>
    <w:rsid w:val="00EE6290"/>
    <w:rsid w:val="00F008D5"/>
    <w:rsid w:val="00F33292"/>
    <w:rsid w:val="00F57125"/>
    <w:rsid w:val="00F715B9"/>
    <w:rsid w:val="00FB5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213"/>
  </w:style>
  <w:style w:type="paragraph" w:styleId="Heading1">
    <w:name w:val="heading 1"/>
    <w:basedOn w:val="Normal"/>
    <w:next w:val="Normal"/>
    <w:link w:val="Heading1Char"/>
    <w:uiPriority w:val="9"/>
    <w:qFormat/>
    <w:rsid w:val="004A40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0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0654"/>
    <w:pPr>
      <w:ind w:left="720"/>
      <w:contextualSpacing/>
    </w:pPr>
  </w:style>
  <w:style w:type="character" w:styleId="Hyperlink">
    <w:name w:val="Hyperlink"/>
    <w:basedOn w:val="DefaultParagraphFont"/>
    <w:uiPriority w:val="99"/>
    <w:unhideWhenUsed/>
    <w:rsid w:val="00D50CBC"/>
    <w:rPr>
      <w:color w:val="0563C1" w:themeColor="hyperlink"/>
      <w:u w:val="single"/>
    </w:rPr>
  </w:style>
  <w:style w:type="paragraph" w:styleId="Header">
    <w:name w:val="header"/>
    <w:basedOn w:val="Normal"/>
    <w:link w:val="HeaderChar"/>
    <w:uiPriority w:val="99"/>
    <w:unhideWhenUsed/>
    <w:rsid w:val="001D4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AD0"/>
  </w:style>
  <w:style w:type="paragraph" w:styleId="Footer">
    <w:name w:val="footer"/>
    <w:basedOn w:val="Normal"/>
    <w:link w:val="FooterChar"/>
    <w:uiPriority w:val="99"/>
    <w:unhideWhenUsed/>
    <w:rsid w:val="001D4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AD0"/>
  </w:style>
  <w:style w:type="table" w:styleId="TableGrid">
    <w:name w:val="Table Grid"/>
    <w:basedOn w:val="TableNormal"/>
    <w:uiPriority w:val="39"/>
    <w:rsid w:val="005A2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A40A1"/>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4A40A1"/>
    <w:pPr>
      <w:spacing w:line="276" w:lineRule="auto"/>
      <w:outlineLvl w:val="9"/>
    </w:pPr>
    <w:rPr>
      <w:kern w:val="0"/>
    </w:rPr>
  </w:style>
  <w:style w:type="paragraph" w:styleId="BalloonText">
    <w:name w:val="Balloon Text"/>
    <w:basedOn w:val="Normal"/>
    <w:link w:val="BalloonTextChar"/>
    <w:uiPriority w:val="99"/>
    <w:semiHidden/>
    <w:unhideWhenUsed/>
    <w:rsid w:val="004A4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0A1"/>
    <w:rPr>
      <w:rFonts w:ascii="Tahoma" w:hAnsi="Tahoma" w:cs="Tahoma"/>
      <w:sz w:val="16"/>
      <w:szCs w:val="16"/>
    </w:rPr>
  </w:style>
  <w:style w:type="paragraph" w:styleId="TOC1">
    <w:name w:val="toc 1"/>
    <w:basedOn w:val="Normal"/>
    <w:next w:val="Normal"/>
    <w:autoRedefine/>
    <w:uiPriority w:val="39"/>
    <w:unhideWhenUsed/>
    <w:rsid w:val="00815F5D"/>
    <w:pPr>
      <w:spacing w:after="10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brary.up.ac.za/c.php?g=485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A81C1-C174-43AB-AFDD-D374E2582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10</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ZIPORAH</cp:lastModifiedBy>
  <cp:revision>17</cp:revision>
  <dcterms:created xsi:type="dcterms:W3CDTF">2024-02-29T10:44:00Z</dcterms:created>
  <dcterms:modified xsi:type="dcterms:W3CDTF">2024-06-22T05:17:00Z</dcterms:modified>
</cp:coreProperties>
</file>