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20AF" w14:textId="52369A5B" w:rsidR="00A22BE0" w:rsidRDefault="00A22BE0" w:rsidP="00A22BE0">
      <w:pPr>
        <w:ind w:left="360"/>
      </w:pPr>
      <w:r>
        <w:t>Bing chat:</w:t>
      </w:r>
      <w:r w:rsidR="00487C8A">
        <w:t xml:space="preserve"> 6/7</w:t>
      </w:r>
    </w:p>
    <w:p w14:paraId="1EFB6AF4" w14:textId="7122D248" w:rsidR="00A22BE0" w:rsidRPr="00487C8A" w:rsidRDefault="00A22BE0" w:rsidP="00A22BE0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87C8A">
        <w:rPr>
          <w:highlight w:val="green"/>
        </w:rPr>
        <w:t>Behaviorial</w:t>
      </w:r>
      <w:proofErr w:type="spellEnd"/>
    </w:p>
    <w:p w14:paraId="3AFB2FD5" w14:textId="0FB774BE" w:rsidR="00A22BE0" w:rsidRPr="00487C8A" w:rsidRDefault="00A22BE0" w:rsidP="00A22BE0">
      <w:pPr>
        <w:pStyle w:val="ListParagraph"/>
        <w:numPr>
          <w:ilvl w:val="0"/>
          <w:numId w:val="3"/>
        </w:numPr>
        <w:rPr>
          <w:highlight w:val="green"/>
        </w:rPr>
      </w:pPr>
      <w:r w:rsidRPr="00487C8A">
        <w:rPr>
          <w:highlight w:val="green"/>
        </w:rPr>
        <w:t xml:space="preserve">rule/ </w:t>
      </w:r>
      <w:r w:rsidR="00487C8A" w:rsidRPr="00487C8A">
        <w:rPr>
          <w:highlight w:val="green"/>
        </w:rPr>
        <w:t>baseline based</w:t>
      </w:r>
    </w:p>
    <w:p w14:paraId="133A499A" w14:textId="3E9EC22E" w:rsidR="00A22BE0" w:rsidRPr="00487C8A" w:rsidRDefault="00A22BE0" w:rsidP="00A22BE0">
      <w:pPr>
        <w:pStyle w:val="ListParagraph"/>
        <w:numPr>
          <w:ilvl w:val="0"/>
          <w:numId w:val="3"/>
        </w:numPr>
        <w:rPr>
          <w:highlight w:val="green"/>
        </w:rPr>
      </w:pPr>
      <w:r w:rsidRPr="00487C8A">
        <w:rPr>
          <w:highlight w:val="green"/>
        </w:rPr>
        <w:t xml:space="preserve">the </w:t>
      </w:r>
      <w:proofErr w:type="spellStart"/>
      <w:r w:rsidR="00487C8A" w:rsidRPr="00487C8A">
        <w:rPr>
          <w:highlight w:val="green"/>
        </w:rPr>
        <w:t>casuality</w:t>
      </w:r>
      <w:proofErr w:type="spellEnd"/>
      <w:r w:rsidR="00487C8A" w:rsidRPr="00487C8A">
        <w:rPr>
          <w:highlight w:val="green"/>
        </w:rPr>
        <w:t xml:space="preserve"> </w:t>
      </w:r>
    </w:p>
    <w:p w14:paraId="3AE1BB59" w14:textId="16BB9AB8" w:rsidR="00A22BE0" w:rsidRPr="00487C8A" w:rsidRDefault="00A22BE0" w:rsidP="00A22BE0">
      <w:pPr>
        <w:pStyle w:val="ListParagraph"/>
        <w:numPr>
          <w:ilvl w:val="0"/>
          <w:numId w:val="3"/>
        </w:numPr>
        <w:rPr>
          <w:highlight w:val="green"/>
        </w:rPr>
      </w:pPr>
      <w:r w:rsidRPr="00487C8A">
        <w:rPr>
          <w:highlight w:val="green"/>
        </w:rPr>
        <w:t>timestamp/severity</w:t>
      </w:r>
    </w:p>
    <w:p w14:paraId="33980DE7" w14:textId="4AB4CDAD" w:rsidR="00A22BE0" w:rsidRPr="00487C8A" w:rsidRDefault="00487C8A" w:rsidP="00A22BE0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487C8A">
        <w:rPr>
          <w:highlight w:val="green"/>
        </w:rPr>
        <w:t>xql</w:t>
      </w:r>
      <w:proofErr w:type="spellEnd"/>
      <w:r w:rsidR="00A22BE0" w:rsidRPr="00487C8A">
        <w:rPr>
          <w:highlight w:val="green"/>
        </w:rPr>
        <w:t>/ use query builder</w:t>
      </w:r>
    </w:p>
    <w:p w14:paraId="08D81C12" w14:textId="79D7E70D" w:rsidR="00A22BE0" w:rsidRDefault="00A22BE0" w:rsidP="00A22BE0">
      <w:pPr>
        <w:pStyle w:val="ListParagraph"/>
        <w:numPr>
          <w:ilvl w:val="0"/>
          <w:numId w:val="3"/>
        </w:numPr>
      </w:pPr>
      <w:r>
        <w:t>root cause</w:t>
      </w:r>
    </w:p>
    <w:p w14:paraId="0CF368F4" w14:textId="72633190" w:rsidR="00A22BE0" w:rsidRPr="00A22BE0" w:rsidRDefault="00A22BE0" w:rsidP="00A22BE0">
      <w:pPr>
        <w:pStyle w:val="ListParagraph"/>
        <w:numPr>
          <w:ilvl w:val="0"/>
          <w:numId w:val="3"/>
        </w:numPr>
        <w:rPr>
          <w:lang w:val="it-IT"/>
        </w:rPr>
      </w:pPr>
      <w:r w:rsidRPr="00A22BE0">
        <w:rPr>
          <w:lang w:val="it-IT"/>
        </w:rPr>
        <w:t xml:space="preserve">palo alto network </w:t>
      </w:r>
      <w:proofErr w:type="spellStart"/>
      <w:r w:rsidRPr="00A22BE0">
        <w:rPr>
          <w:lang w:val="it-IT"/>
        </w:rPr>
        <w:t>fw</w:t>
      </w:r>
      <w:proofErr w:type="spellEnd"/>
      <w:r w:rsidRPr="00A22BE0">
        <w:rPr>
          <w:lang w:val="it-IT"/>
        </w:rPr>
        <w:t xml:space="preserve"> </w:t>
      </w:r>
      <w:proofErr w:type="spellStart"/>
      <w:r w:rsidRPr="00A22BE0">
        <w:rPr>
          <w:lang w:val="it-IT"/>
        </w:rPr>
        <w:t>traffic</w:t>
      </w:r>
      <w:proofErr w:type="spellEnd"/>
      <w:r w:rsidRPr="00A22BE0">
        <w:rPr>
          <w:lang w:val="it-IT"/>
        </w:rPr>
        <w:t xml:space="preserve"> l</w:t>
      </w:r>
      <w:r>
        <w:rPr>
          <w:lang w:val="it-IT"/>
        </w:rPr>
        <w:t>ogs</w:t>
      </w:r>
    </w:p>
    <w:sectPr w:rsidR="00A22BE0" w:rsidRPr="00A2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5A0"/>
    <w:multiLevelType w:val="hybridMultilevel"/>
    <w:tmpl w:val="46EE71B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F53F5"/>
    <w:multiLevelType w:val="hybridMultilevel"/>
    <w:tmpl w:val="3912C48E"/>
    <w:lvl w:ilvl="0" w:tplc="F43089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530FDF"/>
    <w:multiLevelType w:val="hybridMultilevel"/>
    <w:tmpl w:val="42B45D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1565">
    <w:abstractNumId w:val="2"/>
  </w:num>
  <w:num w:numId="2" w16cid:durableId="1111317015">
    <w:abstractNumId w:val="0"/>
  </w:num>
  <w:num w:numId="3" w16cid:durableId="161968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E0"/>
    <w:rsid w:val="00420E5C"/>
    <w:rsid w:val="00487C8A"/>
    <w:rsid w:val="005F5E53"/>
    <w:rsid w:val="00A22BE0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D0534"/>
  <w15:chartTrackingRefBased/>
  <w15:docId w15:val="{96FCE468-7330-4197-912C-5C5700BC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1</cp:revision>
  <dcterms:created xsi:type="dcterms:W3CDTF">2023-12-08T07:40:00Z</dcterms:created>
  <dcterms:modified xsi:type="dcterms:W3CDTF">2023-12-08T07:57:00Z</dcterms:modified>
</cp:coreProperties>
</file>