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</w:pPr>
      <w:r>
        <w:rPr>
          <w:color w:val="B33734"/>
        </w:rPr>
        <w:t>项目材料</w:t>
      </w:r>
    </w:p>
    <w:p>
      <w:pPr>
        <w:pStyle w:val="Title"/>
      </w:pPr>
      <w:r>
        <w:t>项目名称</w:t>
      </w:r>
    </w:p>
    <w:p>
      <w:pPr>
        <w:pStyle w:val="Subtitle"/>
      </w:pPr>
      <w:r>
        <w:t>客户提案或研究报告</w:t>
      </w:r>
    </w:p>
    <w:p>
      <w:r>
        <w:t>在此说明材料的对象、目的和核心议题。填写本项目已经确认的信息。</w:t>
      </w:r>
    </w:p>
    <w:p>
      <w:pPr>
        <w:pStyle w:val="Subtitle"/>
      </w:pPr>
      <w:r>
        <w:t>版本与日期待填写</w:t>
      </w:r>
    </w:p>
    <w:p>
      <w:pPr>
        <w:pStyle w:val="Heading1"/>
      </w:pPr>
      <w:r>
        <w:t>项目背景</w:t>
      </w:r>
    </w:p>
    <w:p>
      <w:r>
        <w:t>说明项目背景、研究范围及业务约束。保留原资料的时间、单位和来源。</w:t>
      </w:r>
    </w:p>
    <w:p>
      <w:pPr>
        <w:pStyle w:val="Heading2"/>
      </w:pPr>
      <w:r>
        <w:t>核心判断</w:t>
      </w:r>
    </w:p>
    <w:p>
      <w:r>
        <w:t>填写有资料支持的主要结论。尚未核实的内容保留为待确认项。</w:t>
      </w:r>
    </w:p>
    <w:p>
      <w:r>
        <w:br w:type="page"/>
      </w:r>
    </w:p>
    <w:p>
      <w:pPr>
        <w:pStyle w:val="Heading1"/>
      </w:pPr>
      <w:r>
        <w:t>分析与建议</w:t>
      </w:r>
    </w:p>
    <w:p>
      <w:pPr>
        <w:pStyle w:val="Heading2"/>
      </w:pPr>
      <w:r>
        <w:t>现状与问题</w:t>
      </w:r>
    </w:p>
    <w:p>
      <w:r>
        <w:t>填写现状及其证据，说明问题对项目目标的影响。</w:t>
      </w:r>
    </w:p>
    <w:p>
      <w:pPr>
        <w:pStyle w:val="Heading2"/>
      </w:pPr>
      <w:r>
        <w:t>建议与边界</w:t>
      </w:r>
    </w:p>
    <w:p>
      <w:r>
        <w:t>填写与问题对应的建议，保留适用条件及尚待验证的假设。</w:t>
      </w:r>
    </w:p>
    <w:p>
      <w:pPr>
        <w:pStyle w:val="Heading1"/>
      </w:pPr>
      <w:r>
        <w:t>工作安排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4309"/>
        <w:gridCol w:w="3118"/>
      </w:tblGrid>
      <w:tr>
        <w:trPr>
          <w:tblHeader/>
        </w:trP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B33734"/>
          </w:tcPr>
          <w:p>
            <w:pPr>
              <w:spacing w:before="120" w:after="120"/>
            </w:pPr>
            <w:r>
              <w:rPr>
                <w:color w:val="FFFFFF"/>
                <w:sz w:val="20"/>
              </w:rPr>
              <w:t>阶段</w:t>
            </w:r>
          </w:p>
        </w:tc>
        <w:tc>
          <w:tcPr>
            <w:tcW w:type="dxa" w:w="43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B33734"/>
          </w:tcPr>
          <w:p>
            <w:pPr>
              <w:spacing w:before="120" w:after="120"/>
            </w:pPr>
            <w:r>
              <w:rPr>
                <w:color w:val="FFFFFF"/>
                <w:sz w:val="20"/>
              </w:rPr>
              <w:t>工作内容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B33734"/>
          </w:tcPr>
          <w:p>
            <w:pPr>
              <w:spacing w:before="120" w:after="120"/>
            </w:pPr>
            <w:r>
              <w:rPr>
                <w:color w:val="FFFFFF"/>
                <w:sz w:val="20"/>
              </w:rPr>
              <w:t>交付物</w:t>
            </w:r>
          </w:p>
        </w:tc>
      </w:tr>
      <w:t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120" w:after="120"/>
            </w:pPr>
            <w:r>
              <w:rPr>
                <w:sz w:val="20"/>
              </w:rPr>
              <w:t>研究与诊断</w:t>
            </w:r>
          </w:p>
        </w:tc>
        <w:tc>
          <w:tcPr>
            <w:tcW w:type="dxa" w:w="43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120" w:after="120"/>
            </w:pPr>
            <w:r>
              <w:rPr>
                <w:sz w:val="20"/>
              </w:rPr>
              <w:t>按本项目范围补充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120" w:after="120"/>
            </w:pPr>
            <w:r>
              <w:rPr>
                <w:sz w:val="20"/>
              </w:rPr>
              <w:t>按约定填写</w:t>
            </w:r>
          </w:p>
        </w:tc>
      </w:tr>
      <w:tr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120" w:after="120"/>
            </w:pPr>
            <w:r>
              <w:rPr>
                <w:sz w:val="20"/>
              </w:rPr>
              <w:t>方案与实施</w:t>
            </w:r>
          </w:p>
        </w:tc>
        <w:tc>
          <w:tcPr>
            <w:tcW w:type="dxa" w:w="43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120" w:after="120"/>
            </w:pPr>
            <w:r>
              <w:rPr>
                <w:sz w:val="20"/>
              </w:rPr>
              <w:t>按本项目范围补充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120" w:after="120"/>
            </w:pPr>
            <w:r>
              <w:rPr>
                <w:sz w:val="20"/>
              </w:rPr>
              <w:t>按约定填写</w:t>
            </w:r>
          </w:p>
        </w:tc>
      </w:tr>
    </w:tbl>
    <w:p>
      <w:pPr>
        <w:pStyle w:val="Caption"/>
      </w:pPr>
      <w:r>
        <w:t>来源：填写实际资料名称、日期和口径。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C6C6B"/>
        <w:sz w:val="18"/>
      </w:rPr>
      <w:t xml:space="preserve">项目名称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008000" cy="72993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jun-logo-col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8000" cy="72993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Microsoft YaHei" w:hAnsi="Microsoft YaHei" w:eastAsia="Microsoft YaHei"/>
      <w:b w:val="0"/>
      <w:i w:val="0"/>
      <w:color w:val="31313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B3373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31313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i w:val="0"/>
      <w:color w:val="313131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b w:val="0"/>
      <w:i w:val="0"/>
      <w:iCs/>
      <w:color w:val="6C6C6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/>
      <w:b w:val="0"/>
      <w:bCs/>
      <w:i w:val="0"/>
      <w:color w:val="6C6C6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和君项目材料排版起点</dc:title>
  <dc:subject>Derived Hejun Word starter; editable content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