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Descriptif vidéo</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Projet KERAAL</w:t>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b w:val="1"/>
          <w:sz w:val="24"/>
          <w:szCs w:val="24"/>
          <w:rtl w:val="0"/>
        </w:rPr>
        <w:t xml:space="preserve">Equipe: </w:t>
      </w:r>
      <w:r w:rsidDel="00000000" w:rsidR="00000000" w:rsidRPr="00000000">
        <w:rPr>
          <w:sz w:val="24"/>
          <w:szCs w:val="24"/>
          <w:rtl w:val="0"/>
        </w:rPr>
        <w:t xml:space="preserve">Philippe Baumstimler, Philippe Ngahbi, Ziqi Ma, Mohamed Aziz Ghaddab</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Dans le cadre du PIE, nous avons réalisé une vidéo mettant en lumière le travail réalisé durant toute l’année sur le projet KERAAL. L’objectif premier de cette vidéo est clairement d’inciter les futurs étudiants à rejoindre le projet l’année prochaine. En effet, le plus gros problème que nous avons rencontré durant l’année était directement relié au manque de ressources dû à la très petite taille de notre équipe. Ainsi, cette vidéo se veut être une vidéo qui inspire et fait rêver, autour du projet KERAAL et des ambitions qu’il implique, tout en </w:t>
      </w:r>
      <w:r w:rsidDel="00000000" w:rsidR="00000000" w:rsidRPr="00000000">
        <w:rPr>
          <w:sz w:val="24"/>
          <w:szCs w:val="24"/>
          <w:rtl w:val="0"/>
        </w:rPr>
        <w:t xml:space="preserve">vulgarisant</w:t>
      </w:r>
      <w:r w:rsidDel="00000000" w:rsidR="00000000" w:rsidRPr="00000000">
        <w:rPr>
          <w:sz w:val="24"/>
          <w:szCs w:val="24"/>
          <w:rtl w:val="0"/>
        </w:rPr>
        <w:t xml:space="preserve"> le contenu du projet.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