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scGPT - user guide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Qi Liu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 Science Group, GHDDI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qi.liu@ghddi.org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2023.08.2</w:t>
      </w:r>
      <w:r>
        <w:rPr>
          <w:rFonts w:hint="default"/>
          <w:lang w:eastAsia="zh-CN"/>
          <w:woUserID w:val="1"/>
        </w:rPr>
        <w:t>9</w:t>
      </w:r>
      <w:bookmarkStart w:id="0" w:name="_GoBack"/>
      <w:bookmarkEnd w:id="0"/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Get Start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先下载VS Code，远程连接cluster，步骤如下：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1. 下载VS Code: https://code.visualstudio.com/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 打开VS Code, 点击侧边栏的扩展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搜索框中输入ssh</w:t>
      </w:r>
      <w:r>
        <w:rPr>
          <w:rFonts w:hint="default"/>
          <w:lang w:eastAsia="zh-CN"/>
          <w:woUserID w:val="1"/>
        </w:rPr>
        <w:t xml:space="preserve">, </w:t>
      </w:r>
      <w:r>
        <w:rPr>
          <w:rFonts w:hint="default"/>
          <w:lang w:eastAsia="zh-CN"/>
          <w:woUserID w:val="1"/>
        </w:rPr>
        <w:t>下载Remote SSH，并配置服务器[2]</w:t>
      </w:r>
      <w:r>
        <w:rPr>
          <w:rFonts w:hint="default"/>
          <w:lang w:eastAsia="zh-CN"/>
          <w:woUserID w:val="1"/>
        </w:rPr>
        <w:t xml:space="preserve">,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.ssh/config内容参考Figure </w:t>
      </w:r>
      <w:r>
        <w:rPr>
          <w:rFonts w:hint="default"/>
          <w:lang w:eastAsia="zh-CN"/>
          <w:woUserID w:val="1"/>
        </w:rPr>
        <w:t>2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3. 在VS Code中连接远程服务器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点击侧边栏的"远程资源管理器"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连接刚才配置好的服务器，选择在当前/新的窗口打开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左下角显示已经连接后，选择侧边栏"打开文件夹"，打开cluster中想要创建项目的路径，或者已经存在的路径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后续就可以直接在cluster上进行开发了</w:t>
      </w:r>
      <w:r>
        <w:rPr>
          <w:rFonts w:hint="default"/>
          <w:lang w:eastAsia="zh-CN"/>
          <w:woUserID w:val="1"/>
        </w:rPr>
        <w:t>.</w:t>
      </w:r>
    </w:p>
    <w:p>
      <w:pPr>
        <w:rPr>
          <w:rFonts w:hint="default"/>
          <w:lang w:eastAsia="zh-CN"/>
          <w:woUserID w:val="1"/>
        </w:rPr>
      </w:pP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5414010" cy="2596515"/>
            <wp:effectExtent l="0" t="0" r="15240" b="13335"/>
            <wp:docPr id="7" name="图片 6" descr="upload_post_object_v2_281547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upload_post_object_v2_28154725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woUserID w:val="1"/>
        </w:rPr>
      </w:pPr>
      <w:r>
        <w:rPr>
          <w:woUserID w:val="1"/>
        </w:rPr>
        <w:t>Figure 1 安装Remote SSH扩展</w:t>
      </w: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3897630" cy="1254760"/>
            <wp:effectExtent l="0" t="0" r="7620" b="2540"/>
            <wp:docPr id="6" name="图片 4" descr="upload_post_object_v2_247021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upload_post_object_v2_2470210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233" cy="12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woUserID w:val="1"/>
        </w:rPr>
      </w:pPr>
      <w:r>
        <w:rPr>
          <w:woUserID w:val="1"/>
        </w:rPr>
        <w:t xml:space="preserve">Figure </w:t>
      </w:r>
      <w:r>
        <w:rPr>
          <w:woUserID w:val="1"/>
        </w:rPr>
        <w:t>2 remote ssh的config</w:t>
      </w:r>
    </w:p>
    <w:p>
      <w:pPr>
        <w:jc w:val="center"/>
        <w:rPr>
          <w:rFonts w:hint="default"/>
          <w:woUserID w:val="1"/>
        </w:rPr>
      </w:pPr>
      <w:r>
        <w:rPr>
          <w:woUserID w:val="1"/>
        </w:rPr>
        <w:drawing>
          <wp:inline distT="0" distB="0" distL="114300" distR="114300">
            <wp:extent cx="2266950" cy="685800"/>
            <wp:effectExtent l="0" t="0" r="0" b="0"/>
            <wp:docPr id="12" name="图片 11" descr="upload_post_object_v2_131371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upload_post_object_v2_13137117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oUserID w:val="1"/>
        </w:rPr>
        <w:t xml:space="preserve"> (Figure 3-1)</w:t>
      </w:r>
    </w:p>
    <w:p>
      <w:pPr>
        <w:jc w:val="center"/>
        <w:rPr>
          <w:woUserID w:val="1"/>
        </w:rPr>
      </w:pP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4361180" cy="706120"/>
            <wp:effectExtent l="0" t="0" r="1270" b="17780"/>
            <wp:docPr id="10" name="图片 9" descr="upload_post_object_v2_150083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upload_post_object_v2_15008356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392" cy="7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woUserID w:val="1"/>
        </w:rPr>
      </w:pPr>
      <w:r>
        <w:rPr>
          <w:woUserID w:val="1"/>
        </w:rPr>
        <w:t>（</w:t>
      </w:r>
      <w:r>
        <w:rPr>
          <w:woUserID w:val="1"/>
        </w:rPr>
        <w:t>Figure 3-</w:t>
      </w:r>
      <w:r>
        <w:rPr>
          <w:woUserID w:val="1"/>
        </w:rPr>
        <w:t>2</w:t>
      </w:r>
      <w:r>
        <w:rPr>
          <w:woUserID w:val="1"/>
        </w:rPr>
        <w:t>)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woUserID w:val="1"/>
        </w:rPr>
        <w:t>Figure 3 (1) 连接server，（1）打开文件夹</w:t>
      </w:r>
    </w:p>
    <w:p>
      <w:pPr>
        <w:rPr>
          <w:rFonts w:hint="default"/>
          <w:lang w:eastAsia="zh-CN"/>
          <w:woUserID w:val="1"/>
        </w:rPr>
      </w:pP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Conda env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安装好VS Code和远程连接好Cluster后，下面安装conda，并激活scGPT的Conda env.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假如当前个人账号没有安装Conda的话，建议先安装[</w:t>
      </w:r>
      <w:r>
        <w:rPr>
          <w:rFonts w:hint="default"/>
          <w:lang w:eastAsia="zh-CN"/>
          <w:woUserID w:val="1"/>
        </w:rPr>
        <w:t>3</w:t>
      </w:r>
      <w:r>
        <w:rPr>
          <w:rFonts w:hint="default"/>
          <w:lang w:eastAsia="zh-CN"/>
          <w:woUserID w:val="1"/>
        </w:rPr>
        <w:t>]，如使用下面命令：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wget https://repo.anaconda.com/archive/Anaconda3-2023.07-2-Linux-x86_64.sh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bash ./Anaconda3-2023.07-2-Linux-x86_64.sh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101服务器上已经安装好了用于使用scGPT的环境, 可选Chen Liang (梁忱) 提供的环境：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Python解释器： /home/cliang02/work/bin/cre-python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Conda环境：/home/cliang02/work/software/common/proglang/mambaforge/envs/cre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或者Qi Liu (刘奇）提供的环境：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Conda环境：/home/qiliu02/miniconda3/envs/single_cell_gpt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新建Terminal后，可以输入命令激活：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conda activate /home/cliang02/work/software/common/proglang/mambaforge/envs/cre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# or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conda activate /home/qiliu02/miniconda3/envs/single_cell_gpt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就切换到了我们运行scGPT的环境了. 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注意：conda env中没有安装scgpt package，而是在项目中源码安装scGPT，这是为了随时保持最新和方便修改源码. 后面的预处理脚本用sys.path.append的方式引用了源码包，若有相关问题，可以联系Qi Liu.</w:t>
      </w:r>
    </w:p>
    <w:p>
      <w:pPr>
        <w:rPr>
          <w:rFonts w:hint="default"/>
          <w:lang w:eastAsia="zh-CN"/>
          <w:woUserID w:val="1"/>
        </w:rPr>
      </w:pP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3051175" cy="1671955"/>
            <wp:effectExtent l="0" t="0" r="15875" b="4445"/>
            <wp:docPr id="22" name="图片 6" descr="upload_post_object_v2_704458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upload_post_object_v2_7044584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6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woUserID w:val="1"/>
        </w:rPr>
      </w:pPr>
      <w:r>
        <w:rPr>
          <w:woUserID w:val="1"/>
        </w:rPr>
        <w:t>Figure 4 新建终端</w:t>
      </w:r>
    </w:p>
    <w:p>
      <w:pPr>
        <w:jc w:val="center"/>
        <w:rPr>
          <w:woUserID w:val="1"/>
        </w:rPr>
      </w:pP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5598795" cy="666115"/>
            <wp:effectExtent l="0" t="0" r="1905" b="635"/>
            <wp:docPr id="24" name="图片 5" descr="upload_post_object_v2_3439369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upload_post_object_v2_34393690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918" cy="6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woUserID w:val="1"/>
        </w:rPr>
        <w:t>Figure 5 激活scgpt运行的conda环境</w:t>
      </w: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Prepare data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使用我们数据预处理脚本来将.h5ad数据处理成scGPT pretraining需要的input embedding数据集。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首先安装git [</w:t>
      </w:r>
      <w:r>
        <w:rPr>
          <w:rFonts w:hint="default"/>
          <w:lang w:eastAsia="zh-CN"/>
          <w:woUserID w:val="1"/>
        </w:rPr>
        <w:t>4</w:t>
      </w:r>
      <w:r>
        <w:rPr>
          <w:rFonts w:hint="default"/>
          <w:lang w:eastAsia="zh-CN"/>
          <w:woUserID w:val="1"/>
        </w:rPr>
        <w:t>], 终端输入`git --version`测试，已安装的话跳过.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使用git clone, 将预处理脚本clone到自己的路径：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git clone https://github.com/qiliu-ghddi/singlecell_gpt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clone后，进入到`data`路径下，将我们的要处理的数据放（或者软连接）到`data/raw`，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运行`build_large_scale_data.py`, 给定`*.h5ad`文件的路径，将其用scgpt.scbank处理为便于大规模数据处理的格式；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接着`binning_mask_allcounts.py`, 将上一步的输出，处理为能够作为pretraining scGPT的embedding数据集。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命令如下：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cd data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conda activate &lt;env&gt; # 参考教程里的激活conda env，激活运行我们的scgpt环境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python build_large_scale_data.py --input-dir "raw/" --output-dir "./preprocessed" 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python binning_mask_allcounts.py --data_source "./preprocessed/all_counts/"</w:t>
      </w:r>
    </w:p>
    <w:p>
      <w:pPr>
        <w:rPr>
          <w:rFonts w:hint="default"/>
          <w:lang w:eastAsia="zh-CN"/>
          <w:woUserID w:val="1"/>
        </w:rPr>
      </w:pP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3757295" cy="1464945"/>
            <wp:effectExtent l="0" t="0" r="14605" b="1905"/>
            <wp:docPr id="26" name="图片 5" descr="upload_post_object_v2_126785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upload_post_object_v2_12678544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740" cy="14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woUserID w:val="1"/>
        </w:rPr>
      </w:pPr>
      <w:r>
        <w:rPr>
          <w:woUserID w:val="1"/>
        </w:rPr>
        <w:t xml:space="preserve">Figure </w:t>
      </w:r>
      <w:r>
        <w:rPr>
          <w:woUserID w:val="1"/>
        </w:rPr>
        <w:t>6-1</w:t>
      </w: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3757295" cy="3285490"/>
            <wp:effectExtent l="0" t="0" r="14605" b="10160"/>
            <wp:docPr id="4" name="图片 3" descr="upload_post_object_v2_112506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pload_post_object_v2_11250630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744" cy="32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woUserID w:val="1"/>
        </w:rPr>
      </w:pPr>
      <w:r>
        <w:rPr>
          <w:woUserID w:val="1"/>
        </w:rPr>
        <w:t>Figure 6-</w:t>
      </w:r>
      <w:r>
        <w:rPr>
          <w:woUserID w:val="1"/>
        </w:rPr>
        <w:t>2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woUserID w:val="1"/>
        </w:rPr>
        <w:t>Figure 6</w:t>
      </w:r>
      <w:r>
        <w:rPr>
          <w:woUserID w:val="1"/>
        </w:rPr>
        <w:t xml:space="preserve"> (6-1) 处理前的数据，(6-2)处理后的数据和结果</w:t>
      </w:r>
    </w:p>
    <w:p>
      <w:pPr>
        <w:rPr>
          <w:rFonts w:hint="default"/>
          <w:lang w:eastAsia="zh-CN"/>
          <w:woUserID w:val="1"/>
        </w:rPr>
      </w:pP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Pretrain scGPT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我们conda env环境中没有直接安装scGPT[</w:t>
      </w:r>
      <w:r>
        <w:rPr>
          <w:rFonts w:hint="default"/>
          <w:lang w:eastAsia="zh-CN"/>
          <w:woUserID w:val="1"/>
        </w:rPr>
        <w:t>5</w:t>
      </w:r>
      <w:r>
        <w:rPr>
          <w:rFonts w:hint="default"/>
          <w:lang w:eastAsia="zh-CN"/>
          <w:woUserID w:val="1"/>
        </w:rPr>
        <w:t>],  下面源码安装scGPT，注册wandb[</w:t>
      </w:r>
      <w:r>
        <w:rPr>
          <w:rFonts w:hint="default"/>
          <w:lang w:eastAsia="zh-CN"/>
          <w:woUserID w:val="1"/>
        </w:rPr>
        <w:t>7</w:t>
      </w:r>
      <w:r>
        <w:rPr>
          <w:rFonts w:hint="default"/>
          <w:lang w:eastAsia="zh-CN"/>
          <w:woUserID w:val="1"/>
        </w:rPr>
        <w:t>]，随后预训练scGPT.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clone scGPT源，将其中的`scGPT/scgpt`源码放在我们的项目根路径下（和code, data平齐）.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由于scGPT使用了wandb作为日志记录的工具，所以建议去wandb上注册一个账号，激活后，新建终端，输入`wandb login`, 输入账号和密码即可，只需要配置一次，后续就不用管了.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进入到`code`路径下，运行`python pretrain_scGPT.py`，将`data_source`配置为我们前面处理得到的`binned`数据集的路径，即可开始训练. 更多参数，请输入`python pretrain_scGPT.py --help`查看. 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woUserID w:val="1"/>
        </w:rPr>
        <w:drawing>
          <wp:inline distT="0" distB="0" distL="114300" distR="114300">
            <wp:extent cx="4867275" cy="758825"/>
            <wp:effectExtent l="0" t="0" r="9525" b="3175"/>
            <wp:docPr id="29" name="图片 4" descr="upload_post_object_v2_356507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upload_post_object_v2_35650718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训练完后，在`save/xxx-&lt;datetime&gt;`路径下，会保存`checkpoint`即`best_model`，及参数`args.json`和`vocab.json`文件，可以作为后面`finetune`环节的输入.</w:t>
      </w:r>
    </w:p>
    <w:p>
      <w:pPr>
        <w:rPr>
          <w:rFonts w:hint="default"/>
          <w:lang w:eastAsia="zh-CN"/>
          <w:woUserID w:val="1"/>
        </w:rPr>
      </w:pPr>
    </w:p>
    <w:p>
      <w:pPr>
        <w:jc w:val="center"/>
        <w:rPr>
          <w:woUserID w:val="1"/>
        </w:rPr>
      </w:pPr>
      <w:r>
        <w:rPr>
          <w:woUserID w:val="1"/>
        </w:rPr>
        <w:drawing>
          <wp:inline distT="0" distB="0" distL="114300" distR="114300">
            <wp:extent cx="3581400" cy="1217295"/>
            <wp:effectExtent l="0" t="0" r="0" b="1905"/>
            <wp:docPr id="32" name="图片 5" descr="upload_post_object_v2_131273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 descr="upload_post_object_v2_13127375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32" cy="12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woUserID w:val="1"/>
        </w:rPr>
      </w:pPr>
      <w:r>
        <w:rPr>
          <w:woUserID w:val="1"/>
        </w:rPr>
        <w:t xml:space="preserve">Figure </w:t>
      </w:r>
      <w:r>
        <w:rPr>
          <w:woUserID w:val="1"/>
        </w:rPr>
        <w:t>7 保存得到的checkpoint和结果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Down-stream tasks and evaluation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scGPT 提供了一些下游finetune任务的jupyter notebooks [</w:t>
      </w:r>
      <w:r>
        <w:rPr>
          <w:rFonts w:hint="default"/>
          <w:lang w:eastAsia="zh-CN"/>
          <w:woUserID w:val="1"/>
        </w:rPr>
        <w:t>8</w:t>
      </w:r>
      <w:r>
        <w:rPr>
          <w:rFonts w:hint="default"/>
          <w:lang w:eastAsia="zh-CN"/>
          <w:woUserID w:val="1"/>
        </w:rPr>
        <w:t>]，将我们训练得到的结果，作为参数，可以运行这些下游任务.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在`examples`中提供了`finetune_integration`作为例子，修改脚本中的`load_model`的值，为我们上面训练得到的`checkpoint`所在的路径，即可运行. 其会下载PBMC 10K`数据，并用我们得到的模型进行`batch integration`的finetuning，最后将结果保存到`wandb`的`run`中.</w:t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3476625" cy="2517140"/>
            <wp:effectExtent l="0" t="0" r="9525" b="165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woUserID w:val="1"/>
        </w:rPr>
        <w:t xml:space="preserve">Figure </w:t>
      </w:r>
      <w:r>
        <w:rPr>
          <w:woUserID w:val="1"/>
        </w:rPr>
        <w:t xml:space="preserve">8 </w:t>
      </w:r>
      <w:r>
        <w:rPr>
          <w:rFonts w:hint="default"/>
          <w:lang w:eastAsia="zh-CN"/>
          <w:woUserID w:val="1"/>
        </w:rPr>
        <w:t>`finetune_integration</w:t>
      </w:r>
      <w:r>
        <w:rPr>
          <w:rFonts w:hint="default"/>
          <w:lang w:eastAsia="zh-CN"/>
          <w:woUserID w:val="1"/>
        </w:rPr>
        <w:t>.py</w:t>
      </w:r>
      <w:r>
        <w:rPr>
          <w:rFonts w:hint="default"/>
          <w:lang w:eastAsia="zh-CN"/>
          <w:woUserID w:val="1"/>
        </w:rPr>
        <w:t>`</w:t>
      </w:r>
      <w:r>
        <w:rPr>
          <w:rFonts w:hint="default"/>
          <w:lang w:eastAsia="zh-CN"/>
          <w:woUserID w:val="1"/>
        </w:rPr>
        <w:t>中要关注的参数</w:t>
      </w:r>
    </w:p>
    <w:p>
      <w:pPr>
        <w:jc w:val="center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参考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[1] [VS Code](https://code.visualstudio.com/)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[2] [Remote Development using SSH](https://code.visualstudio.com/docs/remote/ssh#_getting-started)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[3] [Anaconda Download](https://www.anaconda.com/download/)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[4] [Git Download](https://git-scm.com/downloads )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[5] [scGPT](https://github.com/bowang-lab/scGPT)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</w:t>
      </w:r>
      <w:r>
        <w:rPr>
          <w:rFonts w:hint="default"/>
          <w:lang w:eastAsia="zh-CN"/>
          <w:woUserID w:val="1"/>
        </w:rPr>
        <w:t>6</w:t>
      </w:r>
      <w:r>
        <w:rPr>
          <w:rFonts w:hint="default"/>
          <w:lang w:eastAsia="zh-CN"/>
          <w:woUserID w:val="1"/>
        </w:rPr>
        <w:t>] [scGPT tutorials](https://github.com/bowang-lab/scGPT/tree/main/tutorials)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[7] [Wandb](https://wandb.ai/) 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[8] [Wandb login](https://docs.wandb.ai/ref/cli/wandb-login)</w:t>
      </w:r>
    </w:p>
    <w:p>
      <w:pPr>
        <w:jc w:val="left"/>
        <w:rPr>
          <w:rFonts w:hint="default"/>
          <w:lang w:eastAsia="zh-CN"/>
          <w:woUserID w:val="1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woUserID w:val="1"/>
      </w:rPr>
      <w:drawing>
        <wp:inline distT="0" distB="0" distL="114300" distR="114300">
          <wp:extent cx="1924685" cy="332740"/>
          <wp:effectExtent l="0" t="0" r="18415" b="10160"/>
          <wp:docPr id="5" name="图片 4" descr="upload_post_object_v2_882533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upload_post_object_v2_88253378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685" cy="332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D2135"/>
    <w:multiLevelType w:val="multilevel"/>
    <w:tmpl w:val="FE8D21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6F4C9FE9"/>
    <w:multiLevelType w:val="multilevel"/>
    <w:tmpl w:val="6F4C9FE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37B886F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ECFA2B0"/>
    <w:rsid w:val="E7FE3684"/>
    <w:rsid w:val="EFEC23D4"/>
    <w:rsid w:val="EFFF70E4"/>
    <w:rsid w:val="F7EEC240"/>
    <w:rsid w:val="FB9DC5A9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1121</Words>
  <Characters>3125</Characters>
  <Lines>0</Lines>
  <Paragraphs>0</Paragraphs>
  <TotalTime>0</TotalTime>
  <ScaleCrop>false</ScaleCrop>
  <LinksUpToDate>false</LinksUpToDate>
  <CharactersWithSpaces>3261</CharactersWithSpaces>
  <Application>WPS Office WWO_wpscloud_20230825152042-652da3cf3a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2023-08-29T17:27:57Z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