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4AEF0" w14:textId="1F9FC82D" w:rsidR="0065372D" w:rsidRDefault="0065372D" w:rsidP="00F6368E">
      <w:pPr>
        <w:pStyle w:val="Heading1"/>
      </w:pPr>
      <w:r>
        <w:t>Lit review format:</w:t>
      </w:r>
    </w:p>
    <w:p w14:paraId="54CF06D0" w14:textId="0F129040" w:rsidR="0065372D" w:rsidRPr="0065372D" w:rsidRDefault="0065372D" w:rsidP="0065372D">
      <w:pPr>
        <w:rPr>
          <w:b/>
          <w:bCs/>
        </w:rPr>
      </w:pPr>
      <w:r w:rsidRPr="0065372D">
        <w:rPr>
          <w:b/>
          <w:bCs/>
        </w:rPr>
        <w:t xml:space="preserve">Introduction: </w:t>
      </w:r>
    </w:p>
    <w:p w14:paraId="4AE99AE0" w14:textId="4581101E" w:rsidR="00F36968" w:rsidRPr="00FA79CB" w:rsidRDefault="00E05C2E" w:rsidP="0065372D">
      <w:r w:rsidRPr="00E05C2E">
        <w:t xml:space="preserve">Antibiotic resistance (AR) has become such an issue due to overuse and misuse that we are considered to be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r w:rsidR="00D31027" w:rsidRPr="00E05C2E">
        <w:t>misuse</w:t>
      </w:r>
      <w:r w:rsidRPr="00E05C2E">
        <w:t xml:space="preserve"> in agriculture </w:t>
      </w:r>
      <w:r w:rsidR="00D31027" w:rsidRPr="00E05C2E">
        <w:t>particularly</w:t>
      </w:r>
      <w:r w:rsidRPr="00E05C2E">
        <w:t xml:space="preserve"> on farms has caused large amounts </w:t>
      </w:r>
      <w:r w:rsidR="00D31027" w:rsidRPr="00E05C2E">
        <w:t>antibiotic</w:t>
      </w:r>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type counterpart in the absence of drugs. The theory was resistance genes while hugely </w:t>
      </w:r>
      <w:r w:rsidR="00D31027" w:rsidRPr="00E05C2E">
        <w:t>beneficial</w:t>
      </w:r>
      <w:r w:rsidRPr="00E05C2E">
        <w:t xml:space="preserve"> to the microbe's survival in the presence of drugs generally confer a fitness cost that is often detrimental to the host's survival once drug use has ceased (Melnyk, 2014). </w:t>
      </w:r>
      <w:r w:rsidR="00D31027" w:rsidRPr="00E05C2E">
        <w:t>However,</w:t>
      </w:r>
      <w:r w:rsidRPr="00E05C2E">
        <w:t xml:space="preserve"> this theory has now been largely discarded as resistant bacteria strains over time have evolved many ways of adaptation like Horizontal gene transfer, epistasis and </w:t>
      </w:r>
      <w:r w:rsidR="00D31027" w:rsidRPr="00E05C2E">
        <w:t>pleiotropy</w:t>
      </w:r>
      <w:r w:rsidRPr="00E05C2E">
        <w:t xml:space="preserve"> to not only </w:t>
      </w:r>
      <w:r w:rsidR="00D31027" w:rsidRPr="00E05C2E">
        <w:t>persist</w:t>
      </w:r>
      <w:r w:rsidRPr="00E05C2E">
        <w:t xml:space="preserve"> in the </w:t>
      </w:r>
      <w:r w:rsidR="00D31027" w:rsidRPr="00E05C2E">
        <w:t>population</w:t>
      </w:r>
      <w:r w:rsidRPr="00E05C2E">
        <w:t xml:space="preserve"> but also sometime become more fit 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As mentioned above not just </w:t>
      </w:r>
      <w:r w:rsidR="00D31027">
        <w:t>antibiotics</w:t>
      </w:r>
      <w:r w:rsidR="00EE51D1">
        <w:t xml:space="preserve">, a </w:t>
      </w:r>
      <w:r w:rsidR="00D31027">
        <w:t>myriad</w:t>
      </w:r>
      <w:r w:rsidR="00EE51D1">
        <w:t xml:space="preserve"> of other </w:t>
      </w:r>
      <w:r w:rsidR="00D31027">
        <w:t>factors</w:t>
      </w:r>
      <w:r w:rsidR="00EE51D1">
        <w:t xml:space="preserve"> like </w:t>
      </w:r>
      <w:r w:rsidR="00D31027">
        <w:t>ph.</w:t>
      </w:r>
      <w:r w:rsidR="00EE51D1">
        <w:t xml:space="preserve">, temperature and resource levels can affect this interaction. Therefor for this study I will </w:t>
      </w:r>
      <w:r w:rsidR="00FA79CB">
        <w:t xml:space="preserve">be mainly looking the </w:t>
      </w:r>
      <w:r w:rsidR="00D31027">
        <w:t>importance</w:t>
      </w:r>
      <w:r w:rsidR="00FA79CB">
        <w:t xml:space="preserve"> of temperature along with media to see how these pervasive factors change the dynamics of the fitness effects of </w:t>
      </w:r>
      <w:r w:rsidR="00D31027">
        <w:t>antibiotic</w:t>
      </w:r>
      <w:r w:rsidR="00FA79CB">
        <w:t xml:space="preserve"> mutation. </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in a given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labled an effect as a “cost” we </w:t>
      </w:r>
      <w:r w:rsidR="00A67F9A">
        <w:lastRenderedPageBreak/>
        <w:t xml:space="preserve">are already assuming </w:t>
      </w:r>
      <w:r w:rsidR="00F410CA">
        <w:t xml:space="preserve">it is inherently negative </w:t>
      </w:r>
      <w:r w:rsidR="00F635B4">
        <w:t xml:space="preserve">when in reality this “cost” that we think we 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open minded term </w:t>
      </w:r>
      <w:r w:rsidR="00F8532D">
        <w:t>as</w:t>
      </w:r>
      <w:r w:rsidR="00A2610F">
        <w:t xml:space="preserve"> it simply takes what we see during </w:t>
      </w:r>
      <w:r w:rsidR="008F69ED">
        <w:t>experiments</w:t>
      </w:r>
      <w:r w:rsidR="00A2610F">
        <w:t xml:space="preserve"> as an effect a</w:t>
      </w:r>
      <w:r w:rsidR="00C22462">
        <w:t xml:space="preserve">nd analyses the effect as it is and does not make any assumptions as to whether the effect is good or bad. </w:t>
      </w:r>
    </w:p>
    <w:p w14:paraId="3C73E94B" w14:textId="468302FB" w:rsidR="003C5E56" w:rsidRDefault="00B27744" w:rsidP="0065372D">
      <w:r>
        <w:t>G</w:t>
      </w:r>
      <w:r w:rsidR="00F6368E">
        <w:t>xe</w:t>
      </w:r>
      <w:r>
        <w:t xml:space="preserve"> = fitness</w:t>
      </w:r>
    </w:p>
    <w:p w14:paraId="0C07B481" w14:textId="3FEEDEE0" w:rsidR="00B27744" w:rsidRDefault="00B27744" w:rsidP="0065372D">
      <w:r>
        <w:t xml:space="preserve">Plietrophy is different </w:t>
      </w:r>
    </w:p>
    <w:p w14:paraId="2438E925" w14:textId="77777777" w:rsidR="00C31649" w:rsidRPr="00C31649" w:rsidRDefault="00000000" w:rsidP="00C31649">
      <w:r>
        <w:pict w14:anchorId="33B14D63">
          <v:rect id="_x0000_i1025" style="width:0;height:1.5pt" o:hralign="center" o:hrstd="t" o:hr="t" fillcolor="#a0a0a0" stroked="f"/>
        </w:pict>
      </w:r>
    </w:p>
    <w:p w14:paraId="365507E2" w14:textId="77777777" w:rsidR="00C31649" w:rsidRPr="00C31649" w:rsidRDefault="00C31649" w:rsidP="00C31649">
      <w:r w:rsidRPr="00C31649">
        <w:rPr>
          <w:b/>
          <w:bCs/>
        </w:rPr>
        <w:t>Pleiotropy and Genotype-by-Environment Interaction</w:t>
      </w:r>
    </w:p>
    <w:p w14:paraId="771C41F7" w14:textId="77777777" w:rsidR="00C31649" w:rsidRPr="00C31649" w:rsidRDefault="00C31649" w:rsidP="00C31649">
      <w:r w:rsidRPr="00C31649">
        <w:t xml:space="preserve">Closely related to the distinction above is the need to carefully separate two concepts that are frequently conflated in the resistance literature: pleiotropy and genotype-by-environment interaction (GxE). Pleiotropy refers to the phenomenon whereby a single mutation influences multiple phenotypic traits simultaneously. In the context of resistance, this means a mutation selected for its effect on drug tolerance may also alter other aspects of the organism's phenotype — growth rate, membrane composition, metabolic efficiency — that were previously near-optimal under natural selection. GxE interaction, on the other hand, describes how the fitness consequences of a given genotype change depending on the environment it finds itself in. Lenormand et al. (2018) illustrate this distinction geometrically: in a multi-trait phenotypic space, the pleiotropic effects of a resistance mutation are best understood as displacements orthogonal to the axis of resistance (i.e., changes in traits unrelated to resistance itself), whereas the fitness effect across environments reflects the distance between the mutation's phenotype and the optimal phenotype in each environment. Crucially, these are not the same thing. A resistance mutation may carry a fitness cost in a drug-free environment not because of its pleiotropic effects on secondary traits, but simply because the phenotypic requirements of the drug-free environment differ from those of the treated environment — an irreducible trade-off that compensatory evolution cannot fully eliminate. This distinction matters enormously when asking whether temperature might modulate the fitness effects of </w:t>
      </w:r>
      <w:r w:rsidRPr="00C31649">
        <w:rPr>
          <w:i/>
          <w:iCs/>
        </w:rPr>
        <w:t>rpoB</w:t>
      </w:r>
      <w:r w:rsidRPr="00C31649">
        <w:t xml:space="preserve"> mutations in </w:t>
      </w:r>
      <w:r w:rsidRPr="00C31649">
        <w:rPr>
          <w:i/>
          <w:iCs/>
        </w:rPr>
        <w:t>E. coli</w:t>
      </w:r>
      <w:r w:rsidRPr="00C31649">
        <w:t>: a change in temperature may shift the phenotypic optimum of the drug-free environment, alter the selective landscape around secondary traits, or both, and these effects must be considered independently rather than lumped together under the umbrella of "cost."</w:t>
      </w:r>
    </w:p>
    <w:p w14:paraId="084BC4E7" w14:textId="77777777" w:rsidR="00C31649" w:rsidRDefault="00C31649" w:rsidP="0065372D"/>
    <w:p w14:paraId="495AB520" w14:textId="265176F6" w:rsidR="003C5E56" w:rsidRDefault="003C5E56" w:rsidP="0065372D">
      <w:r>
        <w:t>Conclude why I will be using fitness effects as the main definition</w:t>
      </w:r>
    </w:p>
    <w:p w14:paraId="1F888488" w14:textId="77777777" w:rsidR="00EF2DE3" w:rsidRDefault="00EF2DE3" w:rsidP="0065372D">
      <w:pPr>
        <w:rPr>
          <w:b/>
          <w:bCs/>
        </w:rPr>
      </w:pPr>
    </w:p>
    <w:p w14:paraId="3B5E46D4" w14:textId="77777777" w:rsidR="00C96D8E" w:rsidRDefault="00C96D8E" w:rsidP="0065372D">
      <w:pPr>
        <w:rPr>
          <w:b/>
          <w:bCs/>
        </w:rPr>
      </w:pPr>
    </w:p>
    <w:p w14:paraId="79D6D4E5" w14:textId="71105F39" w:rsidR="00BB2587" w:rsidRDefault="003C5E56" w:rsidP="003C5E56">
      <w:pPr>
        <w:rPr>
          <w:b/>
          <w:bCs/>
        </w:rPr>
      </w:pPr>
      <w:r w:rsidRPr="0065372D">
        <w:rPr>
          <w:b/>
          <w:bCs/>
        </w:rPr>
        <w:lastRenderedPageBreak/>
        <w:t>Temperature</w:t>
      </w:r>
      <w:r>
        <w:rPr>
          <w:b/>
          <w:bCs/>
        </w:rPr>
        <w:t>:</w:t>
      </w:r>
    </w:p>
    <w:p w14:paraId="7AF16EEC" w14:textId="378985E7" w:rsidR="0016342D" w:rsidRDefault="00FD30C5" w:rsidP="003C5E56">
      <w:r>
        <w:t>Intro</w:t>
      </w:r>
    </w:p>
    <w:p w14:paraId="335D0C96" w14:textId="3CE3C92B" w:rsidR="00D73AF3" w:rsidRDefault="0016342D" w:rsidP="003C5E56">
      <w:r>
        <w:t xml:space="preserve">While there is a myriad of </w:t>
      </w:r>
      <w:r w:rsidRPr="0016342D">
        <w:t xml:space="preserve">environmental </w:t>
      </w:r>
      <w:r>
        <w:t>stressors available to explore the fitness effect of bacteria</w:t>
      </w:r>
      <w:r w:rsidR="0083461D">
        <w:t xml:space="preserve"> </w:t>
      </w:r>
      <w:r>
        <w:t xml:space="preserve">including but not limited to </w:t>
      </w:r>
      <w:r w:rsidRPr="0016342D">
        <w:t>pH, osmolarity, and salt concentration</w:t>
      </w:r>
      <w:r w:rsidR="001126FF">
        <w:t xml:space="preserve">, we selected temperature </w:t>
      </w:r>
      <w:r w:rsidRPr="0016342D">
        <w:t>as the primary stressor for this investigation</w:t>
      </w:r>
      <w:r w:rsidR="001126FF">
        <w:t>.</w:t>
      </w:r>
      <w:r w:rsidR="0083461D">
        <w:t xml:space="preserve"> </w:t>
      </w:r>
      <w:r w:rsidR="001126FF">
        <w:t>T</w:t>
      </w:r>
      <w:r w:rsidR="00714E07">
        <w:t xml:space="preserve">emperature </w:t>
      </w:r>
      <w:r w:rsidR="009A1DCF">
        <w:t xml:space="preserve">is one of the most ancient and pervasive </w:t>
      </w:r>
      <w:r w:rsidR="001126FF">
        <w:t xml:space="preserve">selection pressure organisms on earth has encountered and it has been shaping bacterial physiology before many other stressors like </w:t>
      </w:r>
      <w:r w:rsidR="00555957">
        <w:t>antibiotics</w:t>
      </w:r>
      <w:r w:rsidR="00247E92">
        <w:t xml:space="preserve"> which has been</w:t>
      </w:r>
      <w:r w:rsidR="00247E92" w:rsidRPr="00E375C8">
        <w:t xml:space="preserve"> estimated to have first appeared between 2 billion and 40 million years ag</w:t>
      </w:r>
      <w:r w:rsidR="00247E92">
        <w:t>o</w:t>
      </w:r>
      <w:r w:rsidR="00555957">
        <w:t xml:space="preserve"> (</w:t>
      </w:r>
      <w:r w:rsidR="0083461D">
        <w:t>)</w:t>
      </w:r>
      <w:r w:rsidR="001126FF">
        <w:t xml:space="preserve">. </w:t>
      </w:r>
      <w:r w:rsidR="009566DA">
        <w:t>Shifts in optimal temperature has far reaching implications for any organism and in bacteria it effects</w:t>
      </w:r>
      <w:r w:rsidR="00555957">
        <w:t xml:space="preserve"> </w:t>
      </w:r>
      <w:r w:rsidR="009566DA" w:rsidRPr="009566DA">
        <w:t>genome-wide gene expression patterns, protein folding and stability, membrane composition</w:t>
      </w:r>
      <w:r w:rsidR="009566DA">
        <w:t xml:space="preserve"> ().</w:t>
      </w:r>
      <w:r w:rsidR="005442C2">
        <w:t xml:space="preserve"> Consequently, we find the stress which antibiotics imposes onto bacteria to be surprisingly similar to temperature</w:t>
      </w:r>
      <w:r w:rsidR="00247E92">
        <w:t xml:space="preserve">. </w:t>
      </w:r>
      <w:r w:rsidR="005442C2">
        <w:t xml:space="preserve">As </w:t>
      </w:r>
      <w:r w:rsidR="00247E92">
        <w:t>alluded</w:t>
      </w:r>
      <w:r w:rsidR="005442C2">
        <w:t xml:space="preserve"> to earlier</w:t>
      </w:r>
      <w:r w:rsidR="00247E92">
        <w:t>,</w:t>
      </w:r>
      <w:r w:rsidR="005442C2">
        <w:t xml:space="preserve"> temperature being a stressor that predates many others especially antibiotics </w:t>
      </w:r>
      <w:r w:rsidR="00247E92">
        <w:t xml:space="preserve">there has been hypothesis and some evidence that suggests there could have been co-opted resistance where processes that confer resistance to temperature can also assist with antibiotic stress (). An example of this is where both high temperature and some antibiotics like </w:t>
      </w:r>
      <w:r w:rsidR="00247E92" w:rsidRPr="00247E92">
        <w:t xml:space="preserve">macrolides and aminoglycoside </w:t>
      </w:r>
      <w:r w:rsidR="00247E92">
        <w:t xml:space="preserve">both alter </w:t>
      </w:r>
      <w:r w:rsidR="006E1E6D">
        <w:t xml:space="preserve">how protein is folded and synthesised (). </w:t>
      </w:r>
      <w:r w:rsidR="00247E92">
        <w:t xml:space="preserve">This also makes </w:t>
      </w:r>
      <w:r w:rsidR="006E1E6D">
        <w:t>sense</w:t>
      </w:r>
      <w:r w:rsidR="00247E92">
        <w:t xml:space="preserve"> from a</w:t>
      </w:r>
      <w:r w:rsidR="006E1E6D">
        <w:t>n</w:t>
      </w:r>
      <w:r w:rsidR="00247E92">
        <w:t xml:space="preserve"> evolutionary </w:t>
      </w:r>
      <w:r w:rsidR="006E1E6D">
        <w:t>perspective</w:t>
      </w:r>
      <w:r w:rsidR="00247E92">
        <w:t xml:space="preserve"> as </w:t>
      </w:r>
      <w:r w:rsidR="006E1E6D">
        <w:t xml:space="preserve">it is very costly to </w:t>
      </w:r>
      <w:r w:rsidR="006E1E6D" w:rsidRPr="006E1E6D">
        <w:t>develop independent stress responses</w:t>
      </w:r>
      <w:r w:rsidR="006E1E6D">
        <w:t xml:space="preserve"> which makes evolution </w:t>
      </w:r>
      <w:r w:rsidR="006E1E6D" w:rsidRPr="006E1E6D">
        <w:t>shared pathways to manage multiple stressors</w:t>
      </w:r>
      <w:r w:rsidR="006E1E6D">
        <w:t xml:space="preserve">. Due to </w:t>
      </w:r>
      <w:r w:rsidR="00D73AF3">
        <w:t xml:space="preserve">all of this </w:t>
      </w:r>
      <w:r w:rsidR="006E1E6D">
        <w:t xml:space="preserve">it </w:t>
      </w:r>
      <w:r w:rsidR="00D73AF3">
        <w:t>makes</w:t>
      </w:r>
      <w:r w:rsidR="006E1E6D">
        <w:t xml:space="preserve"> a compelling study </w:t>
      </w:r>
      <w:r w:rsidR="00D73AF3">
        <w:t xml:space="preserve">to conduct a </w:t>
      </w:r>
      <w:r w:rsidR="00D73AF3" w:rsidRPr="00D73AF3">
        <w:t>thorough</w:t>
      </w:r>
      <w:r w:rsidR="00D73AF3">
        <w:t xml:space="preserve"> investigation by looking at a wide temperature gradient while also switching the order of resistance by observing</w:t>
      </w:r>
      <w:r w:rsidR="00D73AF3" w:rsidRPr="00D73AF3">
        <w:t xml:space="preserve"> what happens when a bacterium that has already acquired </w:t>
      </w:r>
      <w:r w:rsidR="00D73AF3">
        <w:t xml:space="preserve">antibiotic </w:t>
      </w:r>
      <w:r w:rsidR="00D73AF3" w:rsidRPr="00D73AF3">
        <w:t xml:space="preserve">resistance mutations is then forced to </w:t>
      </w:r>
      <w:r w:rsidR="00D73AF3">
        <w:t>overcome</w:t>
      </w:r>
      <w:r w:rsidR="00D73AF3" w:rsidRPr="00D73AF3">
        <w:t xml:space="preserve"> thermal stress</w:t>
      </w:r>
      <w:r w:rsidR="00D73AF3">
        <w:t xml:space="preserve">. </w:t>
      </w:r>
    </w:p>
    <w:p w14:paraId="2D75997F" w14:textId="77777777" w:rsidR="00C85C49" w:rsidRDefault="00FD30C5" w:rsidP="003C5E56">
      <w:r>
        <w:t xml:space="preserve">Heat </w:t>
      </w:r>
      <w:r w:rsidR="00F273E5">
        <w:t xml:space="preserve">response </w:t>
      </w:r>
      <w:r w:rsidR="001330C2">
        <w:t xml:space="preserve"> </w:t>
      </w:r>
    </w:p>
    <w:p w14:paraId="132B07C2" w14:textId="36344552" w:rsidR="00EA5755" w:rsidRDefault="008251E7" w:rsidP="003C5E56">
      <w:pPr>
        <w:rPr>
          <w:lang w:eastAsia="zh-CN"/>
        </w:rPr>
      </w:pPr>
      <w:r>
        <w:t>When temperature rises to a level above the</w:t>
      </w:r>
      <w:r w:rsidR="003619F8">
        <w:t xml:space="preserve"> optimal growth temperature, bacteria cells enter a state of heat shock which triggers its stress response</w:t>
      </w:r>
      <w:r w:rsidR="00865D6E">
        <w:t xml:space="preserve">. </w:t>
      </w:r>
      <w:r w:rsidR="007D677E">
        <w:t xml:space="preserve"> </w:t>
      </w:r>
      <w:r w:rsidR="003619F8">
        <w:t xml:space="preserve">Detection initially occurs through the </w:t>
      </w:r>
      <w:r w:rsidR="0079655D">
        <w:t xml:space="preserve">sensory </w:t>
      </w:r>
      <w:r w:rsidR="009C5716">
        <w:t xml:space="preserve">nucleic </w:t>
      </w:r>
      <w:r w:rsidR="003619F8">
        <w:t>acid</w:t>
      </w:r>
      <w:r w:rsidR="009C5716">
        <w:t xml:space="preserve"> </w:t>
      </w:r>
      <w:r w:rsidR="003619F8">
        <w:t>and</w:t>
      </w:r>
      <w:r w:rsidR="009C5716">
        <w:t xml:space="preserve"> protein </w:t>
      </w:r>
      <w:r w:rsidR="007D677E">
        <w:t>biomolecules</w:t>
      </w:r>
      <w:r w:rsidR="009C5716">
        <w:t xml:space="preserve"> </w:t>
      </w:r>
      <w:r w:rsidR="009C5716" w:rsidRPr="009C5716">
        <w:t>(Roncarati and Scarlato, 2017</w:t>
      </w:r>
      <w:r w:rsidR="009C5716">
        <w:t xml:space="preserve">). </w:t>
      </w:r>
      <w:r w:rsidR="003619F8">
        <w:t xml:space="preserve">This is followed up by the </w:t>
      </w:r>
      <w:r w:rsidR="003619F8" w:rsidRPr="003619F8">
        <w:t>upregulation of molecular chaperones</w:t>
      </w:r>
      <w:r w:rsidR="003619F8">
        <w:t xml:space="preserve"> like the </w:t>
      </w:r>
      <w:r w:rsidR="003619F8" w:rsidRPr="003619F8">
        <w:t xml:space="preserve">DnaK/DnaJ and GroEL/GroES which </w:t>
      </w:r>
      <w:r w:rsidR="0064628B">
        <w:t xml:space="preserve">attempts and tries to </w:t>
      </w:r>
      <w:r w:rsidR="003619F8" w:rsidRPr="003619F8">
        <w:t>reverse</w:t>
      </w:r>
      <w:r w:rsidR="003619F8">
        <w:t>s</w:t>
      </w:r>
      <w:r w:rsidR="003619F8" w:rsidRPr="003619F8">
        <w:t xml:space="preserve"> the aggregation of misfolded proteins</w:t>
      </w:r>
      <w:r w:rsidR="0064628B">
        <w:t xml:space="preserve">. In conjunction </w:t>
      </w:r>
      <w:r w:rsidR="003619F8" w:rsidRPr="003619F8">
        <w:t>proteases</w:t>
      </w:r>
      <w:r w:rsidR="0064628B">
        <w:t xml:space="preserve"> also becomes activated and </w:t>
      </w:r>
      <w:r w:rsidR="0064628B" w:rsidRPr="003619F8">
        <w:t>degrade</w:t>
      </w:r>
      <w:r w:rsidR="0064628B">
        <w:t>s</w:t>
      </w:r>
      <w:r w:rsidR="0064628B" w:rsidRPr="003619F8">
        <w:t xml:space="preserve"> </w:t>
      </w:r>
      <w:r w:rsidR="0064628B">
        <w:t xml:space="preserve">irreversibly </w:t>
      </w:r>
      <w:r w:rsidR="0064628B" w:rsidRPr="003619F8">
        <w:t>damaged</w:t>
      </w:r>
      <w:r w:rsidR="0064628B">
        <w:t xml:space="preserve"> cells into small peptides</w:t>
      </w:r>
      <w:r w:rsidR="003619F8" w:rsidRPr="003619F8">
        <w:t xml:space="preserve"> (</w:t>
      </w:r>
      <w:r w:rsidR="003407D8">
        <w:t>R</w:t>
      </w:r>
      <w:r w:rsidR="003407D8" w:rsidRPr="003407D8">
        <w:t>ichter et al., 2010)</w:t>
      </w:r>
      <w:r w:rsidR="003619F8" w:rsidRPr="003619F8">
        <w:t>).</w:t>
      </w:r>
      <w:r w:rsidR="003407D8">
        <w:t xml:space="preserve"> </w:t>
      </w:r>
      <w:r w:rsidR="00FB3E6B">
        <w:t>Aside from the general response to heat discussed here</w:t>
      </w:r>
      <w:r w:rsidR="0051697A">
        <w:t xml:space="preserve">, </w:t>
      </w:r>
      <w:r w:rsidR="00FB3E6B">
        <w:t xml:space="preserve">individual bacteria </w:t>
      </w:r>
      <w:r w:rsidR="0051697A">
        <w:t>often have their</w:t>
      </w:r>
      <w:r w:rsidR="00FB3E6B">
        <w:t xml:space="preserve"> own </w:t>
      </w:r>
      <w:r w:rsidR="0051697A">
        <w:t>specialised</w:t>
      </w:r>
      <w:r w:rsidR="00FB3E6B">
        <w:t xml:space="preserve"> response. Take</w:t>
      </w:r>
      <w:r w:rsidR="003407D8">
        <w:t xml:space="preserve"> E. coil</w:t>
      </w:r>
      <w:r w:rsidR="00FB3E6B">
        <w:t xml:space="preserve"> as an example,</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which transcribes any of the downstream heat shock </w:t>
      </w:r>
      <w:r w:rsidR="001330C2" w:rsidRPr="001330C2">
        <w:t>heat shock genes</w:t>
      </w:r>
      <w:r w:rsidR="001330C2">
        <w:t xml:space="preserve">. </w:t>
      </w:r>
      <w:r w:rsidR="001330C2">
        <w:rPr>
          <w:lang w:eastAsia="zh-CN"/>
        </w:rPr>
        <w:t xml:space="preserve">It has been observed </w:t>
      </w:r>
      <w:r w:rsidR="001330C2">
        <w:t xml:space="preserve">that E.coli’s resistance to </w:t>
      </w:r>
      <w:r w:rsidR="00FB3E6B">
        <w:t xml:space="preserve">high temperature not only relies on the common stress response but it also calls upon a group of genes not traditionally used named the </w:t>
      </w:r>
      <w:r w:rsidR="00FB3E6B" w:rsidRPr="00FB3E6B">
        <w:t>thermotolerant genes</w:t>
      </w:r>
      <w:r w:rsidR="00FB3E6B">
        <w:t xml:space="preserve"> by </w:t>
      </w:r>
      <w:r w:rsidR="00FB3E6B" w:rsidRPr="00FB3E6B">
        <w:t>Murata</w:t>
      </w:r>
      <w:r w:rsidR="00FB3E6B">
        <w:t xml:space="preserve">. </w:t>
      </w:r>
      <w:r w:rsidR="009D5219">
        <w:t xml:space="preserve">These genes which encompasses </w:t>
      </w:r>
      <w:r w:rsidR="009D5219" w:rsidRPr="009D5219">
        <w:t xml:space="preserve">energy metabolism, </w:t>
      </w:r>
      <w:r w:rsidR="009D5219" w:rsidRPr="009D5219">
        <w:lastRenderedPageBreak/>
        <w:t>outer membrane organisation, DNA double-strand break repair, tRNA modification, translational control, and cell division</w:t>
      </w:r>
      <w:r w:rsidR="009D5219">
        <w:t xml:space="preserve"> all work in </w:t>
      </w:r>
      <w:r w:rsidR="001330C2">
        <w:t>unison</w:t>
      </w:r>
      <w:r w:rsidR="009D5219">
        <w:t xml:space="preserve"> to provide E.coli with a robust tolerance against high temperature</w:t>
      </w:r>
      <w:r w:rsidR="001330C2">
        <w:t xml:space="preserve">. </w:t>
      </w:r>
    </w:p>
    <w:p w14:paraId="71792675" w14:textId="1ABB013B" w:rsidR="003619F8" w:rsidRDefault="00EA5755" w:rsidP="003C5E56">
      <w:r>
        <w:t xml:space="preserve">Cold response </w:t>
      </w:r>
    </w:p>
    <w:p w14:paraId="452901E1" w14:textId="0C410A49" w:rsidR="0051697A" w:rsidRDefault="00284E09" w:rsidP="00284E09">
      <w:r>
        <w:t xml:space="preserve">Unsurprisingly similar to </w:t>
      </w:r>
      <w:r w:rsidR="00914536">
        <w:t>the 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Barria et al., 2013; Phadtare and Inouye, 2008; Yamanaka, 1999)</w:t>
      </w:r>
      <w:r w:rsidR="005109C1">
        <w:t xml:space="preserve">. </w:t>
      </w:r>
      <w:r w:rsidR="00F67C4C">
        <w:t>In the case for E.coli under</w:t>
      </w:r>
      <w:r w:rsidR="00F67C4C" w:rsidRPr="00F67C4C">
        <w:t xml:space="preserve"> cold shock, bacterial growth </w:t>
      </w:r>
      <w:r w:rsidR="00F67C4C">
        <w:t xml:space="preserve">stops </w:t>
      </w:r>
      <w:r w:rsidR="00F67C4C" w:rsidRPr="00F67C4C">
        <w:t>and the production of most proteins is</w:t>
      </w:r>
      <w:r w:rsidR="00F67C4C">
        <w:t xml:space="preserve"> halted</w:t>
      </w:r>
      <w:r w:rsidR="00F67C4C" w:rsidRPr="00F67C4C">
        <w:t xml:space="preserve">, with the exception of </w:t>
      </w:r>
      <w:r w:rsidR="00F67C4C">
        <w:t xml:space="preserve">the </w:t>
      </w:r>
      <w:r w:rsidR="00F67C4C" w:rsidRPr="00F67C4C">
        <w:t>cold shock response</w:t>
      </w:r>
      <w:r w:rsidR="00F67C4C">
        <w:t xml:space="preserve"> </w:t>
      </w:r>
      <w:r w:rsidR="00F67C4C" w:rsidRPr="00F67C4C">
        <w:t>(Phadtare and Inouye, 2008</w:t>
      </w:r>
      <w:r w:rsidR="00F67C4C">
        <w:t>)</w:t>
      </w:r>
      <w:r w:rsidR="00F67C4C" w:rsidRPr="00F67C4C">
        <w:t>.</w:t>
      </w:r>
      <w:r w:rsidR="00F67C4C">
        <w:t xml:space="preserve"> To combat this RNA chaperones known as the Csps protein seek to “melt” these stabilised structures to make them less ridged. Similarly to the heat shock response e</w:t>
      </w:r>
      <w:r w:rsidR="00F67C4C" w:rsidRPr="00EA5755">
        <w:t>nzymes such as RNase R and PNPase</w:t>
      </w:r>
      <w:r w:rsidR="00F67C4C">
        <w:t xml:space="preserve"> will also break down RNA that has becomes impossible to repair.</w:t>
      </w:r>
    </w:p>
    <w:p w14:paraId="0F7F4AF5" w14:textId="5FD4AD87" w:rsidR="00FD30C5" w:rsidRDefault="00FD30C5" w:rsidP="00C82069">
      <w:r>
        <w:t xml:space="preserve">Environmental </w:t>
      </w:r>
      <w:r w:rsidR="00295F83">
        <w:t xml:space="preserve">implication for antibiotic resistance </w:t>
      </w:r>
    </w:p>
    <w:p w14:paraId="53CF394C" w14:textId="0A526E62" w:rsidR="00C85C49" w:rsidRDefault="00C85C49" w:rsidP="00C82069">
      <w:pPr>
        <w:rPr>
          <w:rFonts w:hint="eastAsia"/>
          <w:lang w:eastAsia="zh-CN"/>
        </w:rPr>
      </w:pPr>
      <w:r w:rsidRPr="00C85C49">
        <w:t xml:space="preserve">Given the </w:t>
      </w:r>
      <w:r>
        <w:t xml:space="preserve">diverse </w:t>
      </w:r>
      <w:r w:rsidRPr="00C85C49">
        <w:t>physiological responses bacteria</w:t>
      </w:r>
      <w:r>
        <w:t xml:space="preserve"> has to temperature </w:t>
      </w:r>
      <w:r w:rsidRPr="00C85C49">
        <w:t>fluctuations</w:t>
      </w:r>
      <w:r>
        <w:t xml:space="preserve">, the environmental impact particularly global warming will have huge ramifications on the future of antibiotic resistance. Recent studies in China have shown that </w:t>
      </w:r>
      <w:r w:rsidRPr="00C85C49">
        <w:t xml:space="preserve">a 1°C rise in average ambient temperature was associated with a 1.14-fold increase in the prevalence of </w:t>
      </w:r>
      <w:r w:rsidRPr="00C85C49">
        <w:rPr>
          <w:i/>
          <w:iCs/>
        </w:rPr>
        <w:t>Klebsiella pneumoniae</w:t>
      </w:r>
      <w:r w:rsidRPr="00C85C49">
        <w:t xml:space="preserve"> and </w:t>
      </w:r>
      <w:r w:rsidRPr="00C85C49">
        <w:rPr>
          <w:i/>
          <w:iCs/>
        </w:rPr>
        <w:t>Pseudomonas aeruginosa</w:t>
      </w:r>
      <w:r w:rsidRPr="00C85C49">
        <w:t xml:space="preserve"> resistance</w:t>
      </w:r>
      <w:r>
        <w:t xml:space="preserve"> </w:t>
      </w:r>
      <w:r w:rsidRPr="00C85C49">
        <w:t>Li et al. (2023)</w:t>
      </w:r>
      <w:r>
        <w:t xml:space="preserve">. Not only in Asia another study done in the United States of America (USA) reported </w:t>
      </w:r>
      <w:r w:rsidRPr="00C85C49">
        <w:t xml:space="preserve">across regions a 10°C increase in temperature corresponded to rises in antibiotic resistance of 4.2%, 2.2%, and 2.7% in </w:t>
      </w:r>
      <w:r w:rsidRPr="00C85C49">
        <w:rPr>
          <w:i/>
          <w:iCs/>
        </w:rPr>
        <w:t>Escherichia coli</w:t>
      </w:r>
      <w:r w:rsidRPr="00C85C49">
        <w:t xml:space="preserve">, </w:t>
      </w:r>
      <w:r w:rsidRPr="00C85C49">
        <w:rPr>
          <w:i/>
          <w:iCs/>
        </w:rPr>
        <w:t>Klebsiella pneumoniae</w:t>
      </w:r>
      <w:r w:rsidRPr="00C85C49">
        <w:t xml:space="preserve">, and </w:t>
      </w:r>
      <w:r w:rsidRPr="00C85C49">
        <w:rPr>
          <w:i/>
          <w:iCs/>
        </w:rPr>
        <w:t>Staphylococcus aureus</w:t>
      </w:r>
      <w:r w:rsidR="0058340B">
        <w:rPr>
          <w:i/>
          <w:iCs/>
        </w:rPr>
        <w:t xml:space="preserve"> </w:t>
      </w:r>
      <w:r w:rsidR="0058340B" w:rsidRPr="001924B5">
        <w:t>(MacFadden et al., 2018)</w:t>
      </w:r>
      <w:r w:rsidR="0058340B">
        <w:t>. These findings provide support to the earlier claims that the mechanisms for managing antibiotic resistance temperature stress</w:t>
      </w:r>
      <w:r w:rsidR="00AD06C4">
        <w:t xml:space="preserve"> is likely more interconnected than we thought. The review paper by </w:t>
      </w:r>
      <w:r w:rsidR="00AD06C4" w:rsidRPr="00C85C49">
        <w:t>Rodríguez-Verdugo et al. (2020),</w:t>
      </w:r>
      <w:r w:rsidR="00AD06C4">
        <w:t xml:space="preserve"> goes on to further state</w:t>
      </w:r>
      <w:r w:rsidR="00064108">
        <w:t xml:space="preserve"> that we need to look at </w:t>
      </w:r>
      <w:r w:rsidR="003B171E">
        <w:t>antibiotic</w:t>
      </w:r>
      <w:r w:rsidR="00064108">
        <w:t xml:space="preserve"> resistance through three </w:t>
      </w:r>
      <w:r w:rsidR="00064108" w:rsidRPr="00064108">
        <w:t>different levels of biological organization</w:t>
      </w:r>
      <w:r w:rsidR="00064108">
        <w:t>. The initial</w:t>
      </w:r>
      <w:r w:rsidR="003B171E">
        <w:t xml:space="preserve"> physiological</w:t>
      </w:r>
      <w:r w:rsidR="00064108">
        <w:t xml:space="preserve"> </w:t>
      </w:r>
      <w:r w:rsidR="00064108" w:rsidRPr="00064108">
        <w:t>response</w:t>
      </w:r>
      <w:r w:rsidR="00064108">
        <w:t xml:space="preserve"> to temperature which </w:t>
      </w:r>
      <w:r w:rsidR="003B171E">
        <w:t>causes unpredictable</w:t>
      </w:r>
      <w:r w:rsidR="003B171E" w:rsidRPr="003B171E">
        <w:t xml:space="preserve"> cellular and metabolic changes </w:t>
      </w:r>
      <w:r w:rsidR="003B171E">
        <w:t xml:space="preserve">which gives </w:t>
      </w:r>
      <w:r w:rsidR="003B171E" w:rsidRPr="003B171E">
        <w:t>rise to antibiotic tolerance and persistence</w:t>
      </w:r>
      <w:r w:rsidR="003B171E">
        <w:t xml:space="preserve">. </w:t>
      </w:r>
      <w:r w:rsidR="00064108">
        <w:t xml:space="preserve">The second </w:t>
      </w:r>
      <w:r w:rsidR="003B171E">
        <w:t xml:space="preserve">is </w:t>
      </w:r>
      <w:r w:rsidR="00064108">
        <w:t xml:space="preserve">the genetic response </w:t>
      </w:r>
      <w:r w:rsidR="003B171E">
        <w:t xml:space="preserve">which emerges </w:t>
      </w:r>
      <w:r w:rsidR="003B171E" w:rsidRPr="003B171E">
        <w:t xml:space="preserve">when </w:t>
      </w:r>
      <w:r w:rsidR="003B171E">
        <w:t xml:space="preserve">temperature </w:t>
      </w:r>
      <w:r w:rsidR="003B171E" w:rsidRPr="003B171E">
        <w:t>stress is sustained</w:t>
      </w:r>
      <w:r w:rsidR="003B171E">
        <w:t xml:space="preserve"> caused by prolonged heat or cold exposure which can lead to mutations to antibiotics appearing within</w:t>
      </w:r>
      <w:r w:rsidR="003B171E" w:rsidRPr="003B171E">
        <w:t xml:space="preserve"> </w:t>
      </w:r>
      <w:r w:rsidR="003B171E">
        <w:t xml:space="preserve">a population. </w:t>
      </w:r>
      <w:r w:rsidR="00064108">
        <w:t xml:space="preserve">Which leads to the third </w:t>
      </w:r>
      <w:r w:rsidR="00064108" w:rsidRPr="00C85C49">
        <w:t>long</w:t>
      </w:r>
      <w:r w:rsidR="00FC0775">
        <w:t xml:space="preserve"> </w:t>
      </w:r>
      <w:r w:rsidR="00064108" w:rsidRPr="00C85C49">
        <w:t xml:space="preserve">term </w:t>
      </w:r>
      <w:r w:rsidR="00FC0775">
        <w:t>and l</w:t>
      </w:r>
      <w:r w:rsidR="00FC0775" w:rsidRPr="003B171E">
        <w:t>arge</w:t>
      </w:r>
      <w:r w:rsidR="00FC0775">
        <w:t>-scale</w:t>
      </w:r>
      <w:r w:rsidR="003B171E" w:rsidRPr="003B171E">
        <w:t xml:space="preserve"> evolutionary</w:t>
      </w:r>
      <w:r w:rsidR="003B171E">
        <w:t xml:space="preserve"> response</w:t>
      </w:r>
      <w:r w:rsidR="00FC0775">
        <w:t xml:space="preserve"> where local and global temperature changes promote the spread and retention of resistance through </w:t>
      </w:r>
      <w:r w:rsidR="00FC0775">
        <w:t xml:space="preserve">long lasting or permanent </w:t>
      </w:r>
      <w:r w:rsidR="00FC0775" w:rsidRPr="003B171E">
        <w:t>antibiotic resistance mutations</w:t>
      </w:r>
      <w:r w:rsidR="00064108">
        <w:t xml:space="preserve">. Collectively we see that </w:t>
      </w:r>
      <w:r w:rsidR="00064108" w:rsidRPr="00C85C49">
        <w:t>antibiotic resistance cannot be</w:t>
      </w:r>
      <w:r w:rsidR="00064108">
        <w:t xml:space="preserve"> </w:t>
      </w:r>
      <w:r w:rsidR="00064108" w:rsidRPr="00C85C49">
        <w:t>managed in isolation</w:t>
      </w:r>
      <w:r w:rsidR="00064108">
        <w:t xml:space="preserve"> and </w:t>
      </w:r>
      <w:r w:rsidR="00064108" w:rsidRPr="00C85C49">
        <w:t>temperature</w:t>
      </w:r>
      <w:r w:rsidR="00064108">
        <w:t xml:space="preserve"> can play a substantial role in the acceleration of resistance even in the absence of antibiotics. </w:t>
      </w:r>
    </w:p>
    <w:p w14:paraId="015EC9FF" w14:textId="77777777" w:rsidR="00C85C49" w:rsidRDefault="00C85C49" w:rsidP="00066E88">
      <w:pPr>
        <w:rPr>
          <w:b/>
          <w:bCs/>
        </w:rPr>
      </w:pPr>
    </w:p>
    <w:p w14:paraId="11BFE094" w14:textId="35866F0B" w:rsidR="00A33838" w:rsidRPr="00A33838" w:rsidRDefault="00AF0B0E" w:rsidP="00A33838">
      <w:pPr>
        <w:ind w:left="360"/>
        <w:rPr>
          <w:b/>
          <w:bCs/>
        </w:rPr>
      </w:pPr>
      <w:r>
        <w:rPr>
          <w:b/>
          <w:bCs/>
        </w:rPr>
        <w:lastRenderedPageBreak/>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affects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98ED6F3" w14:textId="445640CB" w:rsidR="00277FB4" w:rsidRDefault="00277FB4" w:rsidP="00277FB4">
      <w:pPr>
        <w:pStyle w:val="ListParagraph"/>
        <w:numPr>
          <w:ilvl w:val="0"/>
          <w:numId w:val="7"/>
        </w:numPr>
        <w:spacing w:after="80" w:line="300" w:lineRule="auto"/>
      </w:pPr>
      <w:r>
        <w:t xml:space="preserve">Theory says when under heat stress </w:t>
      </w:r>
      <w:r w:rsidR="002525E6">
        <w:t>minimal media might be better</w:t>
      </w:r>
    </w:p>
    <w:p w14:paraId="48D165C6" w14:textId="77777777" w:rsidR="0065372D" w:rsidRDefault="0065372D" w:rsidP="0065372D"/>
    <w:p w14:paraId="66B8E7BB" w14:textId="47B987A8" w:rsidR="0065372D" w:rsidRDefault="00E0023A" w:rsidP="0065372D">
      <w:pPr>
        <w:rPr>
          <w:b/>
          <w:bCs/>
        </w:rPr>
      </w:pPr>
      <w:r>
        <w:rPr>
          <w:b/>
          <w:bCs/>
        </w:rPr>
        <w:t xml:space="preserve">E. coil, </w:t>
      </w:r>
      <w:r w:rsidR="0065372D" w:rsidRPr="0065372D">
        <w:rPr>
          <w:b/>
          <w:bCs/>
        </w:rPr>
        <w:t>RIF and rpoB:</w:t>
      </w:r>
    </w:p>
    <w:p w14:paraId="2EB18C99" w14:textId="177D6F14" w:rsidR="00FA7F75" w:rsidRDefault="003A66F9" w:rsidP="0065372D">
      <w:r w:rsidRPr="003A66F9">
        <w:t xml:space="preserve">The </w:t>
      </w:r>
      <w:r w:rsidR="00E0023A">
        <w:t>model organism</w:t>
      </w:r>
      <w:r>
        <w:t xml:space="preserve"> I will be using for this study will be E.coli with rpoB mutations that was isolated using RIF</w:t>
      </w:r>
      <w:r w:rsidR="00E0023A">
        <w:t xml:space="preserve"> in our lab</w:t>
      </w:r>
      <w:r>
        <w:t>.</w:t>
      </w:r>
      <w:r w:rsidR="00E0023A">
        <w:t xml:space="preserve"> </w:t>
      </w:r>
      <w:r>
        <w:t xml:space="preserve"> </w:t>
      </w:r>
      <w:r w:rsidR="00E0023A">
        <w:t xml:space="preserve">E.coli was the bacteria of choice due to many reasons. There is a wealth of data for comparison along with the fact that is divides rapidly with simple nutrition needs and high genetic traceability. </w:t>
      </w:r>
      <w:r w:rsidR="004866BA">
        <w:t>RIF is a borad spectrum antibiotic that is used to treat many bacterial infections and is partircualry famous for being the first inline drug to treat mytpobacter tuberculosis (). It works by inhi</w:t>
      </w:r>
      <w:r w:rsidR="00FA7F75">
        <w:t xml:space="preserve">biting RNA synthesis which it does by binding to the beta subunit of the RNA polymerase </w:t>
      </w:r>
      <w:r w:rsidR="00FA7F75" w:rsidRPr="00FA7F75">
        <w:t>physically blocking the elongation of mRNA transcriptions</w:t>
      </w:r>
      <w:r w:rsidR="00FA7F75">
        <w:t xml:space="preserve">. Therefor resistance to RIF also occurs at the beta subunit at a place all the Rifampicin resistance determing region and is done through a structural change </w:t>
      </w:r>
      <w:r w:rsidR="00694AFD">
        <w:t xml:space="preserve">which renders it impossible of RIF to bind onto the original active site. </w:t>
      </w:r>
      <w:r w:rsidR="00E0023A">
        <w:t xml:space="preserve">The reason I am boradly interested in RIF rpoB mutations is due to its potential clinical significance and interesting plietrophic properties that </w:t>
      </w:r>
      <w:r w:rsidR="00E0023A" w:rsidRPr="00E0023A">
        <w:t>include alterations to the interactions with key partners—other subunits of RNAP, DNA, RNA, and σ factors</w:t>
      </w:r>
      <w:r w:rsidR="00E0023A">
        <w:t>.</w:t>
      </w:r>
    </w:p>
    <w:p w14:paraId="557270AF" w14:textId="77777777" w:rsidR="002B0B8A" w:rsidRDefault="002B0B8A" w:rsidP="002B0B8A">
      <w:r w:rsidRPr="007D6C85">
        <w:t xml:space="preserve">Rifampicin and rpoB To thoroughly investigate parallel evolution in bacteria, I will be using the antibiotic rifampicin (RIF) as an absolute filter to test for repeatability by pulling out resistant mutations from the population of the model bacteria L. plantarum. These mutations will then be compared with two other species of bacteria - E. coli and A. baylyi - to evaluate similarity at both the genotypic and the phenotypic level. RIF was picked as the antibiotic of choice because it is an effective bactericidal drug that can treat a wide range of common infections. It is in the annamycin family which is a group of drugs that can target both 3 gram-positive and gram-negative bacteria. However, it is most well known for being the first-line drug to treat Mycobacterium tuberculosis (Suresh et al., 2023). RIF targets the RNA polymerase by binding close to the beta subunit which blocks the elongation of synthesized RNA molecules, thereby leading to premature termination of transcription and ultimately cell death (Campbell et al., 2001). RIF resistance therefore mainly occurs in the rpoB gene which encodes the beta subunit of bacterial RNA polymerase. Typically resistance is due to a structural change in the beta sub-unit which renders it impossible for RIF to bind onto the original active site (Munita, et al, 2015). Additionally, it is intriguing that although the rpoB gene encodes for 1342 amino acids, previous studies done on Haemophilus influenzae, M. tuberculosis, Neisseria and Streptococcus pneumoniae indicate that resistance </w:t>
      </w:r>
      <w:r w:rsidRPr="007D6C85">
        <w:lastRenderedPageBreak/>
        <w:t>mutations only occur at a relatively small set of loci known as the rifampicin resistance-determining region (RRDR) (Goldstein, 2014). The data collected from our lab also supports this observation as E. coli and A. baylyi all predominantly have mutations appearing in this region (Engelstaedter, 2023). The area in question has four main clusters, I, II, III, and N. Cluster I is notable for harboring most mutations. Therefore because rpoB is extremely conserved in nearly every bacteria and RIF is so precise in its targeting, it makes for an excellent controlled model for testing the repeatability of evolution.</w:t>
      </w:r>
    </w:p>
    <w:p w14:paraId="3D67E2BE" w14:textId="77777777" w:rsidR="002B0B8A" w:rsidRDefault="002B0B8A" w:rsidP="0065372D"/>
    <w:p w14:paraId="7507FED5" w14:textId="77777777" w:rsidR="00FA7F75" w:rsidRDefault="00FA7F75" w:rsidP="0065372D"/>
    <w:p w14:paraId="651B8BA9" w14:textId="6C6B8CDE" w:rsidR="007D5046" w:rsidRDefault="007D5046" w:rsidP="0065372D">
      <w:pPr>
        <w:rPr>
          <w:b/>
          <w:bCs/>
        </w:rPr>
      </w:pPr>
      <w:r w:rsidRPr="007D5046">
        <w:rPr>
          <w:b/>
          <w:bCs/>
          <w:highlight w:val="yellow"/>
        </w:rPr>
        <w:t>RNA polymerase (RNAP) is one of the most important and highly conserved molecules across all domains of life. And yet, when challenged with antibiotics that target it, such as rifampicin, mutations in RNAP emerge with surprising frequency (Goldstein 2014; Alifano et al. 2015). In addition to providing resistance, these mutations also have strong pleiotropic effects across various levels of biological organization (Fig. 1; Qi et al. 2014; Bershtein et al. 2017; Trauner et al. 2021). As such, this seemingly simple system where bacteria acquire a single point mutation in RNAP, in reality elicits an enormously complex set of responses, altering molecular structure and function, which scale up to influence cellular processes and organismal fitness</w:t>
      </w:r>
      <w:r w:rsidRPr="007D5046">
        <w:rPr>
          <w:b/>
          <w:bCs/>
        </w:rPr>
        <w:t>.</w:t>
      </w:r>
    </w:p>
    <w:p w14:paraId="5CFE401F" w14:textId="77777777" w:rsidR="007D5046" w:rsidRDefault="007D5046" w:rsidP="0065372D">
      <w:pPr>
        <w:rPr>
          <w:b/>
          <w:bCs/>
        </w:rPr>
      </w:pPr>
    </w:p>
    <w:p w14:paraId="05D16D1C" w14:textId="79FF1F57" w:rsidR="007D5046" w:rsidRDefault="007D5046">
      <w:pPr>
        <w:rPr>
          <w:b/>
          <w:bCs/>
        </w:rPr>
      </w:pPr>
      <w:r w:rsidRPr="007D5046">
        <w:rPr>
          <w:b/>
          <w:bCs/>
          <w:noProof/>
        </w:rPr>
        <w:drawing>
          <wp:inline distT="0" distB="0" distL="0" distR="0" wp14:anchorId="4B6233A2" wp14:editId="720DF0E9">
            <wp:extent cx="5731510" cy="3273425"/>
            <wp:effectExtent l="0" t="0" r="2540" b="3175"/>
            <wp:docPr id="734275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75563" name=""/>
                    <pic:cNvPicPr/>
                  </pic:nvPicPr>
                  <pic:blipFill>
                    <a:blip r:embed="rId5"/>
                    <a:stretch>
                      <a:fillRect/>
                    </a:stretch>
                  </pic:blipFill>
                  <pic:spPr>
                    <a:xfrm>
                      <a:off x="0" y="0"/>
                      <a:ext cx="5731510" cy="3273425"/>
                    </a:xfrm>
                    <a:prstGeom prst="rect">
                      <a:avLst/>
                    </a:prstGeom>
                  </pic:spPr>
                </pic:pic>
              </a:graphicData>
            </a:graphic>
          </wp:inline>
        </w:drawing>
      </w:r>
      <w:r>
        <w:rPr>
          <w:b/>
          <w:bCs/>
        </w:rPr>
        <w:br w:type="page"/>
      </w:r>
    </w:p>
    <w:p w14:paraId="76C67A19" w14:textId="77777777" w:rsidR="007D5046" w:rsidRDefault="007D5046" w:rsidP="0065372D">
      <w:pPr>
        <w:rPr>
          <w:b/>
          <w:bCs/>
        </w:rPr>
      </w:pPr>
    </w:p>
    <w:p w14:paraId="14EDE637" w14:textId="7973275B" w:rsidR="00E30E5D" w:rsidRPr="00E30E5D" w:rsidRDefault="00E30E5D" w:rsidP="0065372D">
      <w:r w:rsidRPr="00E30E5D">
        <w:t xml:space="preserve">Background on RIF </w:t>
      </w:r>
    </w:p>
    <w:p w14:paraId="1F69F2E8" w14:textId="1E67FECB" w:rsidR="0065372D" w:rsidRDefault="0065372D" w:rsidP="0065372D">
      <w:r>
        <w:t xml:space="preserve">What is RIF and how it works </w:t>
      </w:r>
    </w:p>
    <w:p w14:paraId="151932D8" w14:textId="7738E6EA" w:rsidR="0065372D" w:rsidRDefault="0065372D" w:rsidP="0065372D">
      <w:r>
        <w:t>What is the rpoB gene</w:t>
      </w:r>
      <w:r w:rsidR="003C5E56">
        <w:t xml:space="preserve"> (beta subunit and </w:t>
      </w:r>
      <w:r>
        <w:t>RRDR</w:t>
      </w:r>
      <w:r w:rsidR="003C5E56">
        <w:t xml:space="preserve">) </w:t>
      </w:r>
      <w:r>
        <w:t xml:space="preserve">and how does RIF affect it </w:t>
      </w:r>
    </w:p>
    <w:p w14:paraId="47500223" w14:textId="77777777" w:rsidR="0033364E" w:rsidRDefault="0033364E" w:rsidP="0033364E">
      <w:pPr>
        <w:pStyle w:val="ListParagraph"/>
        <w:numPr>
          <w:ilvl w:val="0"/>
          <w:numId w:val="4"/>
        </w:numPr>
        <w:spacing w:after="80" w:line="300" w:lineRule="auto"/>
        <w:contextualSpacing w:val="0"/>
      </w:pPr>
      <w:r>
        <w:rPr>
          <w:color w:val="555555"/>
        </w:rPr>
        <w:t>RNA polymerase is the master regulator of transcription — mutations here have genome-wide pleiotropic consequences, making rpoB uniquely informative</w:t>
      </w:r>
    </w:p>
    <w:p w14:paraId="19F49073" w14:textId="77777777" w:rsidR="00F6368E" w:rsidRDefault="00F6368E" w:rsidP="0065372D"/>
    <w:p w14:paraId="0CCFBE5C" w14:textId="0F513E40" w:rsidR="007474CF" w:rsidRDefault="007474CF" w:rsidP="007474CF">
      <w:pPr>
        <w:rPr>
          <w:b/>
          <w:bCs/>
        </w:rPr>
      </w:pPr>
      <w:r>
        <w:rPr>
          <w:b/>
          <w:bCs/>
        </w:rPr>
        <w:t>What literature has discovered about rpoB, temperature and fitness effects in Ecoli</w:t>
      </w:r>
    </w:p>
    <w:p w14:paraId="18C68440" w14:textId="77777777" w:rsidR="007474CF" w:rsidRPr="006D2306" w:rsidRDefault="007474CF" w:rsidP="007474CF">
      <w:pPr>
        <w:pStyle w:val="ListParagraph"/>
        <w:numPr>
          <w:ilvl w:val="0"/>
          <w:numId w:val="4"/>
        </w:numPr>
        <w:spacing w:after="80" w:line="300" w:lineRule="auto"/>
        <w:contextualSpacing w:val="0"/>
      </w:pPr>
      <w:r>
        <w:rPr>
          <w:color w:val="555555"/>
        </w:rPr>
        <w:t>Rodríguez-Verdugo et al. (2013): 114 populations, emergence of rpoB mutations without antibiotic exposure; resistance as a by-product of thermal adaptation</w:t>
      </w:r>
    </w:p>
    <w:p w14:paraId="289B6C13" w14:textId="77777777" w:rsidR="006D2306" w:rsidRPr="003276B4" w:rsidRDefault="006D2306" w:rsidP="006D2306">
      <w:pPr>
        <w:pStyle w:val="ListParagraph"/>
        <w:numPr>
          <w:ilvl w:val="0"/>
          <w:numId w:val="4"/>
        </w:numPr>
        <w:spacing w:after="80" w:line="300" w:lineRule="auto"/>
        <w:contextualSpacing w:val="0"/>
      </w:pPr>
      <w:r>
        <w:rPr>
          <w:color w:val="555555"/>
        </w:rPr>
        <w:t>Batarseh et al. (2023): contingency on genetic background — thermal adaptation outcomes depend on the ancestral genotype</w:t>
      </w:r>
    </w:p>
    <w:p w14:paraId="48D9CC84" w14:textId="2DB6E33D" w:rsidR="00884B57" w:rsidRPr="00C36CE7" w:rsidRDefault="006D2306" w:rsidP="00884B57">
      <w:pPr>
        <w:pStyle w:val="ListParagraph"/>
        <w:numPr>
          <w:ilvl w:val="0"/>
          <w:numId w:val="4"/>
        </w:numPr>
        <w:spacing w:after="80" w:line="300" w:lineRule="auto"/>
        <w:contextualSpacing w:val="0"/>
      </w:pPr>
      <w:r>
        <w:rPr>
          <w:color w:val="555555"/>
        </w:rPr>
        <w:t>The stringent response at high temperature: (p)ppGpp accumulation, RNAP reprogram, growth arrest — link directly to rpoB function</w:t>
      </w:r>
      <w:r w:rsidR="00884B57">
        <w:rPr>
          <w:color w:val="555555"/>
        </w:rPr>
        <w:t xml:space="preserve"> (seems like resource rich environment helps activate strigent genes so could that be why my mutants in LB grows better than in m9?)</w:t>
      </w:r>
    </w:p>
    <w:p w14:paraId="766C1EF4" w14:textId="77777777" w:rsidR="006D2306" w:rsidRPr="001B6EFE" w:rsidRDefault="006D2306" w:rsidP="006D2306">
      <w:pPr>
        <w:pStyle w:val="ListParagraph"/>
        <w:numPr>
          <w:ilvl w:val="0"/>
          <w:numId w:val="4"/>
        </w:numPr>
        <w:spacing w:after="80" w:line="300" w:lineRule="auto"/>
        <w:contextualSpacing w:val="0"/>
      </w:pPr>
      <w:r>
        <w:rPr>
          <w:color w:val="555555"/>
        </w:rPr>
        <w:t>Return to ancestor states (</w:t>
      </w:r>
      <w:r w:rsidRPr="004D666F">
        <w:rPr>
          <w:color w:val="555555"/>
        </w:rPr>
        <w:t>Stressor interaction networks suggest antibiotic resistance co-opted from stress responses to temperature</w:t>
      </w:r>
      <w:r>
        <w:rPr>
          <w:color w:val="555555"/>
        </w:rPr>
        <w:t xml:space="preserve"> </w:t>
      </w:r>
      <w:r w:rsidRPr="00BF55F0">
        <w:rPr>
          <w:color w:val="555555"/>
        </w:rPr>
        <w:t>10.1038/s41396-018-0241-7</w:t>
      </w:r>
      <w:r>
        <w:rPr>
          <w:color w:val="555555"/>
        </w:rPr>
        <w:t>)</w:t>
      </w:r>
    </w:p>
    <w:p w14:paraId="16FF1AC8" w14:textId="31920319" w:rsidR="001B6EFE" w:rsidRPr="00A33838" w:rsidRDefault="001B6EFE" w:rsidP="006D2306">
      <w:pPr>
        <w:pStyle w:val="ListParagraph"/>
        <w:numPr>
          <w:ilvl w:val="0"/>
          <w:numId w:val="4"/>
        </w:numPr>
        <w:spacing w:after="80" w:line="300" w:lineRule="auto"/>
        <w:contextualSpacing w:val="0"/>
      </w:pPr>
      <w:r>
        <w:rPr>
          <w:color w:val="555555"/>
        </w:rPr>
        <w:t xml:space="preserve">Yeh paper shows that an rpoB mutation provided the bacteria with many features to resist heat </w:t>
      </w:r>
    </w:p>
    <w:p w14:paraId="349D2CE3" w14:textId="77777777" w:rsidR="007474CF" w:rsidRDefault="007474CF" w:rsidP="0065372D">
      <w:pPr>
        <w:rPr>
          <w:b/>
          <w:bCs/>
        </w:rPr>
      </w:pPr>
    </w:p>
    <w:p w14:paraId="6252F2DD" w14:textId="16C79B8E" w:rsidR="0065372D" w:rsidRDefault="0065372D" w:rsidP="0065372D">
      <w:pPr>
        <w:rPr>
          <w:b/>
          <w:bCs/>
        </w:rPr>
      </w:pPr>
      <w:r>
        <w:rPr>
          <w:b/>
          <w:bCs/>
        </w:rPr>
        <w:t>What we see in other species</w:t>
      </w:r>
      <w:r w:rsidR="005271F2">
        <w:rPr>
          <w:b/>
          <w:bCs/>
        </w:rPr>
        <w:t xml:space="preserve"> and other antibiotics when grown in suboptimal temperature</w:t>
      </w:r>
      <w:r>
        <w:rPr>
          <w:b/>
          <w:bCs/>
        </w:rPr>
        <w:t>:</w:t>
      </w:r>
    </w:p>
    <w:p w14:paraId="5C99363C" w14:textId="3D39B7D0" w:rsidR="00E30E5D" w:rsidRDefault="00EB4EB7" w:rsidP="00EB4EB7">
      <w:pPr>
        <w:pStyle w:val="ListParagraph"/>
        <w:numPr>
          <w:ilvl w:val="0"/>
          <w:numId w:val="5"/>
        </w:numPr>
      </w:pPr>
      <w:r w:rsidRPr="00EB4EB7">
        <w:t>Cost of Adaptation and Fitness Effects of Beneficial Mutations in Pseudomonas fluorescens</w:t>
      </w:r>
    </w:p>
    <w:p w14:paraId="3B6D9E2F" w14:textId="44C6EC99" w:rsidR="00E30E5D" w:rsidRDefault="00AB1397" w:rsidP="0065372D">
      <w:pPr>
        <w:pStyle w:val="ListParagraph"/>
        <w:numPr>
          <w:ilvl w:val="0"/>
          <w:numId w:val="5"/>
        </w:numPr>
      </w:pPr>
      <w:r w:rsidRPr="00AB1397">
        <w:t>Environmental variation alters the fitness effects of rifampicin resistance mutations in Pseudomonas aeruginosa: BRIEF COMMUNICATION</w:t>
      </w:r>
    </w:p>
    <w:p w14:paraId="7590F91A" w14:textId="77777777" w:rsidR="00B53058" w:rsidRDefault="00B53058" w:rsidP="007D5046"/>
    <w:p w14:paraId="7001CA4B" w14:textId="77777777" w:rsidR="007D5046" w:rsidRDefault="007D5046" w:rsidP="007D5046"/>
    <w:p w14:paraId="7896392B" w14:textId="77777777" w:rsidR="007D5046" w:rsidRPr="003C1CDE" w:rsidRDefault="007D5046" w:rsidP="007D5046"/>
    <w:p w14:paraId="7B104D8A" w14:textId="77777777" w:rsidR="00092D39" w:rsidRDefault="00092D39" w:rsidP="0065372D">
      <w:pPr>
        <w:rPr>
          <w:b/>
          <w:bCs/>
        </w:rPr>
      </w:pPr>
    </w:p>
    <w:p w14:paraId="1011D3F6" w14:textId="77777777" w:rsidR="00092D39" w:rsidRDefault="00092D39"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What I am trying to find out</w:t>
      </w:r>
      <w:r w:rsidR="00FA79CB">
        <w:t>?</w:t>
      </w:r>
    </w:p>
    <w:p w14:paraId="4BB7BCCB" w14:textId="4443AC9D" w:rsidR="00FA79CB" w:rsidRDefault="00FA79CB" w:rsidP="0065372D">
      <w:r>
        <w:t xml:space="preserve">How does environmental factors like temperature and media richness affect the growth of my RIF resistant rpoB mutations. </w:t>
      </w:r>
    </w:p>
    <w:p w14:paraId="3FE8D8E0" w14:textId="06FD8D36" w:rsidR="00FA79CB" w:rsidRDefault="00FA79CB" w:rsidP="0065372D">
      <w:r>
        <w:t>People have done experiment at certain temperatures however I will do doing this experiment across a whole spectrum. 28c-50c</w:t>
      </w:r>
    </w:p>
    <w:p w14:paraId="24063E8B" w14:textId="77777777" w:rsidR="00FA79CB" w:rsidRDefault="00FA79CB" w:rsidP="0065372D"/>
    <w:p w14:paraId="0B156FE5" w14:textId="6A1BBD5F" w:rsidR="0065372D" w:rsidRDefault="0065372D" w:rsidP="0065372D">
      <w:r>
        <w:t xml:space="preserve"> </w:t>
      </w:r>
    </w:p>
    <w:p w14:paraId="05E6ABBD" w14:textId="75ABA9F3" w:rsidR="00EC755F" w:rsidRDefault="00EC755F" w:rsidP="0065372D">
      <w:pPr>
        <w:rPr>
          <w:b/>
          <w:bCs/>
        </w:rPr>
      </w:pPr>
      <w:r w:rsidRPr="00EC755F">
        <w:rPr>
          <w:b/>
          <w:bCs/>
        </w:rPr>
        <w:t>Intended approach and research methods</w:t>
      </w:r>
      <w:r>
        <w:rPr>
          <w:b/>
          <w:bCs/>
        </w:rPr>
        <w:t>:</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forst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poor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We see E. coli rpoB mutants growing in lethal 45c heat why can they still grow?</w:t>
      </w:r>
    </w:p>
    <w:p w14:paraId="0A4BA632" w14:textId="76715F65" w:rsidR="00F6368E" w:rsidRDefault="00F6368E" w:rsidP="0065372D">
      <w:r>
        <w:t>Could mutating the rpoB gene also changed the rpoH gene? Pleiotropy?</w:t>
      </w:r>
      <w:r w:rsidR="001B4867">
        <w:t xml:space="preserve"> Did we do WGS?)</w:t>
      </w:r>
    </w:p>
    <w:p w14:paraId="175EB7E6" w14:textId="2C09CBDC" w:rsidR="00FA79CB" w:rsidRPr="006F72F1" w:rsidRDefault="00F6368E" w:rsidP="0065372D">
      <w:r>
        <w:lastRenderedPageBreak/>
        <w:t xml:space="preserve">We see some growth in m9 from ONC experiment at 45c but there is no growth  during the actual experiment </w:t>
      </w:r>
    </w:p>
    <w:p w14:paraId="1F422DC8" w14:textId="77777777" w:rsidR="00EC755F" w:rsidRDefault="00EC755F" w:rsidP="0065372D">
      <w:pPr>
        <w:rPr>
          <w:b/>
          <w:bCs/>
        </w:rPr>
      </w:pPr>
    </w:p>
    <w:p w14:paraId="66F82AEA" w14:textId="5BA6F2DF" w:rsidR="00EC755F" w:rsidRDefault="00EC755F" w:rsidP="0065372D">
      <w:pPr>
        <w:rPr>
          <w:b/>
          <w:bCs/>
        </w:rPr>
      </w:pPr>
      <w:r>
        <w:rPr>
          <w:b/>
          <w:bCs/>
        </w:rPr>
        <w:t>T</w:t>
      </w:r>
      <w:r w:rsidRPr="00EC755F">
        <w:rPr>
          <w:b/>
          <w:bCs/>
        </w:rPr>
        <w:t>imeline for project implementation</w:t>
      </w:r>
      <w:r>
        <w:rPr>
          <w:b/>
          <w:bCs/>
        </w:rPr>
        <w:t>:</w:t>
      </w:r>
    </w:p>
    <w:tbl>
      <w:tblPr>
        <w:tblStyle w:val="TableGrid"/>
        <w:tblpPr w:leftFromText="180" w:rightFromText="180" w:vertAnchor="page" w:horzAnchor="margin" w:tblpXSpec="center" w:tblpY="1171"/>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EF2648" w14:paraId="4EC7F787" w14:textId="0F1383B5" w:rsidTr="00EF2648">
        <w:trPr>
          <w:trHeight w:val="670"/>
        </w:trPr>
        <w:tc>
          <w:tcPr>
            <w:tcW w:w="1290" w:type="dxa"/>
          </w:tcPr>
          <w:p w14:paraId="5928AF49" w14:textId="00737E4B" w:rsidR="00EF2648" w:rsidRDefault="00EF2648" w:rsidP="00EF2648">
            <w:pPr>
              <w:rPr>
                <w:b/>
                <w:bCs/>
              </w:rPr>
            </w:pPr>
            <w:r>
              <w:rPr>
                <w:b/>
                <w:bCs/>
              </w:rPr>
              <w:t>January</w:t>
            </w:r>
          </w:p>
        </w:tc>
        <w:tc>
          <w:tcPr>
            <w:tcW w:w="1773" w:type="dxa"/>
          </w:tcPr>
          <w:p w14:paraId="08D965C1" w14:textId="69C0BB97" w:rsidR="00EF2648" w:rsidRDefault="00EF2648" w:rsidP="00EF2648">
            <w:pPr>
              <w:rPr>
                <w:b/>
                <w:bCs/>
              </w:rPr>
            </w:pPr>
            <w:r>
              <w:rPr>
                <w:b/>
                <w:bCs/>
              </w:rPr>
              <w:t>February</w:t>
            </w:r>
          </w:p>
        </w:tc>
        <w:tc>
          <w:tcPr>
            <w:tcW w:w="999" w:type="dxa"/>
          </w:tcPr>
          <w:p w14:paraId="1721559D" w14:textId="21E9807A" w:rsidR="00EF2648" w:rsidRDefault="00EF2648" w:rsidP="00EF2648">
            <w:pPr>
              <w:rPr>
                <w:b/>
                <w:bCs/>
              </w:rPr>
            </w:pPr>
            <w:r>
              <w:rPr>
                <w:b/>
                <w:bCs/>
              </w:rPr>
              <w:t>March</w:t>
            </w:r>
          </w:p>
        </w:tc>
        <w:tc>
          <w:tcPr>
            <w:tcW w:w="830" w:type="dxa"/>
          </w:tcPr>
          <w:p w14:paraId="74DE19DC" w14:textId="15F2877D" w:rsidR="00EF2648" w:rsidRDefault="00EF2648" w:rsidP="00EF2648">
            <w:pPr>
              <w:rPr>
                <w:b/>
                <w:bCs/>
              </w:rPr>
            </w:pPr>
            <w:r>
              <w:rPr>
                <w:b/>
                <w:bCs/>
              </w:rPr>
              <w:t>April</w:t>
            </w:r>
          </w:p>
        </w:tc>
        <w:tc>
          <w:tcPr>
            <w:tcW w:w="830" w:type="dxa"/>
          </w:tcPr>
          <w:p w14:paraId="0793051C" w14:textId="14447E9C" w:rsidR="00EF2648" w:rsidRDefault="00EF2648" w:rsidP="00EF2648">
            <w:pPr>
              <w:rPr>
                <w:b/>
                <w:bCs/>
              </w:rPr>
            </w:pPr>
            <w:r>
              <w:rPr>
                <w:b/>
                <w:bCs/>
              </w:rPr>
              <w:t>May</w:t>
            </w:r>
          </w:p>
        </w:tc>
        <w:tc>
          <w:tcPr>
            <w:tcW w:w="830" w:type="dxa"/>
          </w:tcPr>
          <w:p w14:paraId="2E37C423" w14:textId="225AA4E1" w:rsidR="00EF2648" w:rsidRDefault="00EF2648" w:rsidP="00EF2648">
            <w:pPr>
              <w:rPr>
                <w:b/>
                <w:bCs/>
              </w:rPr>
            </w:pPr>
            <w:r>
              <w:rPr>
                <w:b/>
                <w:bCs/>
              </w:rPr>
              <w:t>June</w:t>
            </w:r>
          </w:p>
        </w:tc>
        <w:tc>
          <w:tcPr>
            <w:tcW w:w="1850" w:type="dxa"/>
          </w:tcPr>
          <w:p w14:paraId="2C6C38B3" w14:textId="3B617602" w:rsidR="00EF2648" w:rsidRDefault="00EF2648" w:rsidP="00EF2648">
            <w:pPr>
              <w:rPr>
                <w:b/>
                <w:bCs/>
              </w:rPr>
            </w:pPr>
            <w:r>
              <w:rPr>
                <w:b/>
                <w:bCs/>
              </w:rPr>
              <w:t>July</w:t>
            </w:r>
          </w:p>
        </w:tc>
        <w:tc>
          <w:tcPr>
            <w:tcW w:w="1541" w:type="dxa"/>
          </w:tcPr>
          <w:p w14:paraId="4951F263" w14:textId="13554518" w:rsidR="00EF2648" w:rsidRDefault="00EF2648" w:rsidP="00EF2648">
            <w:pPr>
              <w:rPr>
                <w:b/>
                <w:bCs/>
              </w:rPr>
            </w:pPr>
            <w:r>
              <w:rPr>
                <w:b/>
                <w:bCs/>
              </w:rPr>
              <w:t>August</w:t>
            </w:r>
          </w:p>
        </w:tc>
        <w:tc>
          <w:tcPr>
            <w:tcW w:w="1583" w:type="dxa"/>
          </w:tcPr>
          <w:p w14:paraId="7AB065E1" w14:textId="22B9E2FE" w:rsidR="00EF2648" w:rsidRDefault="00EF2648" w:rsidP="00EF2648">
            <w:pPr>
              <w:rPr>
                <w:b/>
                <w:bCs/>
              </w:rPr>
            </w:pPr>
            <w:r>
              <w:rPr>
                <w:b/>
                <w:bCs/>
              </w:rPr>
              <w:t>September</w:t>
            </w:r>
          </w:p>
        </w:tc>
      </w:tr>
      <w:tr w:rsidR="00EF2648" w14:paraId="60875C07" w14:textId="21F43AFF" w:rsidTr="00EF2648">
        <w:trPr>
          <w:trHeight w:val="654"/>
        </w:trPr>
        <w:tc>
          <w:tcPr>
            <w:tcW w:w="1290" w:type="dxa"/>
          </w:tcPr>
          <w:p w14:paraId="686FE157" w14:textId="5045E637" w:rsidR="00EF2648" w:rsidRDefault="00EF2648" w:rsidP="00EF2648">
            <w:pPr>
              <w:rPr>
                <w:b/>
                <w:bCs/>
              </w:rPr>
            </w:pPr>
            <w:r>
              <w:rPr>
                <w:b/>
                <w:bCs/>
              </w:rPr>
              <w:t>Planning</w:t>
            </w:r>
          </w:p>
        </w:tc>
        <w:tc>
          <w:tcPr>
            <w:tcW w:w="1773" w:type="dxa"/>
          </w:tcPr>
          <w:p w14:paraId="2724A4A4" w14:textId="58C6DCC2" w:rsidR="00EF2648" w:rsidRDefault="00EF2648" w:rsidP="00EF2648">
            <w:pPr>
              <w:rPr>
                <w:b/>
                <w:bCs/>
              </w:rPr>
            </w:pPr>
            <w:r>
              <w:rPr>
                <w:b/>
                <w:bCs/>
              </w:rPr>
              <w:t>Planning/lab</w:t>
            </w:r>
          </w:p>
        </w:tc>
        <w:tc>
          <w:tcPr>
            <w:tcW w:w="999" w:type="dxa"/>
          </w:tcPr>
          <w:p w14:paraId="43CCFFD8" w14:textId="39482B14" w:rsidR="00EF2648" w:rsidRDefault="00EF2648" w:rsidP="00EF2648">
            <w:pPr>
              <w:rPr>
                <w:b/>
                <w:bCs/>
              </w:rPr>
            </w:pPr>
            <w:r>
              <w:rPr>
                <w:b/>
                <w:bCs/>
              </w:rPr>
              <w:t>Lab work</w:t>
            </w:r>
          </w:p>
        </w:tc>
        <w:tc>
          <w:tcPr>
            <w:tcW w:w="830" w:type="dxa"/>
          </w:tcPr>
          <w:p w14:paraId="2A7FDA43" w14:textId="3F4E49FF" w:rsidR="00EF2648" w:rsidRDefault="00EF2648" w:rsidP="00EF2648">
            <w:pPr>
              <w:rPr>
                <w:b/>
                <w:bCs/>
              </w:rPr>
            </w:pPr>
            <w:r>
              <w:rPr>
                <w:b/>
                <w:bCs/>
              </w:rPr>
              <w:t>Lab work</w:t>
            </w:r>
          </w:p>
        </w:tc>
        <w:tc>
          <w:tcPr>
            <w:tcW w:w="830" w:type="dxa"/>
          </w:tcPr>
          <w:p w14:paraId="05E4F92F" w14:textId="45A81CA8" w:rsidR="00EF2648" w:rsidRDefault="00EF2648" w:rsidP="00EF2648">
            <w:pPr>
              <w:rPr>
                <w:b/>
                <w:bCs/>
              </w:rPr>
            </w:pPr>
            <w:r>
              <w:rPr>
                <w:b/>
                <w:bCs/>
              </w:rPr>
              <w:t>Lab work</w:t>
            </w:r>
          </w:p>
        </w:tc>
        <w:tc>
          <w:tcPr>
            <w:tcW w:w="830" w:type="dxa"/>
          </w:tcPr>
          <w:p w14:paraId="3C38466F" w14:textId="2ED626A3" w:rsidR="00EF2648" w:rsidRDefault="00EF2648" w:rsidP="00EF2648">
            <w:pPr>
              <w:rPr>
                <w:b/>
                <w:bCs/>
              </w:rPr>
            </w:pPr>
            <w:r>
              <w:rPr>
                <w:b/>
                <w:bCs/>
              </w:rPr>
              <w:t>Lab work</w:t>
            </w:r>
          </w:p>
        </w:tc>
        <w:tc>
          <w:tcPr>
            <w:tcW w:w="1850" w:type="dxa"/>
          </w:tcPr>
          <w:p w14:paraId="55F2D94E" w14:textId="0B5B17B7" w:rsidR="00EF2648" w:rsidRDefault="00EF2648" w:rsidP="00EF2648">
            <w:pPr>
              <w:rPr>
                <w:b/>
                <w:bCs/>
              </w:rPr>
            </w:pPr>
            <w:r>
              <w:rPr>
                <w:b/>
                <w:bCs/>
              </w:rPr>
              <w:t xml:space="preserve">Lab work/starting to write </w:t>
            </w:r>
          </w:p>
        </w:tc>
        <w:tc>
          <w:tcPr>
            <w:tcW w:w="1541" w:type="dxa"/>
          </w:tcPr>
          <w:p w14:paraId="777B2994" w14:textId="1475DAC4" w:rsidR="00EF2648" w:rsidRDefault="00EF2648" w:rsidP="00EF2648">
            <w:pPr>
              <w:rPr>
                <w:b/>
                <w:bCs/>
              </w:rPr>
            </w:pPr>
            <w:r>
              <w:rPr>
                <w:b/>
                <w:bCs/>
              </w:rPr>
              <w:t>Lab work/write</w:t>
            </w:r>
          </w:p>
        </w:tc>
        <w:tc>
          <w:tcPr>
            <w:tcW w:w="1583" w:type="dxa"/>
          </w:tcPr>
          <w:p w14:paraId="3187FA77" w14:textId="06DD1392" w:rsidR="00EF2648" w:rsidRDefault="00EF2648" w:rsidP="00EF2648">
            <w:pPr>
              <w:rPr>
                <w:b/>
                <w:bCs/>
              </w:rPr>
            </w:pPr>
            <w:r>
              <w:rPr>
                <w:b/>
                <w:bCs/>
              </w:rPr>
              <w:t>Lab work/write</w:t>
            </w:r>
          </w:p>
        </w:tc>
      </w:tr>
    </w:tbl>
    <w:p w14:paraId="35C061F1" w14:textId="77777777" w:rsidR="00EF2648" w:rsidRDefault="00EF2648" w:rsidP="0065372D">
      <w:pPr>
        <w:rPr>
          <w:b/>
          <w:bCs/>
        </w:rPr>
      </w:pPr>
    </w:p>
    <w:p w14:paraId="2A833C18" w14:textId="77777777" w:rsidR="00A949BA" w:rsidRDefault="00A949BA" w:rsidP="0065372D">
      <w:pPr>
        <w:rPr>
          <w:b/>
          <w:bCs/>
        </w:rPr>
      </w:pPr>
    </w:p>
    <w:p w14:paraId="2209822F" w14:textId="12A79934" w:rsidR="00A949BA" w:rsidRDefault="00A949BA" w:rsidP="0065372D">
      <w:pPr>
        <w:rPr>
          <w:b/>
          <w:bCs/>
        </w:rPr>
      </w:pPr>
      <w:r>
        <w:rPr>
          <w:b/>
          <w:bCs/>
        </w:rPr>
        <w:t>Good ideas from other paper to include in mine:</w:t>
      </w:r>
    </w:p>
    <w:p w14:paraId="38CDA481" w14:textId="77777777" w:rsidR="00A949BA" w:rsidRDefault="00A949BA" w:rsidP="0065372D">
      <w:pPr>
        <w:rPr>
          <w:b/>
          <w:bCs/>
        </w:rPr>
      </w:pPr>
      <w:r>
        <w:rPr>
          <w:b/>
          <w:bCs/>
        </w:rPr>
        <w:t xml:space="preserve">Ozbilek: </w:t>
      </w:r>
    </w:p>
    <w:p w14:paraId="053CE9C8" w14:textId="00182199" w:rsidR="00A949BA" w:rsidRPr="00A949BA" w:rsidRDefault="00A949BA" w:rsidP="0065372D">
      <w:r w:rsidRPr="00A949BA">
        <w:t xml:space="preserve">liner regression plot </w:t>
      </w:r>
    </w:p>
    <w:p w14:paraId="2DB823CC" w14:textId="65F440AD" w:rsidR="00A949BA" w:rsidRDefault="00A949BA" w:rsidP="00A949BA">
      <w:r>
        <w:t xml:space="preserve">this paper suggests the specific rpoB mutation is more important than temperature </w:t>
      </w:r>
    </w:p>
    <w:p w14:paraId="6E3EBA48" w14:textId="0935C17D" w:rsidR="00F76842" w:rsidRPr="00F76842" w:rsidRDefault="00F76842" w:rsidP="00A949BA">
      <w:pPr>
        <w:rPr>
          <w:b/>
          <w:bCs/>
        </w:rPr>
      </w:pPr>
      <w:r w:rsidRPr="00F76842">
        <w:rPr>
          <w:b/>
          <w:bCs/>
        </w:rPr>
        <w:t>Yeh:</w:t>
      </w:r>
    </w:p>
    <w:p w14:paraId="64CA2529" w14:textId="77777777" w:rsidR="00F76842" w:rsidRDefault="00F76842" w:rsidP="00A949BA">
      <w:r>
        <w:t xml:space="preserve">Should do plating experiment apparently mutant cell size much smaller than </w:t>
      </w:r>
      <w:r>
        <w:tab/>
        <w:t>wt</w:t>
      </w:r>
    </w:p>
    <w:p w14:paraId="0AE9E645" w14:textId="3F388237" w:rsidR="00F76842" w:rsidRDefault="00F76842" w:rsidP="00A949BA">
      <w:r w:rsidRPr="00F76842">
        <w:t>A decline in rpoBWT viable cell counts beyond the 150-min time point at 46°C (Figure 2B) indicated significant impairments in cellular processes. However, while the rpoBWT culture's CFU declined, the OD continued to rise during the same period. We considered that the arrest of cell division, resulting in filamentation, could cause OD to rise without actually increasing CFU. Indeed, growth of E. coli cultures at high temperature (≥ 45°C) has been reported to cause cell filamentation (Hoffman and Frank 1963; van Derlinden et al. 2008). We employed scanning electron microscopy to capture finer morphological details (Figure 3). At 37°C, rpoBWT and mutant cells from stationary phase culture have almost identical dimensions, appearing as short, ovoidal rods. However, at 46°C, cell length increased dramatically for both strains, with rpoBWT cells appearing much larger than mutant cells and more frequently lacking visible septa. These results demonstrate that in comparison to rpoB58 mutant cells, rpoBWT cells at 46°C are under considerably greater stress and frequently stop dividing.</w:t>
      </w:r>
      <w:r>
        <w:tab/>
      </w:r>
    </w:p>
    <w:p w14:paraId="4AD90A64" w14:textId="7B0CE8DA" w:rsidR="00A76B49" w:rsidRDefault="00A76B49" w:rsidP="00A949BA">
      <w:r w:rsidRPr="00A76B49">
        <w:t xml:space="preserve">Growth of E. coli strains incubated at 44°C in minimal medium is restricted principally due to the inactivation of the first enzyme (MetA) of methionine biosynthesis (Ron and Davis 1971). However, what restricts high-temperature growth of E. coli in rich medium is not clear. The maximum growth temperature of E. coli incubated in rich medium is reported to be between 44.5°C and 46°C (Hoffman and Frank 1963; van Derlinden et al. 2008; Rudolph et al. 2010). For the E. coli strain background (MC4100) used in this </w:t>
      </w:r>
      <w:r w:rsidRPr="00A76B49">
        <w:lastRenderedPageBreak/>
        <w:t>study, the maximum growth temperature in a rich medium was determined to be between 45°C and 46°C. The presence of a mutant rpoB58 allele increased this limit to between 47°C and 48°C. The inhibition of E. coli growth at temperatures higher than 46°C is likely due to debilitating effects on cell structure–function, with a collapse in protein homeostasis being one of the major factors. Indeed, null mutations in genes central to the maintenance of protein homeostasis, such as those coding for molecular chaperones and proteases, significantly lower the maximum growth temperature and are classically linked to growth defects at temperatures between 37°C and 42°C (Paek and Walker 1987; Strauch et al. 1989; Sell et al. 1990; Ueguchi et al. 1995).  At an extreme high temperature between 46°C and 47°C, null mutations in 51 E. coli genes were shown to become essential for survival (Murata et al. 2011). In addition to some of the obvious candidate genes, such as chaperone-coding dnaK and dnaJ and protease-coding degP, the screen identified genes involved in diverse cellular functions, including outer membrane biogenesis, cell division, and energy metabolism (Murata et al. 2011). Due to their essential nature, none of the genes directly involved in protein synthesis were identified in the screen, but the authors noted reduced expression of 23 genes that participate in protein synthesis. Based on this observation, they concluded that downregulation of ribosomal genes is one of the possible strategies for survival at extremely high growth temperatures.</w:t>
      </w: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2"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2"/>
  </w:num>
  <w:num w:numId="2" w16cid:durableId="1395201590">
    <w:abstractNumId w:val="5"/>
  </w:num>
  <w:num w:numId="3" w16cid:durableId="1318462571">
    <w:abstractNumId w:val="6"/>
  </w:num>
  <w:num w:numId="4" w16cid:durableId="47732641">
    <w:abstractNumId w:val="0"/>
    <w:lvlOverride w:ilvl="0">
      <w:startOverride w:val="1"/>
    </w:lvlOverride>
  </w:num>
  <w:num w:numId="5" w16cid:durableId="1185482195">
    <w:abstractNumId w:val="3"/>
  </w:num>
  <w:num w:numId="6" w16cid:durableId="1363507593">
    <w:abstractNumId w:val="4"/>
  </w:num>
  <w:num w:numId="7" w16cid:durableId="1304578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188A"/>
    <w:rsid w:val="0002496D"/>
    <w:rsid w:val="00027B09"/>
    <w:rsid w:val="00036A52"/>
    <w:rsid w:val="00064108"/>
    <w:rsid w:val="00066E88"/>
    <w:rsid w:val="000877AE"/>
    <w:rsid w:val="00087EE7"/>
    <w:rsid w:val="00092D39"/>
    <w:rsid w:val="000B56BC"/>
    <w:rsid w:val="000C17F6"/>
    <w:rsid w:val="000C3BBE"/>
    <w:rsid w:val="000C3D44"/>
    <w:rsid w:val="000F26F4"/>
    <w:rsid w:val="000F3887"/>
    <w:rsid w:val="001060A8"/>
    <w:rsid w:val="00107ABE"/>
    <w:rsid w:val="001126FF"/>
    <w:rsid w:val="00124B5D"/>
    <w:rsid w:val="001330C2"/>
    <w:rsid w:val="00157501"/>
    <w:rsid w:val="0016342D"/>
    <w:rsid w:val="00170194"/>
    <w:rsid w:val="00175A72"/>
    <w:rsid w:val="001841AF"/>
    <w:rsid w:val="001924B5"/>
    <w:rsid w:val="00193C1A"/>
    <w:rsid w:val="001A07ED"/>
    <w:rsid w:val="001A38FC"/>
    <w:rsid w:val="001B3ABC"/>
    <w:rsid w:val="001B4867"/>
    <w:rsid w:val="001B6EFE"/>
    <w:rsid w:val="001C18CA"/>
    <w:rsid w:val="001F30DE"/>
    <w:rsid w:val="001F6F18"/>
    <w:rsid w:val="00207938"/>
    <w:rsid w:val="0021038C"/>
    <w:rsid w:val="002124CB"/>
    <w:rsid w:val="00220843"/>
    <w:rsid w:val="00220F76"/>
    <w:rsid w:val="00234348"/>
    <w:rsid w:val="00236076"/>
    <w:rsid w:val="00241C5F"/>
    <w:rsid w:val="00247067"/>
    <w:rsid w:val="00247E92"/>
    <w:rsid w:val="00250E24"/>
    <w:rsid w:val="002525E6"/>
    <w:rsid w:val="00266698"/>
    <w:rsid w:val="00277FB4"/>
    <w:rsid w:val="00281EDA"/>
    <w:rsid w:val="00284E09"/>
    <w:rsid w:val="00290803"/>
    <w:rsid w:val="00293912"/>
    <w:rsid w:val="00295F83"/>
    <w:rsid w:val="002A0CD0"/>
    <w:rsid w:val="002A4D0A"/>
    <w:rsid w:val="002A5C1A"/>
    <w:rsid w:val="002B0B8A"/>
    <w:rsid w:val="002B3FB9"/>
    <w:rsid w:val="002D69D2"/>
    <w:rsid w:val="002E0801"/>
    <w:rsid w:val="002E639C"/>
    <w:rsid w:val="00302CEC"/>
    <w:rsid w:val="003044E1"/>
    <w:rsid w:val="00312794"/>
    <w:rsid w:val="003276B4"/>
    <w:rsid w:val="00330CB5"/>
    <w:rsid w:val="0033364E"/>
    <w:rsid w:val="003342DA"/>
    <w:rsid w:val="003407D8"/>
    <w:rsid w:val="003462E8"/>
    <w:rsid w:val="003619F8"/>
    <w:rsid w:val="00366C08"/>
    <w:rsid w:val="00380628"/>
    <w:rsid w:val="003844F4"/>
    <w:rsid w:val="003A265A"/>
    <w:rsid w:val="003A2715"/>
    <w:rsid w:val="003A3987"/>
    <w:rsid w:val="003A66F9"/>
    <w:rsid w:val="003B171E"/>
    <w:rsid w:val="003C1CDE"/>
    <w:rsid w:val="003C5E56"/>
    <w:rsid w:val="003C7C52"/>
    <w:rsid w:val="003F24E0"/>
    <w:rsid w:val="003F5748"/>
    <w:rsid w:val="0040553E"/>
    <w:rsid w:val="00424E22"/>
    <w:rsid w:val="00435BFE"/>
    <w:rsid w:val="00453961"/>
    <w:rsid w:val="00473BE3"/>
    <w:rsid w:val="004742F0"/>
    <w:rsid w:val="0048322E"/>
    <w:rsid w:val="004835DA"/>
    <w:rsid w:val="004866BA"/>
    <w:rsid w:val="004C1376"/>
    <w:rsid w:val="004C4483"/>
    <w:rsid w:val="004D666F"/>
    <w:rsid w:val="004F39D4"/>
    <w:rsid w:val="004F78D7"/>
    <w:rsid w:val="0050085C"/>
    <w:rsid w:val="0050717D"/>
    <w:rsid w:val="005109C1"/>
    <w:rsid w:val="00512058"/>
    <w:rsid w:val="00515425"/>
    <w:rsid w:val="0051697A"/>
    <w:rsid w:val="00521379"/>
    <w:rsid w:val="005271F2"/>
    <w:rsid w:val="00527A62"/>
    <w:rsid w:val="0053025E"/>
    <w:rsid w:val="00531D48"/>
    <w:rsid w:val="0053577A"/>
    <w:rsid w:val="005436CE"/>
    <w:rsid w:val="005442C2"/>
    <w:rsid w:val="005469E5"/>
    <w:rsid w:val="00553F55"/>
    <w:rsid w:val="00555957"/>
    <w:rsid w:val="00555CE6"/>
    <w:rsid w:val="0057021C"/>
    <w:rsid w:val="00580B88"/>
    <w:rsid w:val="0058340B"/>
    <w:rsid w:val="00596A18"/>
    <w:rsid w:val="005A57FC"/>
    <w:rsid w:val="005A7E70"/>
    <w:rsid w:val="005C0C87"/>
    <w:rsid w:val="005D4186"/>
    <w:rsid w:val="005D7EBC"/>
    <w:rsid w:val="005E5F98"/>
    <w:rsid w:val="005F1EAD"/>
    <w:rsid w:val="005F418D"/>
    <w:rsid w:val="005F5ADB"/>
    <w:rsid w:val="00624BD6"/>
    <w:rsid w:val="0063452B"/>
    <w:rsid w:val="006408F5"/>
    <w:rsid w:val="006436EA"/>
    <w:rsid w:val="0064628B"/>
    <w:rsid w:val="0065372D"/>
    <w:rsid w:val="00655D5A"/>
    <w:rsid w:val="0066684F"/>
    <w:rsid w:val="00674FEE"/>
    <w:rsid w:val="00680C59"/>
    <w:rsid w:val="00685BA6"/>
    <w:rsid w:val="006948C4"/>
    <w:rsid w:val="00694AFD"/>
    <w:rsid w:val="006D1659"/>
    <w:rsid w:val="006D22A2"/>
    <w:rsid w:val="006D2306"/>
    <w:rsid w:val="006E1E6D"/>
    <w:rsid w:val="006F72F1"/>
    <w:rsid w:val="007046BF"/>
    <w:rsid w:val="0070636B"/>
    <w:rsid w:val="007120FD"/>
    <w:rsid w:val="00714E07"/>
    <w:rsid w:val="00717144"/>
    <w:rsid w:val="00721A41"/>
    <w:rsid w:val="00730664"/>
    <w:rsid w:val="00730725"/>
    <w:rsid w:val="00746ED5"/>
    <w:rsid w:val="007474CF"/>
    <w:rsid w:val="00763B76"/>
    <w:rsid w:val="00774C8E"/>
    <w:rsid w:val="007839B1"/>
    <w:rsid w:val="0079655D"/>
    <w:rsid w:val="00796CF0"/>
    <w:rsid w:val="007A5025"/>
    <w:rsid w:val="007A6765"/>
    <w:rsid w:val="007A6A99"/>
    <w:rsid w:val="007D5046"/>
    <w:rsid w:val="007D677E"/>
    <w:rsid w:val="007E2136"/>
    <w:rsid w:val="007E580C"/>
    <w:rsid w:val="007E6909"/>
    <w:rsid w:val="007F0CAD"/>
    <w:rsid w:val="007F2C38"/>
    <w:rsid w:val="008077E9"/>
    <w:rsid w:val="00812267"/>
    <w:rsid w:val="0081617B"/>
    <w:rsid w:val="00817FF3"/>
    <w:rsid w:val="00823129"/>
    <w:rsid w:val="008251E7"/>
    <w:rsid w:val="008256FE"/>
    <w:rsid w:val="00832895"/>
    <w:rsid w:val="0083461D"/>
    <w:rsid w:val="0085050E"/>
    <w:rsid w:val="0085058D"/>
    <w:rsid w:val="00856273"/>
    <w:rsid w:val="0086589A"/>
    <w:rsid w:val="00865D6E"/>
    <w:rsid w:val="0087118A"/>
    <w:rsid w:val="00872EFA"/>
    <w:rsid w:val="0087633A"/>
    <w:rsid w:val="008764F1"/>
    <w:rsid w:val="00884B57"/>
    <w:rsid w:val="00886E23"/>
    <w:rsid w:val="008B3640"/>
    <w:rsid w:val="008C1756"/>
    <w:rsid w:val="008C3AC3"/>
    <w:rsid w:val="008E0E17"/>
    <w:rsid w:val="008E2AC8"/>
    <w:rsid w:val="008E4733"/>
    <w:rsid w:val="008F69ED"/>
    <w:rsid w:val="00914536"/>
    <w:rsid w:val="00914E58"/>
    <w:rsid w:val="00930912"/>
    <w:rsid w:val="009418ED"/>
    <w:rsid w:val="00947DE9"/>
    <w:rsid w:val="00951047"/>
    <w:rsid w:val="009550C3"/>
    <w:rsid w:val="009566DA"/>
    <w:rsid w:val="00961C46"/>
    <w:rsid w:val="009748C1"/>
    <w:rsid w:val="00975FE3"/>
    <w:rsid w:val="009904E8"/>
    <w:rsid w:val="00991B2B"/>
    <w:rsid w:val="00991FE1"/>
    <w:rsid w:val="00994EA9"/>
    <w:rsid w:val="009A1BBF"/>
    <w:rsid w:val="009A1DCF"/>
    <w:rsid w:val="009C5716"/>
    <w:rsid w:val="009D130A"/>
    <w:rsid w:val="009D24D6"/>
    <w:rsid w:val="009D5219"/>
    <w:rsid w:val="009F507F"/>
    <w:rsid w:val="00A00314"/>
    <w:rsid w:val="00A13371"/>
    <w:rsid w:val="00A16BC3"/>
    <w:rsid w:val="00A2610F"/>
    <w:rsid w:val="00A26D35"/>
    <w:rsid w:val="00A33838"/>
    <w:rsid w:val="00A418C8"/>
    <w:rsid w:val="00A45632"/>
    <w:rsid w:val="00A47658"/>
    <w:rsid w:val="00A67F9A"/>
    <w:rsid w:val="00A723D7"/>
    <w:rsid w:val="00A74F76"/>
    <w:rsid w:val="00A75EDB"/>
    <w:rsid w:val="00A76A04"/>
    <w:rsid w:val="00A76B49"/>
    <w:rsid w:val="00A81878"/>
    <w:rsid w:val="00A8347C"/>
    <w:rsid w:val="00A84898"/>
    <w:rsid w:val="00A85657"/>
    <w:rsid w:val="00A948A0"/>
    <w:rsid w:val="00A949BA"/>
    <w:rsid w:val="00AA143F"/>
    <w:rsid w:val="00AB1397"/>
    <w:rsid w:val="00AD06C4"/>
    <w:rsid w:val="00AE6D5B"/>
    <w:rsid w:val="00AF0B0E"/>
    <w:rsid w:val="00AF7B09"/>
    <w:rsid w:val="00B07C88"/>
    <w:rsid w:val="00B1150A"/>
    <w:rsid w:val="00B12571"/>
    <w:rsid w:val="00B200E7"/>
    <w:rsid w:val="00B240BE"/>
    <w:rsid w:val="00B254F6"/>
    <w:rsid w:val="00B27744"/>
    <w:rsid w:val="00B4458B"/>
    <w:rsid w:val="00B53058"/>
    <w:rsid w:val="00B60A2B"/>
    <w:rsid w:val="00B61307"/>
    <w:rsid w:val="00B6138C"/>
    <w:rsid w:val="00B713F8"/>
    <w:rsid w:val="00B81FF8"/>
    <w:rsid w:val="00B94E46"/>
    <w:rsid w:val="00BB2587"/>
    <w:rsid w:val="00BD78BD"/>
    <w:rsid w:val="00BE0B77"/>
    <w:rsid w:val="00BF55F0"/>
    <w:rsid w:val="00C1671C"/>
    <w:rsid w:val="00C22462"/>
    <w:rsid w:val="00C24BA3"/>
    <w:rsid w:val="00C31649"/>
    <w:rsid w:val="00C36CE7"/>
    <w:rsid w:val="00C423DA"/>
    <w:rsid w:val="00C54CA8"/>
    <w:rsid w:val="00C57538"/>
    <w:rsid w:val="00C64445"/>
    <w:rsid w:val="00C64CAF"/>
    <w:rsid w:val="00C660E7"/>
    <w:rsid w:val="00C75C95"/>
    <w:rsid w:val="00C76011"/>
    <w:rsid w:val="00C82069"/>
    <w:rsid w:val="00C85C49"/>
    <w:rsid w:val="00C87725"/>
    <w:rsid w:val="00C912A1"/>
    <w:rsid w:val="00C922E5"/>
    <w:rsid w:val="00C924A2"/>
    <w:rsid w:val="00C96D8E"/>
    <w:rsid w:val="00CA4617"/>
    <w:rsid w:val="00CD7049"/>
    <w:rsid w:val="00D0519B"/>
    <w:rsid w:val="00D31027"/>
    <w:rsid w:val="00D318EA"/>
    <w:rsid w:val="00D3343B"/>
    <w:rsid w:val="00D51477"/>
    <w:rsid w:val="00D5333D"/>
    <w:rsid w:val="00D60D55"/>
    <w:rsid w:val="00D6787F"/>
    <w:rsid w:val="00D73AF3"/>
    <w:rsid w:val="00D76367"/>
    <w:rsid w:val="00D81EB5"/>
    <w:rsid w:val="00D96002"/>
    <w:rsid w:val="00D969F0"/>
    <w:rsid w:val="00DA37E6"/>
    <w:rsid w:val="00DB0BD2"/>
    <w:rsid w:val="00DB7B40"/>
    <w:rsid w:val="00DC32D4"/>
    <w:rsid w:val="00DC3C44"/>
    <w:rsid w:val="00DC3FDF"/>
    <w:rsid w:val="00DD4055"/>
    <w:rsid w:val="00DE2619"/>
    <w:rsid w:val="00DF1C13"/>
    <w:rsid w:val="00DF3C78"/>
    <w:rsid w:val="00DF691B"/>
    <w:rsid w:val="00E0023A"/>
    <w:rsid w:val="00E03A4C"/>
    <w:rsid w:val="00E05C2E"/>
    <w:rsid w:val="00E1461B"/>
    <w:rsid w:val="00E17230"/>
    <w:rsid w:val="00E30E5D"/>
    <w:rsid w:val="00E3692A"/>
    <w:rsid w:val="00E375C8"/>
    <w:rsid w:val="00E4167E"/>
    <w:rsid w:val="00E466BA"/>
    <w:rsid w:val="00E47AC4"/>
    <w:rsid w:val="00E47C2C"/>
    <w:rsid w:val="00E50CE1"/>
    <w:rsid w:val="00E528B2"/>
    <w:rsid w:val="00E6208D"/>
    <w:rsid w:val="00E67D93"/>
    <w:rsid w:val="00E726D0"/>
    <w:rsid w:val="00E80FDF"/>
    <w:rsid w:val="00E93E26"/>
    <w:rsid w:val="00EA5755"/>
    <w:rsid w:val="00EB056E"/>
    <w:rsid w:val="00EB27BF"/>
    <w:rsid w:val="00EB4EB7"/>
    <w:rsid w:val="00EB7CCF"/>
    <w:rsid w:val="00EC755F"/>
    <w:rsid w:val="00EC7781"/>
    <w:rsid w:val="00ED2B40"/>
    <w:rsid w:val="00EE51D1"/>
    <w:rsid w:val="00EF2648"/>
    <w:rsid w:val="00EF2DE3"/>
    <w:rsid w:val="00EF615B"/>
    <w:rsid w:val="00F03233"/>
    <w:rsid w:val="00F273E5"/>
    <w:rsid w:val="00F27819"/>
    <w:rsid w:val="00F34AC1"/>
    <w:rsid w:val="00F35C22"/>
    <w:rsid w:val="00F36968"/>
    <w:rsid w:val="00F410CA"/>
    <w:rsid w:val="00F433B7"/>
    <w:rsid w:val="00F469EF"/>
    <w:rsid w:val="00F6316E"/>
    <w:rsid w:val="00F635B4"/>
    <w:rsid w:val="00F6368E"/>
    <w:rsid w:val="00F67C4C"/>
    <w:rsid w:val="00F705AA"/>
    <w:rsid w:val="00F717D9"/>
    <w:rsid w:val="00F76842"/>
    <w:rsid w:val="00F815C5"/>
    <w:rsid w:val="00F83368"/>
    <w:rsid w:val="00F8532D"/>
    <w:rsid w:val="00F90020"/>
    <w:rsid w:val="00F972E1"/>
    <w:rsid w:val="00FA79CB"/>
    <w:rsid w:val="00FA7F75"/>
    <w:rsid w:val="00FB0439"/>
    <w:rsid w:val="00FB3E6B"/>
    <w:rsid w:val="00FB6533"/>
    <w:rsid w:val="00FB6784"/>
    <w:rsid w:val="00FC0775"/>
    <w:rsid w:val="00FC6E4B"/>
    <w:rsid w:val="00FD30C5"/>
    <w:rsid w:val="00FD31D6"/>
    <w:rsid w:val="00FD47B7"/>
    <w:rsid w:val="00FE163F"/>
    <w:rsid w:val="00FE7A57"/>
    <w:rsid w:val="00FF616F"/>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1649</TotalTime>
  <Pages>10</Pages>
  <Words>3313</Words>
  <Characters>18890</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224</cp:revision>
  <dcterms:created xsi:type="dcterms:W3CDTF">2026-03-17T03:20:00Z</dcterms:created>
  <dcterms:modified xsi:type="dcterms:W3CDTF">2026-04-20T07:46:00Z</dcterms:modified>
</cp:coreProperties>
</file>