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7A6D" w14:textId="6C4D618A" w:rsidR="007F6006" w:rsidRDefault="00302A06" w:rsidP="00302A06">
      <w:pPr>
        <w:jc w:val="both"/>
      </w:pPr>
      <w:r w:rsidRPr="00302A06">
        <w:rPr>
          <w:b/>
          <w:bCs/>
        </w:rPr>
        <w:t>Decision</w:t>
      </w:r>
      <w:r>
        <w:rPr>
          <w:b/>
          <w:bCs/>
        </w:rPr>
        <w:t xml:space="preserve"> </w:t>
      </w:r>
      <w:r w:rsidRPr="00302A06">
        <w:rPr>
          <w:b/>
          <w:bCs/>
        </w:rPr>
        <w:t xml:space="preserve">trees </w:t>
      </w:r>
      <w:r w:rsidRPr="00302A06">
        <w:t xml:space="preserve">are popular in data mining contexts. They involve creating a set of binary splits on the predictor variables </w:t>
      </w:r>
      <w:proofErr w:type="gramStart"/>
      <w:r w:rsidRPr="00302A06">
        <w:t>in order to</w:t>
      </w:r>
      <w:proofErr w:type="gramEnd"/>
      <w:r w:rsidRPr="00302A06">
        <w:t xml:space="preserve"> create a tree that can be used to classify new observations into one of two groups. In this section, </w:t>
      </w:r>
      <w:proofErr w:type="gramStart"/>
      <w:r w:rsidRPr="00302A06">
        <w:t>we’ll</w:t>
      </w:r>
      <w:proofErr w:type="gramEnd"/>
      <w:r w:rsidRPr="00302A06">
        <w:t xml:space="preserve"> look at two types of decision trees: classical trees and conditional inference trees.</w:t>
      </w:r>
    </w:p>
    <w:p w14:paraId="6FA3E078" w14:textId="7CE746D0" w:rsidR="006A2736" w:rsidRDefault="006A2736" w:rsidP="00302A06">
      <w:pPr>
        <w:jc w:val="both"/>
      </w:pPr>
    </w:p>
    <w:p w14:paraId="4F949711" w14:textId="4A51AE32" w:rsidR="006A2736" w:rsidRDefault="006A2736" w:rsidP="00302A06">
      <w:pPr>
        <w:jc w:val="both"/>
      </w:pPr>
      <w:r w:rsidRPr="006A2736">
        <w:rPr>
          <w:b/>
          <w:bCs/>
        </w:rPr>
        <w:t xml:space="preserve">Conditional inference trees </w:t>
      </w:r>
      <w:r w:rsidRPr="006A2736">
        <w:t xml:space="preserve">are </w:t>
      </w:r>
      <w:proofErr w:type="gramStart"/>
      <w:r w:rsidRPr="006A2736">
        <w:t>similar to</w:t>
      </w:r>
      <w:proofErr w:type="gramEnd"/>
      <w:r w:rsidRPr="006A2736">
        <w:t xml:space="preserve"> traditional trees, but variables and splits are selected based on significance tests rather than purity/homogeneity measures. The significance tests are permutation tests</w:t>
      </w:r>
      <w:r>
        <w:t>.</w:t>
      </w:r>
    </w:p>
    <w:p w14:paraId="3A9489CF" w14:textId="6F779546" w:rsidR="006A2736" w:rsidRDefault="006A2736" w:rsidP="00302A06">
      <w:pPr>
        <w:jc w:val="both"/>
      </w:pPr>
    </w:p>
    <w:p w14:paraId="59A69EC8" w14:textId="2DC15376" w:rsidR="006A2736" w:rsidRDefault="009D6DFC" w:rsidP="00302A06">
      <w:pPr>
        <w:jc w:val="both"/>
      </w:pPr>
      <w:r w:rsidRPr="009D6DFC">
        <w:rPr>
          <w:b/>
          <w:bCs/>
        </w:rPr>
        <w:t>A random forest</w:t>
      </w:r>
      <w:r w:rsidRPr="009D6DFC">
        <w:t xml:space="preserve"> is an ensemble learning approach to supervised learning. Multiple predictive models are developed, and the results are aggregated to improve classification rates. You can find a comprehensive introduction to random forests, written by Leo </w:t>
      </w:r>
      <w:proofErr w:type="spellStart"/>
      <w:r w:rsidRPr="009D6DFC">
        <w:t>Breiman</w:t>
      </w:r>
      <w:proofErr w:type="spellEnd"/>
      <w:r w:rsidRPr="009D6DFC">
        <w:t xml:space="preserve"> and Adele Cutler, at </w:t>
      </w:r>
      <w:hyperlink r:id="rId4" w:history="1">
        <w:r w:rsidR="00BC7280" w:rsidRPr="002E7621">
          <w:rPr>
            <w:rStyle w:val="a3"/>
          </w:rPr>
          <w:t>http://</w:t>
        </w:r>
        <w:proofErr w:type="spellStart"/>
        <w:r w:rsidR="00BC7280" w:rsidRPr="002E7621">
          <w:rPr>
            <w:rStyle w:val="a3"/>
          </w:rPr>
          <w:t>mng.bz</w:t>
        </w:r>
        <w:proofErr w:type="spellEnd"/>
        <w:r w:rsidR="00BC7280" w:rsidRPr="002E7621">
          <w:rPr>
            <w:rStyle w:val="a3"/>
          </w:rPr>
          <w:t>/</w:t>
        </w:r>
        <w:proofErr w:type="spellStart"/>
        <w:r w:rsidR="00BC7280" w:rsidRPr="002E7621">
          <w:rPr>
            <w:rStyle w:val="a3"/>
          </w:rPr>
          <w:t>7Nul</w:t>
        </w:r>
        <w:proofErr w:type="spellEnd"/>
      </w:hyperlink>
    </w:p>
    <w:p w14:paraId="42C1C1A3" w14:textId="6B4DCBD4" w:rsidR="00BC7280" w:rsidRDefault="00BC7280" w:rsidP="00302A06">
      <w:pPr>
        <w:jc w:val="both"/>
      </w:pPr>
    </w:p>
    <w:p w14:paraId="22917289" w14:textId="56F63350" w:rsidR="00BC7280" w:rsidRDefault="00BC7280" w:rsidP="00302A06">
      <w:pPr>
        <w:jc w:val="both"/>
      </w:pPr>
      <w:proofErr w:type="spellStart"/>
      <w:r w:rsidRPr="00BC7280">
        <w:rPr>
          <w:b/>
          <w:bCs/>
        </w:rPr>
        <w:t>Supportvector</w:t>
      </w:r>
      <w:proofErr w:type="spellEnd"/>
      <w:r w:rsidRPr="00BC7280">
        <w:rPr>
          <w:b/>
          <w:bCs/>
        </w:rPr>
        <w:t xml:space="preserve"> machines (</w:t>
      </w:r>
      <w:proofErr w:type="spellStart"/>
      <w:r w:rsidRPr="00BC7280">
        <w:rPr>
          <w:b/>
          <w:bCs/>
        </w:rPr>
        <w:t>SVMs</w:t>
      </w:r>
      <w:proofErr w:type="spellEnd"/>
      <w:r w:rsidRPr="00BC7280">
        <w:rPr>
          <w:b/>
          <w:bCs/>
        </w:rPr>
        <w:t>)</w:t>
      </w:r>
      <w:r>
        <w:t xml:space="preserve"> </w:t>
      </w:r>
      <w:r w:rsidRPr="00BC7280">
        <w:t>are a group of supervised machine learning models that can be used for classification and regression.</w:t>
      </w:r>
      <w:r w:rsidR="009A0EA2">
        <w:t xml:space="preserve"> </w:t>
      </w:r>
      <w:proofErr w:type="spellStart"/>
      <w:r w:rsidR="009A0EA2" w:rsidRPr="009A0EA2">
        <w:rPr>
          <w:b/>
          <w:bCs/>
        </w:rPr>
        <w:t>SVMs</w:t>
      </w:r>
      <w:proofErr w:type="spellEnd"/>
      <w:r w:rsidR="009A0EA2" w:rsidRPr="009A0EA2">
        <w:rPr>
          <w:b/>
          <w:bCs/>
        </w:rPr>
        <w:t xml:space="preserve"> </w:t>
      </w:r>
      <w:r w:rsidR="009A0EA2" w:rsidRPr="009A0EA2">
        <w:t>seek an optimal hyperplane for separating two classes in a multidimensional space. The hyperplane is chosen to maximize the margin</w:t>
      </w:r>
      <w:r w:rsidR="009A0EA2">
        <w:t xml:space="preserve"> </w:t>
      </w:r>
      <w:r w:rsidR="009A0EA2" w:rsidRPr="009A0EA2">
        <w:t>between the two classes’ closest points</w:t>
      </w:r>
      <w:r w:rsidR="009A0EA2">
        <w:t>.</w:t>
      </w:r>
    </w:p>
    <w:p w14:paraId="3E1B6625" w14:textId="3C2A6A5D" w:rsidR="007D7164" w:rsidRDefault="007D7164" w:rsidP="00302A06">
      <w:pPr>
        <w:jc w:val="both"/>
      </w:pPr>
    </w:p>
    <w:p w14:paraId="423F5238" w14:textId="176577E6" w:rsidR="007D7164" w:rsidRPr="00BC7280" w:rsidRDefault="007D7164" w:rsidP="00302A06">
      <w:pPr>
        <w:jc w:val="both"/>
        <w:rPr>
          <w:rFonts w:hint="eastAsia"/>
        </w:rPr>
      </w:pPr>
      <w:r w:rsidRPr="007D7164">
        <w:t xml:space="preserve">In recent years, there has been a movement to understand </w:t>
      </w:r>
      <w:r w:rsidRPr="007D7164">
        <w:rPr>
          <w:b/>
          <w:bCs/>
        </w:rPr>
        <w:t xml:space="preserve">black box models employing methods </w:t>
      </w:r>
      <w:r w:rsidRPr="007D7164">
        <w:t xml:space="preserve">and techniques called Explainable Artificial </w:t>
      </w:r>
      <w:proofErr w:type="gramStart"/>
      <w:r w:rsidRPr="007D7164">
        <w:t>Intelligence(</w:t>
      </w:r>
      <w:proofErr w:type="spellStart"/>
      <w:proofErr w:type="gramEnd"/>
      <w:r w:rsidRPr="007D7164">
        <w:t>XAI</w:t>
      </w:r>
      <w:proofErr w:type="spellEnd"/>
      <w:r w:rsidRPr="007D7164">
        <w:t>, http://</w:t>
      </w:r>
      <w:proofErr w:type="spellStart"/>
      <w:r w:rsidRPr="007D7164">
        <w:t>ema.drwhy.ai</w:t>
      </w:r>
      <w:proofErr w:type="spellEnd"/>
      <w:r w:rsidRPr="007D7164">
        <w:t xml:space="preserve">). The goal of </w:t>
      </w:r>
      <w:proofErr w:type="spellStart"/>
      <w:r w:rsidRPr="007D7164">
        <w:t>XAI</w:t>
      </w:r>
      <w:proofErr w:type="spellEnd"/>
      <w:r w:rsidRPr="007D7164">
        <w:t xml:space="preserve"> is to better understand how black box models work in general (global understanding) and when making individual predictions (local understanding).</w:t>
      </w:r>
    </w:p>
    <w:sectPr w:rsidR="007D7164" w:rsidRPr="00BC72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FF"/>
    <w:rsid w:val="00302A06"/>
    <w:rsid w:val="006A2736"/>
    <w:rsid w:val="007D7164"/>
    <w:rsid w:val="007F6006"/>
    <w:rsid w:val="009A0EA2"/>
    <w:rsid w:val="009D6DFC"/>
    <w:rsid w:val="00BC7280"/>
    <w:rsid w:val="00F4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B2F6"/>
  <w15:chartTrackingRefBased/>
  <w15:docId w15:val="{4057B8E4-F85A-4423-8587-0875AD24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72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7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ng.bz/7Nu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Altair</dc:creator>
  <cp:keywords/>
  <dc:description/>
  <cp:lastModifiedBy>Yan Altair</cp:lastModifiedBy>
  <cp:revision>5</cp:revision>
  <dcterms:created xsi:type="dcterms:W3CDTF">2022-08-30T21:25:00Z</dcterms:created>
  <dcterms:modified xsi:type="dcterms:W3CDTF">2022-08-31T19:27:00Z</dcterms:modified>
</cp:coreProperties>
</file>