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353B" w14:textId="7999A2DE" w:rsidR="005275E3" w:rsidRPr="005275E3" w:rsidRDefault="005275E3">
      <w:pPr>
        <w:rPr>
          <w:b/>
          <w:bCs/>
        </w:rPr>
      </w:pPr>
      <w:r w:rsidRPr="005275E3">
        <w:rPr>
          <w:b/>
          <w:bCs/>
        </w:rPr>
        <w:t>Functions for creating and manipulating contingency tables</w:t>
      </w:r>
    </w:p>
    <w:p w14:paraId="54A94139" w14:textId="7EAB3499" w:rsidR="009B655E" w:rsidRDefault="005275E3">
      <w:r>
        <w:rPr>
          <w:noProof/>
        </w:rPr>
        <w:drawing>
          <wp:inline distT="0" distB="0" distL="0" distR="0" wp14:anchorId="63E368A0" wp14:editId="008186CD">
            <wp:extent cx="5274310" cy="275209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D6BC" w14:textId="0EB861F9" w:rsidR="005275E3" w:rsidRDefault="005275E3">
      <w:pPr>
        <w:rPr>
          <w:b/>
          <w:bCs/>
        </w:rPr>
      </w:pPr>
      <w:r>
        <w:rPr>
          <w:noProof/>
        </w:rPr>
        <w:drawing>
          <wp:inline distT="0" distB="0" distL="0" distR="0" wp14:anchorId="2DF3CFDD" wp14:editId="02CD0752">
            <wp:extent cx="5274310" cy="1482725"/>
            <wp:effectExtent l="0" t="0" r="2540" b="317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47D3" w14:textId="77375698" w:rsidR="00D87548" w:rsidRDefault="00D87548">
      <w:pPr>
        <w:rPr>
          <w:b/>
          <w:bCs/>
        </w:rPr>
      </w:pPr>
    </w:p>
    <w:p w14:paraId="21020978" w14:textId="0DBCB76D" w:rsidR="00D87548" w:rsidRDefault="00D8754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eastAsia="等线" w:hint="eastAsia"/>
          <w:b/>
          <w:bCs/>
          <w:lang w:eastAsia="zh-CN"/>
        </w:rPr>
        <w:t>C</w:t>
      </w:r>
      <w:r>
        <w:rPr>
          <w:rFonts w:eastAsia="等线"/>
          <w:b/>
          <w:bCs/>
          <w:lang w:eastAsia="zh-CN"/>
        </w:rPr>
        <w:t xml:space="preserve">orrelation calculation function:  </w:t>
      </w:r>
      <w:r>
        <w:rPr>
          <w:rFonts w:ascii="Courier New" w:hAnsi="Courier New" w:cs="Courier New"/>
          <w:color w:val="000000"/>
          <w:sz w:val="16"/>
          <w:szCs w:val="16"/>
        </w:rPr>
        <w:t>cor(x, use= , method= )</w:t>
      </w:r>
    </w:p>
    <w:p w14:paraId="1BD59589" w14:textId="285463C6" w:rsidR="00D87548" w:rsidRPr="00D87548" w:rsidRDefault="00D87548">
      <w:pPr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488461B8" wp14:editId="24394FBA">
            <wp:extent cx="5274310" cy="2503710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 rotWithShape="1">
                    <a:blip r:embed="rId6"/>
                    <a:srcRect t="6854"/>
                    <a:stretch/>
                  </pic:blipFill>
                  <pic:spPr bwMode="auto">
                    <a:xfrm>
                      <a:off x="0" y="0"/>
                      <a:ext cx="5274310" cy="250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548" w:rsidRPr="00D87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27"/>
    <w:rsid w:val="00267DF7"/>
    <w:rsid w:val="00370C27"/>
    <w:rsid w:val="005275E3"/>
    <w:rsid w:val="009B655E"/>
    <w:rsid w:val="00D8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263E"/>
  <w15:chartTrackingRefBased/>
  <w15:docId w15:val="{D1969E83-69CA-4353-99CB-E05254E5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3</cp:revision>
  <dcterms:created xsi:type="dcterms:W3CDTF">2022-08-17T18:11:00Z</dcterms:created>
  <dcterms:modified xsi:type="dcterms:W3CDTF">2022-08-17T18:56:00Z</dcterms:modified>
</cp:coreProperties>
</file>