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7F64" w14:textId="77777777" w:rsidR="00371E1B" w:rsidRPr="00371E1B" w:rsidRDefault="00371E1B" w:rsidP="00371E1B">
      <w:pPr>
        <w:keepNext/>
        <w:keepLines/>
        <w:spacing w:before="80" w:afterLines="80" w:after="192" w:line="240" w:lineRule="auto"/>
        <w:outlineLvl w:val="0"/>
        <w:rPr>
          <w:rFonts w:asciiTheme="majorHAnsi" w:eastAsiaTheme="majorEastAsia" w:hAnsiTheme="majorHAnsi" w:cs="Times New Roman"/>
          <w:b/>
          <w:bCs/>
          <w:color w:val="2F5496" w:themeColor="accent1" w:themeShade="BF"/>
          <w:kern w:val="0"/>
          <w:sz w:val="44"/>
          <w:szCs w:val="44"/>
          <w14:ligatures w14:val="none"/>
        </w:rPr>
      </w:pPr>
      <w:r w:rsidRPr="00371E1B">
        <w:rPr>
          <w:rFonts w:asciiTheme="majorHAnsi" w:eastAsiaTheme="majorEastAsia" w:hAnsiTheme="majorHAnsi" w:cs="Times New Roman"/>
          <w:b/>
          <w:bCs/>
          <w:color w:val="2F5496" w:themeColor="accent1" w:themeShade="BF"/>
          <w:kern w:val="0"/>
          <w:sz w:val="44"/>
          <w:szCs w:val="44"/>
          <w14:ligatures w14:val="none"/>
        </w:rPr>
        <w:t>Week 5 Lab: Final Evaluation Chalk and Wire</w:t>
      </w:r>
    </w:p>
    <w:p w14:paraId="2E060814" w14:textId="77777777" w:rsidR="00371E1B" w:rsidRPr="00371E1B" w:rsidRDefault="00371E1B" w:rsidP="00371E1B">
      <w:pPr>
        <w:spacing w:before="80" w:afterLines="80" w:after="192" w:line="240" w:lineRule="auto"/>
        <w:jc w:val="both"/>
        <w:rPr>
          <w:rFonts w:eastAsia="Times New Roman" w:cs="Times New Roman"/>
          <w:kern w:val="0"/>
          <w:sz w:val="24"/>
          <w14:ligatures w14:val="none"/>
        </w:rPr>
      </w:pPr>
      <w:r w:rsidRPr="00371E1B">
        <w:rPr>
          <w:rFonts w:eastAsia="Times New Roman" w:cs="Times New Roman"/>
          <w:kern w:val="0"/>
          <w:sz w:val="24"/>
          <w14:ligatures w14:val="none"/>
        </w:rPr>
        <w:t>In this lab assignment, you will perform the tasks you have been taught in the Guided Practices (</w:t>
      </w:r>
      <w:proofErr w:type="spellStart"/>
      <w:r w:rsidRPr="00371E1B">
        <w:rPr>
          <w:rFonts w:eastAsia="Times New Roman" w:cs="Times New Roman"/>
          <w:kern w:val="0"/>
          <w:sz w:val="24"/>
          <w14:ligatures w14:val="none"/>
        </w:rPr>
        <w:t>iLabs</w:t>
      </w:r>
      <w:proofErr w:type="spellEnd"/>
      <w:r w:rsidRPr="00371E1B">
        <w:rPr>
          <w:rFonts w:eastAsia="Times New Roman" w:cs="Times New Roman"/>
          <w:kern w:val="0"/>
          <w:sz w:val="24"/>
          <w14:ligatures w14:val="none"/>
        </w:rPr>
        <w:t xml:space="preserve"> content from EC-Council). You may use the book, online resources, and any notes you have. You may look at your prior labs and use them as a resource.</w:t>
      </w:r>
    </w:p>
    <w:p w14:paraId="3870BEB5" w14:textId="77777777" w:rsidR="00371E1B" w:rsidRPr="00371E1B" w:rsidRDefault="00371E1B" w:rsidP="00371E1B">
      <w:pPr>
        <w:keepNext/>
        <w:keepLines/>
        <w:spacing w:before="80" w:afterLines="80" w:after="192" w:line="240" w:lineRule="auto"/>
        <w:outlineLvl w:val="0"/>
        <w:rPr>
          <w:rFonts w:eastAsiaTheme="majorEastAsia" w:cs="Times New Roman"/>
          <w:color w:val="2F5496" w:themeColor="accent1" w:themeShade="BF"/>
          <w:kern w:val="0"/>
          <w:sz w:val="32"/>
          <w:szCs w:val="32"/>
          <w14:ligatures w14:val="none"/>
        </w:rPr>
      </w:pPr>
      <w:r w:rsidRPr="00371E1B">
        <w:rPr>
          <w:rFonts w:eastAsiaTheme="majorEastAsia" w:cs="Times New Roman"/>
          <w:color w:val="2F5496" w:themeColor="accent1" w:themeShade="BF"/>
          <w:kern w:val="0"/>
          <w:sz w:val="32"/>
          <w:szCs w:val="32"/>
          <w14:ligatures w14:val="none"/>
        </w:rPr>
        <w:t>How does this practical lab apply in the real world?</w:t>
      </w:r>
    </w:p>
    <w:p w14:paraId="5850FE9E" w14:textId="77777777" w:rsidR="00371E1B" w:rsidRPr="00371E1B" w:rsidRDefault="00371E1B" w:rsidP="00371E1B">
      <w:pPr>
        <w:spacing w:before="80" w:afterLines="80" w:after="192" w:line="240" w:lineRule="auto"/>
        <w:jc w:val="both"/>
        <w:rPr>
          <w:rFonts w:eastAsia="Times New Roman" w:cs="Times New Roman"/>
          <w:kern w:val="0"/>
          <w:sz w:val="24"/>
          <w14:ligatures w14:val="none"/>
        </w:rPr>
      </w:pPr>
      <w:r w:rsidRPr="00371E1B">
        <w:rPr>
          <w:rFonts w:eastAsia="Times New Roman" w:cs="Times New Roman"/>
          <w:kern w:val="0"/>
          <w:sz w:val="24"/>
          <w14:ligatures w14:val="none"/>
        </w:rPr>
        <w:t xml:space="preserve">Evaluating a network through </w:t>
      </w:r>
      <w:proofErr w:type="spellStart"/>
      <w:r w:rsidRPr="00371E1B">
        <w:rPr>
          <w:rFonts w:eastAsia="Times New Roman" w:cs="Times New Roman"/>
          <w:kern w:val="0"/>
          <w:sz w:val="24"/>
          <w14:ligatures w14:val="none"/>
        </w:rPr>
        <w:t>pentesting</w:t>
      </w:r>
      <w:proofErr w:type="spellEnd"/>
      <w:r w:rsidRPr="00371E1B">
        <w:rPr>
          <w:rFonts w:eastAsia="Times New Roman" w:cs="Times New Roman"/>
          <w:kern w:val="0"/>
          <w:sz w:val="24"/>
          <w14:ligatures w14:val="none"/>
        </w:rPr>
        <w:t xml:space="preserve"> involves various facets that must be considered. Many insurance companies require organizations to have a penetration test certificate as prerequisite proof that the organization has identified threats and the steps taken to mitigate them. Insurance companies will require all the resources that are within the organization as well as the threats that these assets present to the organization. Insurance companies will require that organizations provide proof of all internal resources and threats to organizational assets. This wholistic approach to security is a continual process that must be taken seriously by the organization.</w:t>
      </w:r>
    </w:p>
    <w:tbl>
      <w:tblPr>
        <w:tblStyle w:val="TableGrid"/>
        <w:tblW w:w="0" w:type="auto"/>
        <w:tblLook w:val="04A0" w:firstRow="1" w:lastRow="0" w:firstColumn="1" w:lastColumn="0" w:noHBand="0" w:noVBand="1"/>
      </w:tblPr>
      <w:tblGrid>
        <w:gridCol w:w="9350"/>
      </w:tblGrid>
      <w:tr w:rsidR="00371E1B" w:rsidRPr="00371E1B" w14:paraId="0AF512A4" w14:textId="77777777" w:rsidTr="00C816C9">
        <w:tc>
          <w:tcPr>
            <w:tcW w:w="9350" w:type="dxa"/>
            <w:shd w:val="clear" w:color="auto" w:fill="FFC000" w:themeFill="accent4"/>
            <w:vAlign w:val="center"/>
          </w:tcPr>
          <w:p w14:paraId="3644DD93" w14:textId="77777777" w:rsidR="00371E1B" w:rsidRPr="00371E1B" w:rsidRDefault="00371E1B" w:rsidP="00C816C9">
            <w:pPr>
              <w:spacing w:before="80" w:afterLines="80" w:after="192"/>
              <w:rPr>
                <w:sz w:val="24"/>
              </w:rPr>
            </w:pPr>
            <w:r w:rsidRPr="00371E1B">
              <w:rPr>
                <w:sz w:val="24"/>
              </w:rPr>
              <w:t>This evaluation is based on the labs throughout the entire course. This Chalk and Wire assignment is used for various purposes by the University to measure student progress and determine successful outcomes. This evaluation also indicates how well you met expected learning outcomes.</w:t>
            </w:r>
          </w:p>
        </w:tc>
      </w:tr>
    </w:tbl>
    <w:p w14:paraId="76D8E6EE" w14:textId="77777777" w:rsidR="00371E1B" w:rsidRPr="00371E1B" w:rsidRDefault="00371E1B" w:rsidP="00C816C9">
      <w:pPr>
        <w:keepNext/>
        <w:keepLines/>
        <w:spacing w:before="240" w:afterLines="80" w:after="192" w:line="240" w:lineRule="auto"/>
        <w:outlineLvl w:val="0"/>
        <w:rPr>
          <w:rFonts w:eastAsiaTheme="majorEastAsia" w:cs="Times New Roman"/>
          <w:color w:val="2F5496" w:themeColor="accent1" w:themeShade="BF"/>
          <w:kern w:val="0"/>
          <w:sz w:val="32"/>
          <w:szCs w:val="32"/>
          <w14:ligatures w14:val="none"/>
        </w:rPr>
      </w:pPr>
      <w:r w:rsidRPr="00371E1B">
        <w:rPr>
          <w:rFonts w:eastAsiaTheme="majorEastAsia" w:cs="Times New Roman"/>
          <w:color w:val="2F5496" w:themeColor="accent1" w:themeShade="BF"/>
          <w:kern w:val="0"/>
          <w:sz w:val="32"/>
          <w:szCs w:val="32"/>
          <w14:ligatures w14:val="none"/>
        </w:rPr>
        <w:t>Resources Needed</w:t>
      </w:r>
    </w:p>
    <w:p w14:paraId="7A2031FE" w14:textId="2187AB19" w:rsidR="00371E1B" w:rsidRPr="00371E1B" w:rsidRDefault="00371E1B" w:rsidP="00371E1B">
      <w:pPr>
        <w:spacing w:before="80" w:afterLines="80" w:after="192" w:line="240" w:lineRule="auto"/>
        <w:rPr>
          <w:rFonts w:eastAsia="Times New Roman" w:cs="Times New Roman"/>
          <w:kern w:val="0"/>
          <w:sz w:val="24"/>
          <w14:ligatures w14:val="none"/>
        </w:rPr>
      </w:pPr>
      <w:r w:rsidRPr="00371E1B">
        <w:rPr>
          <w:rFonts w:eastAsia="Times New Roman" w:cs="Times New Roman"/>
          <w:kern w:val="0"/>
          <w:sz w:val="24"/>
          <w14:ligatures w14:val="none"/>
        </w:rPr>
        <w:t xml:space="preserve">This lab evaluation covers weeks 1-5 and includes content from all labs within this course. You will need to use </w:t>
      </w:r>
      <w:proofErr w:type="spellStart"/>
      <w:r w:rsidRPr="00371E1B">
        <w:rPr>
          <w:rFonts w:eastAsia="Times New Roman" w:cs="Times New Roman"/>
          <w:kern w:val="0"/>
          <w:sz w:val="24"/>
          <w14:ligatures w14:val="none"/>
        </w:rPr>
        <w:t>iLabs</w:t>
      </w:r>
      <w:proofErr w:type="spellEnd"/>
      <w:r w:rsidRPr="00371E1B">
        <w:rPr>
          <w:rFonts w:eastAsia="Times New Roman" w:cs="Times New Roman"/>
          <w:kern w:val="0"/>
          <w:sz w:val="24"/>
          <w14:ligatures w14:val="none"/>
        </w:rPr>
        <w:t xml:space="preserve"> for the first section of the evaluation. The second section will be completed in </w:t>
      </w:r>
      <w:proofErr w:type="spellStart"/>
      <w:r w:rsidRPr="00371E1B">
        <w:rPr>
          <w:rFonts w:eastAsia="Times New Roman" w:cs="Times New Roman"/>
          <w:kern w:val="0"/>
          <w:sz w:val="24"/>
          <w14:ligatures w14:val="none"/>
        </w:rPr>
        <w:t>VCastle</w:t>
      </w:r>
      <w:proofErr w:type="spellEnd"/>
      <w:r w:rsidRPr="00371E1B">
        <w:rPr>
          <w:rFonts w:eastAsia="Times New Roman" w:cs="Times New Roman"/>
          <w:kern w:val="0"/>
          <w:sz w:val="24"/>
          <w14:ligatures w14:val="none"/>
        </w:rPr>
        <w:t xml:space="preserve">. Remember that evaluations must be completed on your own. They do not include instructions for direct guidance </w:t>
      </w:r>
      <w:r w:rsidR="009A784E">
        <w:rPr>
          <w:rFonts w:eastAsia="Times New Roman" w:cs="Times New Roman"/>
          <w:kern w:val="0"/>
          <w:sz w:val="24"/>
          <w14:ligatures w14:val="none"/>
        </w:rPr>
        <w:t>and</w:t>
      </w:r>
      <w:r w:rsidRPr="00371E1B">
        <w:rPr>
          <w:rFonts w:eastAsia="Times New Roman" w:cs="Times New Roman"/>
          <w:kern w:val="0"/>
          <w:sz w:val="24"/>
          <w14:ligatures w14:val="none"/>
        </w:rPr>
        <w:t xml:space="preserve"> </w:t>
      </w:r>
      <w:proofErr w:type="gramStart"/>
      <w:r w:rsidRPr="00371E1B">
        <w:rPr>
          <w:rFonts w:eastAsia="Times New Roman" w:cs="Times New Roman"/>
          <w:kern w:val="0"/>
          <w:sz w:val="24"/>
          <w14:ligatures w14:val="none"/>
        </w:rPr>
        <w:t>are intended</w:t>
      </w:r>
      <w:proofErr w:type="gramEnd"/>
      <w:r w:rsidRPr="00371E1B">
        <w:rPr>
          <w:rFonts w:eastAsia="Times New Roman" w:cs="Times New Roman"/>
          <w:kern w:val="0"/>
          <w:sz w:val="24"/>
          <w14:ligatures w14:val="none"/>
        </w:rPr>
        <w:t xml:space="preserve"> to assess your ability to evaluate student understanding of the content and skills throughout the course. </w:t>
      </w:r>
    </w:p>
    <w:p w14:paraId="402ACF17" w14:textId="77777777" w:rsidR="00371E1B" w:rsidRPr="00371E1B" w:rsidRDefault="00371E1B" w:rsidP="00371E1B">
      <w:pPr>
        <w:spacing w:before="80" w:afterLines="80" w:after="192" w:line="240" w:lineRule="auto"/>
        <w:rPr>
          <w:rFonts w:eastAsia="Times New Roman" w:cs="Times New Roman"/>
          <w:kern w:val="0"/>
          <w:sz w:val="24"/>
          <w14:ligatures w14:val="none"/>
        </w:rPr>
      </w:pPr>
      <w:r w:rsidRPr="00371E1B">
        <w:rPr>
          <w:rFonts w:eastAsia="Times New Roman" w:cs="Times New Roman"/>
          <w:kern w:val="0"/>
          <w:sz w:val="24"/>
          <w14:ligatures w14:val="none"/>
        </w:rPr>
        <w:t>To complete this evaluation, you will use the following:</w:t>
      </w:r>
    </w:p>
    <w:p w14:paraId="45577BE6" w14:textId="77777777" w:rsidR="00371E1B" w:rsidRPr="00371E1B" w:rsidRDefault="00371E1B" w:rsidP="00371E1B">
      <w:pPr>
        <w:numPr>
          <w:ilvl w:val="0"/>
          <w:numId w:val="1"/>
        </w:numPr>
        <w:spacing w:before="80" w:afterLines="80" w:after="192" w:line="240" w:lineRule="auto"/>
        <w:contextualSpacing/>
        <w:rPr>
          <w:rFonts w:eastAsia="Times New Roman" w:cs="Times New Roman"/>
          <w:kern w:val="0"/>
          <w:sz w:val="24"/>
          <w14:ligatures w14:val="none"/>
        </w:rPr>
      </w:pPr>
      <w:proofErr w:type="spellStart"/>
      <w:r w:rsidRPr="00371E1B">
        <w:rPr>
          <w:rFonts w:eastAsia="Times New Roman" w:cs="Times New Roman"/>
          <w:kern w:val="0"/>
          <w:sz w:val="24"/>
          <w14:ligatures w14:val="none"/>
        </w:rPr>
        <w:t>iLabs</w:t>
      </w:r>
      <w:proofErr w:type="spellEnd"/>
    </w:p>
    <w:p w14:paraId="4838F887" w14:textId="77777777" w:rsidR="00371E1B" w:rsidRDefault="00371E1B" w:rsidP="00371E1B">
      <w:pPr>
        <w:numPr>
          <w:ilvl w:val="0"/>
          <w:numId w:val="1"/>
        </w:numPr>
        <w:spacing w:before="80" w:afterLines="80" w:after="192" w:line="240" w:lineRule="auto"/>
        <w:contextualSpacing/>
        <w:rPr>
          <w:rFonts w:eastAsia="Times New Roman" w:cs="Times New Roman"/>
          <w:kern w:val="0"/>
          <w:sz w:val="24"/>
          <w14:ligatures w14:val="none"/>
        </w:rPr>
      </w:pPr>
      <w:proofErr w:type="spellStart"/>
      <w:r w:rsidRPr="00371E1B">
        <w:rPr>
          <w:rFonts w:eastAsia="Times New Roman" w:cs="Times New Roman"/>
          <w:kern w:val="0"/>
          <w:sz w:val="24"/>
          <w14:ligatures w14:val="none"/>
        </w:rPr>
        <w:t>VCastle</w:t>
      </w:r>
      <w:proofErr w:type="spellEnd"/>
    </w:p>
    <w:p w14:paraId="4E54F8C0" w14:textId="77777777" w:rsidR="00C816C9" w:rsidRPr="00371E1B" w:rsidRDefault="00C816C9" w:rsidP="00C816C9">
      <w:pPr>
        <w:spacing w:before="80" w:afterLines="80" w:after="192" w:line="240" w:lineRule="auto"/>
        <w:ind w:left="720"/>
        <w:contextualSpacing/>
        <w:rPr>
          <w:rFonts w:eastAsia="Times New Roman" w:cs="Times New Roman"/>
          <w:kern w:val="0"/>
          <w:sz w:val="24"/>
          <w14:ligatures w14:val="none"/>
        </w:rPr>
      </w:pPr>
    </w:p>
    <w:p w14:paraId="6BE65D4C" w14:textId="2CD7B651" w:rsidR="00371E1B" w:rsidRDefault="00371E1B" w:rsidP="00371E1B">
      <w:pPr>
        <w:keepNext/>
        <w:keepLines/>
        <w:spacing w:before="100" w:afterLines="80" w:after="192" w:line="240" w:lineRule="auto"/>
        <w:outlineLvl w:val="2"/>
        <w:rPr>
          <w:rFonts w:eastAsiaTheme="majorEastAsia" w:cs="Times New Roman"/>
          <w:color w:val="1F3763" w:themeColor="accent1" w:themeShade="7F"/>
          <w:kern w:val="0"/>
          <w:sz w:val="28"/>
          <w:szCs w:val="28"/>
          <w:highlight w:val="yellow"/>
          <w14:ligatures w14:val="none"/>
        </w:rPr>
      </w:pPr>
      <w:r w:rsidRPr="00371E1B">
        <w:rPr>
          <w:rFonts w:eastAsia="Times New Roman" w:cs="Times New Roman"/>
          <w:kern w:val="0"/>
          <w:sz w:val="24"/>
          <w14:ligatures w14:val="none"/>
        </w:rPr>
        <w:t>Various tools that you will select based on your own experience gained through this course.</w:t>
      </w:r>
      <w:r w:rsidRPr="00371E1B">
        <w:rPr>
          <w:rFonts w:eastAsiaTheme="majorEastAsia" w:cs="Times New Roman"/>
          <w:color w:val="1F3763" w:themeColor="accent1" w:themeShade="7F"/>
          <w:kern w:val="0"/>
          <w:sz w:val="28"/>
          <w:szCs w:val="28"/>
          <w:highlight w:val="yellow"/>
          <w14:ligatures w14:val="none"/>
        </w:rPr>
        <w:t xml:space="preserve"> </w:t>
      </w:r>
    </w:p>
    <w:p w14:paraId="39FB2E44" w14:textId="0CAD3567" w:rsidR="00371E1B" w:rsidRPr="00371E1B" w:rsidRDefault="00371E1B" w:rsidP="00371E1B">
      <w:pPr>
        <w:keepNext/>
        <w:keepLines/>
        <w:spacing w:before="100" w:afterLines="80" w:after="192" w:line="240" w:lineRule="auto"/>
        <w:outlineLvl w:val="2"/>
        <w:rPr>
          <w:rFonts w:eastAsiaTheme="majorEastAsia" w:cs="Times New Roman"/>
          <w:color w:val="1F3763" w:themeColor="accent1" w:themeShade="7F"/>
          <w:kern w:val="0"/>
          <w:sz w:val="28"/>
          <w:szCs w:val="28"/>
          <w14:ligatures w14:val="none"/>
        </w:rPr>
      </w:pPr>
      <w:r w:rsidRPr="00371E1B">
        <w:rPr>
          <w:rFonts w:eastAsiaTheme="majorEastAsia" w:cs="Times New Roman"/>
          <w:color w:val="1F3763" w:themeColor="accent1" w:themeShade="7F"/>
          <w:kern w:val="0"/>
          <w:sz w:val="28"/>
          <w:szCs w:val="28"/>
          <w:highlight w:val="yellow"/>
          <w14:ligatures w14:val="none"/>
        </w:rPr>
        <w:t>Please Note:</w:t>
      </w:r>
    </w:p>
    <w:p w14:paraId="742AB1DA" w14:textId="77777777" w:rsidR="00371E1B" w:rsidRPr="00371E1B" w:rsidRDefault="00371E1B" w:rsidP="00371E1B">
      <w:pPr>
        <w:keepNext/>
        <w:keepLines/>
        <w:spacing w:before="80" w:afterLines="80" w:after="192" w:line="240" w:lineRule="auto"/>
        <w:outlineLvl w:val="2"/>
        <w:rPr>
          <w:rFonts w:eastAsiaTheme="majorEastAsia" w:cs="Times New Roman"/>
          <w:kern w:val="0"/>
          <w:sz w:val="24"/>
          <w:szCs w:val="24"/>
          <w14:ligatures w14:val="none"/>
        </w:rPr>
      </w:pPr>
      <w:r w:rsidRPr="00371E1B">
        <w:rPr>
          <w:rFonts w:eastAsiaTheme="majorEastAsia" w:cs="Times New Roman"/>
          <w:kern w:val="0"/>
          <w:sz w:val="24"/>
          <w:szCs w:val="24"/>
          <w14:ligatures w14:val="none"/>
        </w:rPr>
        <w:t>All screenshots should reflect your own work and should have the date, time, and user information (name, student ID) clearly displayed.</w:t>
      </w:r>
    </w:p>
    <w:p w14:paraId="4CA321F1" w14:textId="24F5FF85" w:rsidR="00371E1B" w:rsidRPr="00371E1B" w:rsidRDefault="00371E1B" w:rsidP="00371E1B">
      <w:pPr>
        <w:spacing w:before="80" w:afterLines="80" w:after="192" w:line="240" w:lineRule="auto"/>
        <w:ind w:left="720"/>
        <w:contextualSpacing/>
        <w:rPr>
          <w:rFonts w:eastAsia="Times New Roman" w:cs="Times New Roman"/>
          <w:kern w:val="0"/>
          <w:sz w:val="24"/>
          <w14:ligatures w14:val="none"/>
        </w:rPr>
      </w:pPr>
    </w:p>
    <w:p w14:paraId="2959FEA8" w14:textId="77777777" w:rsidR="00371E1B" w:rsidRPr="00371E1B" w:rsidRDefault="00371E1B" w:rsidP="00371E1B">
      <w:pPr>
        <w:keepNext/>
        <w:keepLines/>
        <w:spacing w:before="80" w:afterLines="80" w:after="192" w:line="240" w:lineRule="auto"/>
        <w:outlineLvl w:val="0"/>
        <w:rPr>
          <w:rFonts w:eastAsiaTheme="majorEastAsia" w:cs="Times New Roman"/>
          <w:color w:val="2F5496" w:themeColor="accent1" w:themeShade="BF"/>
          <w:kern w:val="0"/>
          <w:sz w:val="32"/>
          <w:szCs w:val="32"/>
          <w14:ligatures w14:val="none"/>
        </w:rPr>
      </w:pPr>
      <w:r w:rsidRPr="00371E1B">
        <w:rPr>
          <w:rFonts w:eastAsiaTheme="majorEastAsia" w:cs="Times New Roman"/>
          <w:color w:val="2F5496" w:themeColor="accent1" w:themeShade="BF"/>
          <w:kern w:val="0"/>
          <w:sz w:val="32"/>
          <w:szCs w:val="32"/>
          <w14:ligatures w14:val="none"/>
        </w:rPr>
        <w:lastRenderedPageBreak/>
        <w:t>Level of Difficulty</w:t>
      </w:r>
    </w:p>
    <w:p w14:paraId="7C8B4047" w14:textId="77777777" w:rsidR="00371E1B" w:rsidRPr="00371E1B" w:rsidRDefault="00371E1B" w:rsidP="00371E1B">
      <w:pPr>
        <w:spacing w:before="80" w:afterLines="80" w:after="192" w:line="240" w:lineRule="auto"/>
        <w:rPr>
          <w:rFonts w:asciiTheme="majorHAnsi" w:eastAsiaTheme="majorEastAsia" w:hAnsiTheme="majorHAnsi" w:cs="Times New Roman"/>
          <w:color w:val="2F5496" w:themeColor="accent1" w:themeShade="BF"/>
          <w:kern w:val="0"/>
          <w:sz w:val="24"/>
          <w:szCs w:val="24"/>
          <w14:ligatures w14:val="none"/>
        </w:rPr>
      </w:pPr>
      <w:r w:rsidRPr="00371E1B">
        <w:rPr>
          <w:rFonts w:eastAsia="Times New Roman" w:cs="Times New Roman"/>
          <w:kern w:val="0"/>
          <w:sz w:val="24"/>
          <w:szCs w:val="24"/>
          <w14:ligatures w14:val="none"/>
        </w:rPr>
        <w:t>Advanced</w:t>
      </w:r>
    </w:p>
    <w:p w14:paraId="052DEE6A" w14:textId="77777777" w:rsidR="00371E1B" w:rsidRPr="00371E1B" w:rsidRDefault="00371E1B" w:rsidP="00371E1B">
      <w:pPr>
        <w:keepNext/>
        <w:keepLines/>
        <w:spacing w:before="240" w:after="0" w:line="256" w:lineRule="auto"/>
        <w:outlineLvl w:val="0"/>
        <w:rPr>
          <w:rFonts w:asciiTheme="majorHAnsi" w:eastAsiaTheme="majorEastAsia" w:hAnsiTheme="majorHAnsi" w:cs="Times New Roman"/>
          <w:b/>
          <w:bCs/>
          <w:i/>
          <w:iCs/>
          <w:color w:val="2F5496" w:themeColor="accent1" w:themeShade="BF"/>
          <w:kern w:val="0"/>
          <w:sz w:val="24"/>
          <w:szCs w:val="24"/>
          <w:highlight w:val="yellow"/>
          <w14:ligatures w14:val="none"/>
        </w:rPr>
      </w:pPr>
      <w:r w:rsidRPr="00371E1B">
        <w:rPr>
          <w:rFonts w:eastAsiaTheme="majorEastAsia" w:cs="Times New Roman"/>
          <w:b/>
          <w:bCs/>
          <w:color w:val="2F5496" w:themeColor="accent1" w:themeShade="BF"/>
          <w:kern w:val="0"/>
          <w:sz w:val="32"/>
          <w:szCs w:val="32"/>
          <w:u w:val="single"/>
          <w14:ligatures w14:val="none"/>
        </w:rPr>
        <w:t>Section One</w:t>
      </w:r>
    </w:p>
    <w:p w14:paraId="4E200D7B" w14:textId="77777777" w:rsidR="00371E1B" w:rsidRPr="00371E1B" w:rsidRDefault="00371E1B" w:rsidP="00371E1B">
      <w:pPr>
        <w:spacing w:before="80" w:afterLines="80" w:after="192" w:line="240" w:lineRule="auto"/>
        <w:rPr>
          <w:rFonts w:eastAsia="Times New Roman" w:cs="Times New Roman"/>
          <w:i/>
          <w:iCs/>
          <w:kern w:val="0"/>
          <w:highlight w:val="yellow"/>
          <w14:ligatures w14:val="none"/>
        </w:rPr>
      </w:pPr>
      <w:r w:rsidRPr="00371E1B">
        <w:rPr>
          <w:rFonts w:eastAsia="Times New Roman" w:cs="Times New Roman"/>
          <w:b/>
          <w:bCs/>
          <w:i/>
          <w:iCs/>
          <w:kern w:val="0"/>
          <w:highlight w:val="yellow"/>
          <w14:ligatures w14:val="none"/>
        </w:rPr>
        <w:t>Please note the following guidance</w:t>
      </w:r>
      <w:r w:rsidRPr="00371E1B">
        <w:rPr>
          <w:rFonts w:eastAsia="Times New Roman" w:cs="Times New Roman"/>
          <w:i/>
          <w:iCs/>
          <w:kern w:val="0"/>
          <w:highlight w:val="yellow"/>
          <w14:ligatures w14:val="none"/>
        </w:rPr>
        <w:t xml:space="preserve">: </w:t>
      </w:r>
    </w:p>
    <w:p w14:paraId="3EB211A2" w14:textId="5DE5AC30" w:rsidR="00371E1B" w:rsidRPr="00371E1B" w:rsidRDefault="00371E1B" w:rsidP="00371E1B">
      <w:pPr>
        <w:spacing w:before="80" w:afterLines="80" w:after="192" w:line="240" w:lineRule="auto"/>
        <w:rPr>
          <w:rFonts w:eastAsia="Times New Roman" w:cs="Times New Roman"/>
          <w:i/>
          <w:iCs/>
          <w:kern w:val="0"/>
          <w14:ligatures w14:val="none"/>
        </w:rPr>
      </w:pPr>
      <w:r w:rsidRPr="00371E1B">
        <w:rPr>
          <w:rFonts w:eastAsia="Times New Roman" w:cs="Times New Roman"/>
          <w:i/>
          <w:iCs/>
          <w:kern w:val="0"/>
          <w:highlight w:val="yellow"/>
          <w14:ligatures w14:val="none"/>
        </w:rPr>
        <w:t xml:space="preserve">This section should </w:t>
      </w:r>
      <w:proofErr w:type="gramStart"/>
      <w:r w:rsidRPr="00371E1B">
        <w:rPr>
          <w:rFonts w:eastAsia="Times New Roman" w:cs="Times New Roman"/>
          <w:i/>
          <w:iCs/>
          <w:kern w:val="0"/>
          <w:highlight w:val="yellow"/>
          <w14:ligatures w14:val="none"/>
        </w:rPr>
        <w:t>be performed</w:t>
      </w:r>
      <w:proofErr w:type="gramEnd"/>
      <w:r w:rsidRPr="00371E1B">
        <w:rPr>
          <w:rFonts w:eastAsia="Times New Roman" w:cs="Times New Roman"/>
          <w:i/>
          <w:iCs/>
          <w:kern w:val="0"/>
          <w:highlight w:val="yellow"/>
          <w14:ligatures w14:val="none"/>
        </w:rPr>
        <w:t xml:space="preserve"> in </w:t>
      </w:r>
      <w:proofErr w:type="spellStart"/>
      <w:r w:rsidRPr="00371E1B">
        <w:rPr>
          <w:rFonts w:eastAsia="Times New Roman" w:cs="Times New Roman"/>
          <w:i/>
          <w:iCs/>
          <w:kern w:val="0"/>
          <w:highlight w:val="yellow"/>
          <w14:ligatures w14:val="none"/>
        </w:rPr>
        <w:t>iLabs</w:t>
      </w:r>
      <w:proofErr w:type="spellEnd"/>
      <w:r w:rsidRPr="00371E1B">
        <w:rPr>
          <w:rFonts w:eastAsia="Times New Roman" w:cs="Times New Roman"/>
          <w:i/>
          <w:iCs/>
          <w:kern w:val="0"/>
          <w:highlight w:val="yellow"/>
          <w14:ligatures w14:val="none"/>
        </w:rPr>
        <w:t xml:space="preserve"> within EC- Council using </w:t>
      </w:r>
      <w:r w:rsidR="00C816C9" w:rsidRPr="00371E1B">
        <w:rPr>
          <w:rFonts w:eastAsia="Times New Roman" w:cs="Times New Roman"/>
          <w:i/>
          <w:iCs/>
          <w:kern w:val="0"/>
          <w:highlight w:val="yellow"/>
          <w14:ligatures w14:val="none"/>
        </w:rPr>
        <w:t>all</w:t>
      </w:r>
      <w:r w:rsidRPr="00371E1B">
        <w:rPr>
          <w:rFonts w:eastAsia="Times New Roman" w:cs="Times New Roman"/>
          <w:i/>
          <w:iCs/>
          <w:kern w:val="0"/>
          <w:highlight w:val="yellow"/>
          <w14:ligatures w14:val="none"/>
        </w:rPr>
        <w:t xml:space="preserve"> the resources available to you</w:t>
      </w:r>
      <w:r w:rsidRPr="00371E1B">
        <w:rPr>
          <w:rFonts w:eastAsia="Times New Roman" w:cs="Times New Roman"/>
          <w:i/>
          <w:iCs/>
          <w:kern w:val="0"/>
          <w14:ligatures w14:val="none"/>
        </w:rPr>
        <w:t xml:space="preserve">. </w:t>
      </w:r>
    </w:p>
    <w:p w14:paraId="72179447" w14:textId="77777777" w:rsidR="00371E1B" w:rsidRPr="00371E1B" w:rsidRDefault="00371E1B" w:rsidP="00371E1B">
      <w:pPr>
        <w:keepNext/>
        <w:keepLines/>
        <w:spacing w:before="80" w:afterLines="80" w:after="192" w:line="240" w:lineRule="auto"/>
        <w:outlineLvl w:val="1"/>
        <w:rPr>
          <w:rFonts w:eastAsiaTheme="majorEastAsia" w:cs="Times New Roman"/>
          <w:color w:val="2F5496" w:themeColor="accent1" w:themeShade="BF"/>
          <w:kern w:val="0"/>
          <w:sz w:val="26"/>
          <w:szCs w:val="26"/>
          <w14:ligatures w14:val="none"/>
        </w:rPr>
      </w:pPr>
      <w:r w:rsidRPr="00371E1B">
        <w:rPr>
          <w:rFonts w:eastAsiaTheme="majorEastAsia" w:cs="Times New Roman"/>
          <w:color w:val="2F5496" w:themeColor="accent1" w:themeShade="BF"/>
          <w:kern w:val="0"/>
          <w:sz w:val="26"/>
          <w:szCs w:val="26"/>
          <w:highlight w:val="yellow"/>
          <w14:ligatures w14:val="none"/>
        </w:rPr>
        <w:t xml:space="preserve">***Use </w:t>
      </w:r>
      <w:proofErr w:type="spellStart"/>
      <w:r w:rsidRPr="00371E1B">
        <w:rPr>
          <w:rFonts w:eastAsiaTheme="majorEastAsia" w:cs="Times New Roman"/>
          <w:color w:val="2F5496" w:themeColor="accent1" w:themeShade="BF"/>
          <w:kern w:val="0"/>
          <w:sz w:val="26"/>
          <w:szCs w:val="26"/>
          <w:highlight w:val="yellow"/>
          <w14:ligatures w14:val="none"/>
        </w:rPr>
        <w:t>iLabs</w:t>
      </w:r>
      <w:proofErr w:type="spellEnd"/>
      <w:r w:rsidRPr="00371E1B">
        <w:rPr>
          <w:rFonts w:eastAsiaTheme="majorEastAsia" w:cs="Times New Roman"/>
          <w:color w:val="2F5496" w:themeColor="accent1" w:themeShade="BF"/>
          <w:kern w:val="0"/>
          <w:sz w:val="26"/>
          <w:szCs w:val="26"/>
          <w:highlight w:val="yellow"/>
          <w14:ligatures w14:val="none"/>
        </w:rPr>
        <w:t xml:space="preserve"> for this Section of the evaluation</w:t>
      </w:r>
      <w:r w:rsidRPr="00371E1B">
        <w:rPr>
          <w:rFonts w:eastAsiaTheme="majorEastAsia" w:cs="Times New Roman"/>
          <w:color w:val="2F5496" w:themeColor="accent1" w:themeShade="BF"/>
          <w:kern w:val="0"/>
          <w:sz w:val="26"/>
          <w:szCs w:val="26"/>
          <w14:ligatures w14:val="none"/>
        </w:rPr>
        <w:t xml:space="preserve">*** </w:t>
      </w:r>
    </w:p>
    <w:p w14:paraId="58D49B93" w14:textId="77777777" w:rsidR="00371E1B" w:rsidRPr="00371E1B" w:rsidRDefault="00371E1B" w:rsidP="009A784E">
      <w:pPr>
        <w:keepNext/>
        <w:keepLines/>
        <w:spacing w:before="80" w:afterLines="80" w:after="192" w:line="240" w:lineRule="auto"/>
        <w:ind w:left="360" w:hanging="360"/>
        <w:outlineLvl w:val="1"/>
        <w:rPr>
          <w:rFonts w:asciiTheme="majorHAnsi" w:eastAsiaTheme="majorEastAsia" w:hAnsiTheme="majorHAnsi" w:cs="Times New Roman"/>
          <w:color w:val="FF0000"/>
          <w:kern w:val="0"/>
          <w:sz w:val="26"/>
          <w:szCs w:val="26"/>
          <w14:ligatures w14:val="none"/>
        </w:rPr>
      </w:pPr>
      <w:r w:rsidRPr="00371E1B">
        <w:rPr>
          <w:rFonts w:asciiTheme="majorHAnsi" w:eastAsiaTheme="majorEastAsia" w:hAnsiTheme="majorHAnsi" w:cs="Times New Roman"/>
          <w:color w:val="2F5496" w:themeColor="accent1" w:themeShade="BF"/>
          <w:kern w:val="0"/>
          <w:sz w:val="26"/>
          <w:szCs w:val="26"/>
          <w14:ligatures w14:val="none"/>
        </w:rPr>
        <w:t>***</w:t>
      </w:r>
      <w:r w:rsidRPr="00371E1B">
        <w:rPr>
          <w:rFonts w:asciiTheme="majorHAnsi" w:eastAsiaTheme="majorEastAsia" w:hAnsiTheme="majorHAnsi" w:cs="Times New Roman"/>
          <w:color w:val="FF0000"/>
          <w:kern w:val="0"/>
          <w:sz w:val="26"/>
          <w:szCs w:val="26"/>
          <w14:ligatures w14:val="none"/>
        </w:rPr>
        <w:t xml:space="preserve">You are not permitted to use the same company that you did for week one. Choose a different company. </w:t>
      </w:r>
    </w:p>
    <w:p w14:paraId="3976055B" w14:textId="77777777" w:rsidR="00371E1B" w:rsidRDefault="00371E1B" w:rsidP="00371E1B">
      <w:pPr>
        <w:numPr>
          <w:ilvl w:val="0"/>
          <w:numId w:val="11"/>
        </w:numPr>
        <w:spacing w:after="100" w:afterAutospacing="1" w:line="240" w:lineRule="auto"/>
        <w:textAlignment w:val="baseline"/>
        <w:rPr>
          <w:rFonts w:ascii="Calibri" w:eastAsia="Times New Roman" w:hAnsi="Calibri" w:cs="Calibri"/>
          <w:kern w:val="0"/>
          <w14:ligatures w14:val="none"/>
        </w:rPr>
      </w:pPr>
      <w:r w:rsidRPr="00371E1B">
        <w:rPr>
          <w:rFonts w:eastAsiaTheme="majorEastAsia" w:cs="Times New Roman"/>
          <w:color w:val="000000" w:themeColor="text1"/>
          <w:kern w:val="0"/>
          <w14:ligatures w14:val="none"/>
        </w:rPr>
        <w:t xml:space="preserve">Choose an organization and find as much of the following information as possible, list the information below, and </w:t>
      </w:r>
      <w:proofErr w:type="gramStart"/>
      <w:r w:rsidRPr="00371E1B">
        <w:rPr>
          <w:rFonts w:eastAsiaTheme="majorEastAsia" w:cs="Times New Roman"/>
          <w:color w:val="000000" w:themeColor="text1"/>
          <w:kern w:val="0"/>
          <w14:ligatures w14:val="none"/>
        </w:rPr>
        <w:t>provide</w:t>
      </w:r>
      <w:proofErr w:type="gramEnd"/>
      <w:r w:rsidRPr="00371E1B">
        <w:rPr>
          <w:rFonts w:eastAsiaTheme="majorEastAsia" w:cs="Times New Roman"/>
          <w:color w:val="000000" w:themeColor="text1"/>
          <w:kern w:val="0"/>
          <w14:ligatures w14:val="none"/>
        </w:rPr>
        <w:t xml:space="preserve"> screenshots (15 points)</w:t>
      </w:r>
      <w:r w:rsidRPr="00371E1B">
        <w:rPr>
          <w:rFonts w:ascii="Calibri" w:eastAsia="Times New Roman" w:hAnsi="Calibri" w:cs="Calibri"/>
          <w:kern w:val="0"/>
          <w14:ligatures w14:val="none"/>
        </w:rPr>
        <w:t xml:space="preserve"> </w:t>
      </w:r>
    </w:p>
    <w:p w14:paraId="448FEBCE" w14:textId="60DDD660" w:rsidR="00371E1B" w:rsidRPr="00371E1B" w:rsidRDefault="00371E1B" w:rsidP="00371E1B">
      <w:pPr>
        <w:numPr>
          <w:ilvl w:val="1"/>
          <w:numId w:val="11"/>
        </w:numPr>
        <w:spacing w:after="100" w:afterAutospacing="1"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IP Address Ranges </w:t>
      </w:r>
    </w:p>
    <w:p w14:paraId="60560863" w14:textId="77777777" w:rsidR="00371E1B" w:rsidRPr="00371E1B" w:rsidRDefault="00371E1B" w:rsidP="00371E1B">
      <w:pPr>
        <w:numPr>
          <w:ilvl w:val="1"/>
          <w:numId w:val="11"/>
        </w:numPr>
        <w:spacing w:after="100" w:afterAutospacing="1"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Registered Domains </w:t>
      </w:r>
    </w:p>
    <w:p w14:paraId="5F8CB3E6" w14:textId="77777777" w:rsidR="00371E1B" w:rsidRPr="00371E1B" w:rsidRDefault="00371E1B" w:rsidP="00371E1B">
      <w:pPr>
        <w:numPr>
          <w:ilvl w:val="1"/>
          <w:numId w:val="11"/>
        </w:numPr>
        <w:spacing w:after="100" w:afterAutospacing="1"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Addresses and names of Name Servers, Web Servers, and mail servers. </w:t>
      </w:r>
    </w:p>
    <w:p w14:paraId="33DE7B03" w14:textId="77777777" w:rsidR="00371E1B" w:rsidRPr="00371E1B" w:rsidRDefault="00371E1B" w:rsidP="00371E1B">
      <w:pPr>
        <w:numPr>
          <w:ilvl w:val="1"/>
          <w:numId w:val="11"/>
        </w:numPr>
        <w:spacing w:after="100" w:afterAutospacing="1"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Identify any external portal such as O365, Citrix, or a VPN that would log into company resources.</w:t>
      </w:r>
    </w:p>
    <w:p w14:paraId="7921F09D" w14:textId="77777777" w:rsidR="00371E1B" w:rsidRPr="00371E1B" w:rsidRDefault="00371E1B" w:rsidP="00371E1B">
      <w:pPr>
        <w:numPr>
          <w:ilvl w:val="1"/>
          <w:numId w:val="11"/>
        </w:numPr>
        <w:spacing w:after="100" w:afterAutospacing="1"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Find at least five email addresses of employees. </w:t>
      </w:r>
    </w:p>
    <w:p w14:paraId="26189EAA" w14:textId="77777777" w:rsidR="00371E1B" w:rsidRPr="00371E1B" w:rsidRDefault="00371E1B" w:rsidP="00371E1B">
      <w:pPr>
        <w:numPr>
          <w:ilvl w:val="1"/>
          <w:numId w:val="11"/>
        </w:numPr>
        <w:spacing w:after="100" w:afterAutospacing="1"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Identify the company email format. </w:t>
      </w:r>
    </w:p>
    <w:p w14:paraId="7D76D575" w14:textId="41A2B604" w:rsidR="004E1EFB" w:rsidRPr="004E1EFB" w:rsidRDefault="00371E1B" w:rsidP="009A784E">
      <w:pPr>
        <w:numPr>
          <w:ilvl w:val="1"/>
          <w:numId w:val="11"/>
        </w:numPr>
        <w:spacing w:after="100" w:afterAutospacing="1" w:line="240" w:lineRule="auto"/>
        <w:textAlignment w:val="baseline"/>
        <w:rPr>
          <w:rFonts w:eastAsiaTheme="majorEastAsia"/>
        </w:rPr>
      </w:pPr>
      <w:proofErr w:type="gramStart"/>
      <w:r w:rsidRPr="00371E1B">
        <w:rPr>
          <w:rFonts w:ascii="Calibri" w:eastAsia="Times New Roman" w:hAnsi="Calibri" w:cs="Calibri"/>
          <w:kern w:val="0"/>
          <w14:ligatures w14:val="none"/>
        </w:rPr>
        <w:t>Identify</w:t>
      </w:r>
      <w:proofErr w:type="gramEnd"/>
      <w:r w:rsidRPr="00371E1B">
        <w:rPr>
          <w:rFonts w:ascii="Calibri" w:eastAsia="Times New Roman" w:hAnsi="Calibri" w:cs="Calibri"/>
          <w:kern w:val="0"/>
          <w14:ligatures w14:val="none"/>
        </w:rPr>
        <w:t xml:space="preserve"> the company LinkedIn page, how many employees are there?  </w:t>
      </w:r>
    </w:p>
    <w:p w14:paraId="7411770E" w14:textId="66FFC6B4" w:rsidR="00371E1B" w:rsidRDefault="00371E1B" w:rsidP="009A784E">
      <w:pPr>
        <w:pStyle w:val="ListParagraph"/>
        <w:keepNext/>
        <w:keepLines/>
        <w:numPr>
          <w:ilvl w:val="0"/>
          <w:numId w:val="11"/>
        </w:numPr>
        <w:spacing w:before="120" w:afterLines="80" w:after="192" w:line="240" w:lineRule="auto"/>
        <w:outlineLvl w:val="2"/>
        <w:rPr>
          <w:rFonts w:eastAsiaTheme="majorEastAsia"/>
          <w:sz w:val="22"/>
        </w:rPr>
      </w:pPr>
      <w:r w:rsidRPr="009A784E">
        <w:rPr>
          <w:rFonts w:eastAsiaTheme="majorEastAsia"/>
          <w:sz w:val="22"/>
        </w:rPr>
        <w:t xml:space="preserve">All takeaways/inferences you can make about your target based on the reconnaissance should </w:t>
      </w:r>
      <w:proofErr w:type="gramStart"/>
      <w:r w:rsidRPr="009A784E">
        <w:rPr>
          <w:rFonts w:eastAsiaTheme="majorEastAsia"/>
          <w:sz w:val="22"/>
        </w:rPr>
        <w:t>be clearly expressed</w:t>
      </w:r>
      <w:proofErr w:type="gramEnd"/>
      <w:r w:rsidRPr="009A784E">
        <w:rPr>
          <w:rFonts w:eastAsiaTheme="majorEastAsia"/>
          <w:sz w:val="22"/>
        </w:rPr>
        <w:t xml:space="preserve"> (complete sentences without excessive use of bullet points), in your own words, and result from you doing the work. </w:t>
      </w:r>
    </w:p>
    <w:p w14:paraId="730DB00A" w14:textId="77777777" w:rsidR="004E1EFB" w:rsidRPr="009A784E" w:rsidRDefault="004E1EFB" w:rsidP="009A784E">
      <w:pPr>
        <w:pStyle w:val="ListParagraph"/>
        <w:keepNext/>
        <w:keepLines/>
        <w:spacing w:before="80" w:afterLines="80" w:after="192" w:line="240" w:lineRule="auto"/>
        <w:ind w:left="360"/>
        <w:outlineLvl w:val="2"/>
        <w:rPr>
          <w:rFonts w:eastAsiaTheme="majorEastAsia"/>
          <w:sz w:val="22"/>
        </w:rPr>
      </w:pPr>
    </w:p>
    <w:p w14:paraId="0CB9CCBA" w14:textId="013DF271" w:rsidR="00371E1B" w:rsidRPr="009A784E" w:rsidRDefault="00371E1B" w:rsidP="009A784E">
      <w:pPr>
        <w:pStyle w:val="ListParagraph"/>
        <w:keepNext/>
        <w:keepLines/>
        <w:numPr>
          <w:ilvl w:val="0"/>
          <w:numId w:val="11"/>
        </w:numPr>
        <w:spacing w:before="80" w:afterLines="80" w:after="192" w:line="240" w:lineRule="auto"/>
        <w:outlineLvl w:val="2"/>
        <w:rPr>
          <w:rFonts w:eastAsiaTheme="majorEastAsia"/>
          <w:color w:val="000000" w:themeColor="text1"/>
          <w:sz w:val="22"/>
        </w:rPr>
      </w:pPr>
      <w:r w:rsidRPr="009A784E">
        <w:rPr>
          <w:rFonts w:eastAsiaTheme="majorEastAsia"/>
          <w:b/>
          <w:bCs/>
          <w:color w:val="000000" w:themeColor="text1"/>
          <w:sz w:val="22"/>
        </w:rPr>
        <w:t>Documentation for this section:</w:t>
      </w:r>
      <w:r w:rsidRPr="009A784E">
        <w:rPr>
          <w:rFonts w:eastAsiaTheme="majorEastAsia"/>
          <w:color w:val="000000" w:themeColor="text1"/>
          <w:sz w:val="22"/>
        </w:rPr>
        <w:t xml:space="preserve"> Remember documentation is an important detail and is </w:t>
      </w:r>
      <w:proofErr w:type="gramStart"/>
      <w:r w:rsidRPr="009A784E">
        <w:rPr>
          <w:rFonts w:eastAsiaTheme="majorEastAsia"/>
          <w:color w:val="000000" w:themeColor="text1"/>
          <w:sz w:val="22"/>
        </w:rPr>
        <w:t>required</w:t>
      </w:r>
      <w:proofErr w:type="gramEnd"/>
      <w:r w:rsidRPr="009A784E">
        <w:rPr>
          <w:rFonts w:eastAsiaTheme="majorEastAsia"/>
          <w:color w:val="000000" w:themeColor="text1"/>
          <w:sz w:val="22"/>
        </w:rPr>
        <w:t>. Documentation should include a summary paragraph for each section, which must be a complete paragraph including details of steps to receive full credit. (10 points)</w:t>
      </w:r>
    </w:p>
    <w:p w14:paraId="2327FA87" w14:textId="77777777" w:rsidR="00371E1B" w:rsidRPr="00371E1B" w:rsidRDefault="00371E1B" w:rsidP="00371E1B">
      <w:pPr>
        <w:spacing w:before="80" w:afterLines="80" w:after="192" w:line="240" w:lineRule="auto"/>
        <w:rPr>
          <w:rFonts w:eastAsia="Times New Roman" w:cs="Times New Roman"/>
          <w:b/>
          <w:bCs/>
          <w:color w:val="2F5496" w:themeColor="accent1" w:themeShade="BF"/>
          <w:kern w:val="0"/>
          <w:sz w:val="32"/>
          <w:szCs w:val="32"/>
          <w:u w:val="single"/>
          <w14:ligatures w14:val="none"/>
        </w:rPr>
      </w:pPr>
      <w:r w:rsidRPr="00371E1B">
        <w:rPr>
          <w:rFonts w:eastAsia="Times New Roman" w:cs="Times New Roman"/>
          <w:b/>
          <w:bCs/>
          <w:color w:val="2F5496" w:themeColor="accent1" w:themeShade="BF"/>
          <w:kern w:val="0"/>
          <w:sz w:val="32"/>
          <w:szCs w:val="32"/>
          <w:u w:val="single"/>
          <w14:ligatures w14:val="none"/>
        </w:rPr>
        <w:t xml:space="preserve">Section Two </w:t>
      </w:r>
    </w:p>
    <w:p w14:paraId="4FC2E2FC" w14:textId="77777777" w:rsidR="00371E1B" w:rsidRPr="00371E1B" w:rsidRDefault="00371E1B" w:rsidP="00371E1B">
      <w:pPr>
        <w:keepNext/>
        <w:keepLines/>
        <w:spacing w:before="80" w:afterLines="80" w:after="192" w:line="240" w:lineRule="auto"/>
        <w:outlineLvl w:val="1"/>
        <w:rPr>
          <w:rFonts w:eastAsiaTheme="majorEastAsia" w:cs="Times New Roman"/>
          <w:color w:val="2F5496" w:themeColor="accent1" w:themeShade="BF"/>
          <w:kern w:val="0"/>
          <w:sz w:val="26"/>
          <w:szCs w:val="26"/>
          <w14:ligatures w14:val="none"/>
        </w:rPr>
      </w:pPr>
      <w:r w:rsidRPr="00371E1B">
        <w:rPr>
          <w:rFonts w:eastAsiaTheme="majorEastAsia" w:cs="Times New Roman"/>
          <w:color w:val="2F5496" w:themeColor="accent1" w:themeShade="BF"/>
          <w:kern w:val="0"/>
          <w:sz w:val="26"/>
          <w:szCs w:val="26"/>
          <w:highlight w:val="yellow"/>
          <w14:ligatures w14:val="none"/>
        </w:rPr>
        <w:t xml:space="preserve">***Using </w:t>
      </w:r>
      <w:proofErr w:type="spellStart"/>
      <w:r w:rsidRPr="00371E1B">
        <w:rPr>
          <w:rFonts w:eastAsiaTheme="majorEastAsia" w:cs="Times New Roman"/>
          <w:color w:val="2F5496" w:themeColor="accent1" w:themeShade="BF"/>
          <w:kern w:val="0"/>
          <w:sz w:val="26"/>
          <w:szCs w:val="26"/>
          <w:highlight w:val="yellow"/>
          <w14:ligatures w14:val="none"/>
        </w:rPr>
        <w:t>VCastle</w:t>
      </w:r>
      <w:proofErr w:type="spellEnd"/>
      <w:r w:rsidRPr="00371E1B">
        <w:rPr>
          <w:rFonts w:eastAsiaTheme="majorEastAsia" w:cs="Times New Roman"/>
          <w:color w:val="2F5496" w:themeColor="accent1" w:themeShade="BF"/>
          <w:kern w:val="0"/>
          <w:sz w:val="26"/>
          <w:szCs w:val="26"/>
          <w:highlight w:val="yellow"/>
          <w14:ligatures w14:val="none"/>
        </w:rPr>
        <w:t xml:space="preserve"> for this section of the evaluation. *</w:t>
      </w:r>
      <w:r w:rsidRPr="00371E1B">
        <w:rPr>
          <w:rFonts w:eastAsiaTheme="majorEastAsia" w:cs="Times New Roman"/>
          <w:color w:val="2F5496" w:themeColor="accent1" w:themeShade="BF"/>
          <w:kern w:val="0"/>
          <w:sz w:val="26"/>
          <w:szCs w:val="26"/>
          <w14:ligatures w14:val="none"/>
        </w:rPr>
        <w:t>**</w:t>
      </w:r>
    </w:p>
    <w:p w14:paraId="028AC481" w14:textId="77777777" w:rsidR="00371E1B" w:rsidRPr="004E1EFB" w:rsidRDefault="00371E1B" w:rsidP="00371E1B">
      <w:pPr>
        <w:keepNext/>
        <w:keepLines/>
        <w:numPr>
          <w:ilvl w:val="0"/>
          <w:numId w:val="12"/>
        </w:numPr>
        <w:spacing w:before="80" w:afterLines="80" w:after="192" w:line="240" w:lineRule="auto"/>
        <w:outlineLvl w:val="1"/>
        <w:rPr>
          <w:rFonts w:eastAsiaTheme="majorEastAsia" w:cstheme="minorHAnsi"/>
          <w:color w:val="2F5496" w:themeColor="accent1" w:themeShade="BF"/>
          <w:kern w:val="0"/>
          <w:sz w:val="28"/>
          <w:szCs w:val="28"/>
          <w14:ligatures w14:val="none"/>
        </w:rPr>
      </w:pPr>
      <w:r w:rsidRPr="004E1EFB">
        <w:rPr>
          <w:rFonts w:eastAsiaTheme="majorEastAsia" w:cstheme="minorHAnsi"/>
          <w:color w:val="2F5496" w:themeColor="accent1" w:themeShade="BF"/>
          <w:kern w:val="0"/>
          <w:sz w:val="28"/>
          <w:szCs w:val="28"/>
          <w14:ligatures w14:val="none"/>
        </w:rPr>
        <w:t>Step One</w:t>
      </w:r>
    </w:p>
    <w:p w14:paraId="62220379" w14:textId="3E6180B4" w:rsidR="00371E1B" w:rsidRPr="00371E1B" w:rsidRDefault="00371E1B" w:rsidP="009A784E">
      <w:pPr>
        <w:keepNext/>
        <w:keepLines/>
        <w:spacing w:before="80" w:afterLines="80" w:after="192" w:line="240" w:lineRule="auto"/>
        <w:ind w:left="360"/>
        <w:outlineLvl w:val="1"/>
        <w:rPr>
          <w:rFonts w:eastAsiaTheme="majorEastAsia" w:cs="Times New Roman"/>
          <w:color w:val="000000" w:themeColor="text1"/>
          <w:kern w:val="0"/>
          <w:sz w:val="24"/>
          <w:szCs w:val="24"/>
          <w14:ligatures w14:val="none"/>
        </w:rPr>
      </w:pPr>
      <w:r w:rsidRPr="00371E1B">
        <w:rPr>
          <w:rFonts w:eastAsiaTheme="majorEastAsia" w:cs="Times New Roman"/>
          <w:color w:val="000000" w:themeColor="text1"/>
          <w:kern w:val="0"/>
          <w:sz w:val="24"/>
          <w:szCs w:val="24"/>
          <w14:ligatures w14:val="none"/>
        </w:rPr>
        <w:t>Perform a port scan</w:t>
      </w:r>
      <w:r>
        <w:rPr>
          <w:rFonts w:eastAsiaTheme="majorEastAsia" w:cs="Times New Roman"/>
          <w:color w:val="000000" w:themeColor="text1"/>
          <w:kern w:val="0"/>
          <w:sz w:val="24"/>
          <w:szCs w:val="24"/>
          <w14:ligatures w14:val="none"/>
        </w:rPr>
        <w:t xml:space="preserve"> with the following parameters</w:t>
      </w:r>
      <w:r w:rsidRPr="00371E1B">
        <w:rPr>
          <w:rFonts w:eastAsiaTheme="majorEastAsia" w:cs="Times New Roman"/>
          <w:color w:val="000000" w:themeColor="text1"/>
          <w:kern w:val="0"/>
          <w:sz w:val="24"/>
          <w:szCs w:val="24"/>
          <w14:ligatures w14:val="none"/>
        </w:rPr>
        <w:t xml:space="preserve">. Remember to complete the IP address to receive full credit for this section. </w:t>
      </w:r>
    </w:p>
    <w:p w14:paraId="74A28D64" w14:textId="77777777" w:rsidR="00371E1B" w:rsidRPr="00371E1B" w:rsidRDefault="00371E1B" w:rsidP="00A409EF">
      <w:pPr>
        <w:numPr>
          <w:ilvl w:val="0"/>
          <w:numId w:val="1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 xml:space="preserve">Research what </w:t>
      </w:r>
      <w:proofErr w:type="gramStart"/>
      <w:r w:rsidRPr="00371E1B">
        <w:rPr>
          <w:rFonts w:ascii="Calibri" w:eastAsia="Times New Roman" w:hAnsi="Calibri" w:cs="Calibri"/>
          <w:kern w:val="0"/>
          <w14:ligatures w14:val="none"/>
        </w:rPr>
        <w:t>option</w:t>
      </w:r>
      <w:proofErr w:type="gramEnd"/>
      <w:r w:rsidRPr="00371E1B">
        <w:rPr>
          <w:rFonts w:ascii="Calibri" w:eastAsia="Times New Roman" w:hAnsi="Calibri" w:cs="Calibri"/>
          <w:kern w:val="0"/>
          <w14:ligatures w14:val="none"/>
        </w:rPr>
        <w:t xml:space="preserve"> only displays hosts with identified ports open. </w:t>
      </w:r>
    </w:p>
    <w:p w14:paraId="1B1728B8" w14:textId="77777777" w:rsidR="00371E1B" w:rsidRPr="00371E1B" w:rsidRDefault="00371E1B" w:rsidP="00A409EF">
      <w:pPr>
        <w:numPr>
          <w:ilvl w:val="0"/>
          <w:numId w:val="1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 xml:space="preserve">Using </w:t>
      </w:r>
      <w:proofErr w:type="spellStart"/>
      <w:r w:rsidRPr="00371E1B">
        <w:rPr>
          <w:rFonts w:ascii="Calibri" w:eastAsia="Times New Roman" w:hAnsi="Calibri" w:cs="Calibri"/>
          <w:kern w:val="0"/>
          <w14:ligatures w14:val="none"/>
        </w:rPr>
        <w:t>nmap</w:t>
      </w:r>
      <w:proofErr w:type="spellEnd"/>
      <w:r w:rsidRPr="00371E1B">
        <w:rPr>
          <w:rFonts w:ascii="Calibri" w:eastAsia="Times New Roman" w:hAnsi="Calibri" w:cs="Calibri"/>
          <w:kern w:val="0"/>
          <w14:ligatures w14:val="none"/>
        </w:rPr>
        <w:t xml:space="preserve">, only scan once, and include all three subnets in that scan. Use the </w:t>
      </w:r>
      <w:proofErr w:type="gramStart"/>
      <w:r w:rsidRPr="00371E1B">
        <w:rPr>
          <w:rFonts w:ascii="Calibri" w:eastAsia="Times New Roman" w:hAnsi="Calibri" w:cs="Calibri"/>
          <w:kern w:val="0"/>
          <w14:ligatures w14:val="none"/>
        </w:rPr>
        <w:t>option</w:t>
      </w:r>
      <w:proofErr w:type="gramEnd"/>
      <w:r w:rsidRPr="00371E1B">
        <w:rPr>
          <w:rFonts w:ascii="Calibri" w:eastAsia="Times New Roman" w:hAnsi="Calibri" w:cs="Calibri"/>
          <w:kern w:val="0"/>
          <w14:ligatures w14:val="none"/>
        </w:rPr>
        <w:t xml:space="preserve"> only to display hosts with port 445 open. </w:t>
      </w:r>
      <w:r w:rsidRPr="00371E1B">
        <w:rPr>
          <w:rFonts w:ascii="Calibri" w:eastAsia="Times New Roman" w:hAnsi="Calibri" w:cs="Calibri"/>
          <w:b/>
          <w:bCs/>
          <w:kern w:val="0"/>
          <w14:ligatures w14:val="none"/>
        </w:rPr>
        <w:t>(Take a screenshot of the command you used and output)</w:t>
      </w:r>
      <w:r w:rsidRPr="00371E1B">
        <w:rPr>
          <w:rFonts w:ascii="Calibri" w:eastAsia="Times New Roman" w:hAnsi="Calibri" w:cs="Calibri"/>
          <w:kern w:val="0"/>
          <w14:ligatures w14:val="none"/>
        </w:rPr>
        <w:t>  </w:t>
      </w:r>
    </w:p>
    <w:p w14:paraId="6281EA31" w14:textId="77777777" w:rsidR="00371E1B" w:rsidRPr="00371E1B" w:rsidRDefault="00371E1B" w:rsidP="00A409EF">
      <w:pPr>
        <w:numPr>
          <w:ilvl w:val="0"/>
          <w:numId w:val="1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 xml:space="preserve">Fill in the chart with the host </w:t>
      </w:r>
      <w:proofErr w:type="gramStart"/>
      <w:r w:rsidRPr="00371E1B">
        <w:rPr>
          <w:rFonts w:ascii="Calibri" w:eastAsia="Times New Roman" w:hAnsi="Calibri" w:cs="Calibri"/>
          <w:kern w:val="0"/>
          <w14:ligatures w14:val="none"/>
        </w:rPr>
        <w:t>identified</w:t>
      </w:r>
      <w:proofErr w:type="gramEnd"/>
      <w:r w:rsidRPr="00371E1B">
        <w:rPr>
          <w:rFonts w:ascii="Calibri" w:eastAsia="Times New Roman" w:hAnsi="Calibri" w:cs="Calibri"/>
          <w:kern w:val="0"/>
          <w14:ligatures w14:val="none"/>
        </w:rPr>
        <w:t>: </w:t>
      </w:r>
    </w:p>
    <w:tbl>
      <w:tblPr>
        <w:tblW w:w="0" w:type="auto"/>
        <w:tblInd w:w="6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0"/>
        <w:gridCol w:w="4500"/>
      </w:tblGrid>
      <w:tr w:rsidR="00371E1B" w:rsidRPr="00371E1B" w14:paraId="5C60DEA1" w14:textId="77777777" w:rsidTr="00C47586">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2D02415A" w14:textId="77777777" w:rsidR="00371E1B" w:rsidRPr="00371E1B" w:rsidRDefault="00371E1B" w:rsidP="00371E1B">
            <w:pPr>
              <w:spacing w:before="80" w:afterLines="80" w:after="192" w:line="240" w:lineRule="auto"/>
              <w:contextualSpacing/>
              <w:jc w:val="center"/>
              <w:textAlignment w:val="baseline"/>
              <w:rPr>
                <w:rFonts w:ascii="Times New Roman" w:eastAsia="Times New Roman" w:hAnsi="Times New Roman" w:cs="Times New Roman"/>
                <w:kern w:val="0"/>
                <w:sz w:val="24"/>
                <w14:ligatures w14:val="none"/>
              </w:rPr>
            </w:pPr>
            <w:r w:rsidRPr="00371E1B">
              <w:rPr>
                <w:rFonts w:ascii="Calibri" w:eastAsia="Times New Roman" w:hAnsi="Calibri" w:cs="Calibri"/>
                <w:kern w:val="0"/>
                <w14:ligatures w14:val="none"/>
              </w:rPr>
              <w:lastRenderedPageBreak/>
              <w:t>IP Address</w:t>
            </w:r>
          </w:p>
        </w:tc>
        <w:tc>
          <w:tcPr>
            <w:tcW w:w="4500" w:type="dxa"/>
            <w:tcBorders>
              <w:top w:val="single" w:sz="6" w:space="0" w:color="auto"/>
              <w:left w:val="single" w:sz="6" w:space="0" w:color="auto"/>
              <w:bottom w:val="single" w:sz="6" w:space="0" w:color="auto"/>
              <w:right w:val="single" w:sz="6" w:space="0" w:color="auto"/>
            </w:tcBorders>
          </w:tcPr>
          <w:p w14:paraId="4A91F495" w14:textId="77777777" w:rsidR="00371E1B" w:rsidRPr="00371E1B" w:rsidRDefault="00371E1B" w:rsidP="00371E1B">
            <w:pPr>
              <w:spacing w:line="240" w:lineRule="auto"/>
              <w:ind w:left="720"/>
              <w:contextualSpacing/>
              <w:jc w:val="center"/>
              <w:rPr>
                <w:rFonts w:ascii="Calibri" w:eastAsia="Times New Roman" w:hAnsi="Calibri" w:cs="Calibri"/>
                <w:kern w:val="0"/>
                <w14:ligatures w14:val="none"/>
              </w:rPr>
            </w:pPr>
          </w:p>
        </w:tc>
      </w:tr>
      <w:tr w:rsidR="00371E1B" w:rsidRPr="00371E1B" w14:paraId="24E407B7" w14:textId="77777777" w:rsidTr="00C47586">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0B49B2EA" w14:textId="77777777" w:rsidR="00371E1B" w:rsidRPr="00371E1B" w:rsidRDefault="00371E1B" w:rsidP="00371E1B">
            <w:pPr>
              <w:spacing w:before="80" w:afterLines="80" w:after="192" w:line="240" w:lineRule="auto"/>
              <w:ind w:left="720"/>
              <w:contextualSpacing/>
              <w:textAlignment w:val="baseline"/>
              <w:rPr>
                <w:rFonts w:ascii="Times New Roman" w:eastAsia="Times New Roman" w:hAnsi="Times New Roman" w:cs="Times New Roman"/>
                <w:kern w:val="0"/>
                <w:sz w:val="24"/>
                <w14:ligatures w14:val="none"/>
              </w:rPr>
            </w:pPr>
          </w:p>
        </w:tc>
        <w:tc>
          <w:tcPr>
            <w:tcW w:w="4500" w:type="dxa"/>
            <w:tcBorders>
              <w:top w:val="single" w:sz="6" w:space="0" w:color="auto"/>
              <w:left w:val="single" w:sz="6" w:space="0" w:color="auto"/>
              <w:bottom w:val="single" w:sz="6" w:space="0" w:color="auto"/>
              <w:right w:val="single" w:sz="6" w:space="0" w:color="auto"/>
            </w:tcBorders>
          </w:tcPr>
          <w:p w14:paraId="2561681E" w14:textId="77777777" w:rsidR="00371E1B" w:rsidRPr="00371E1B" w:rsidRDefault="00371E1B" w:rsidP="00371E1B">
            <w:pPr>
              <w:spacing w:line="240" w:lineRule="auto"/>
              <w:ind w:left="720"/>
              <w:contextualSpacing/>
              <w:rPr>
                <w:rFonts w:ascii="Times New Roman" w:eastAsia="Times New Roman" w:hAnsi="Times New Roman" w:cs="Times New Roman"/>
                <w:kern w:val="0"/>
                <w:sz w:val="24"/>
                <w14:ligatures w14:val="none"/>
              </w:rPr>
            </w:pPr>
          </w:p>
        </w:tc>
      </w:tr>
      <w:tr w:rsidR="00371E1B" w:rsidRPr="00371E1B" w14:paraId="526BE391" w14:textId="77777777" w:rsidTr="00C47586">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B08AF87" w14:textId="77777777" w:rsidR="00371E1B" w:rsidRPr="00371E1B" w:rsidRDefault="00371E1B" w:rsidP="00371E1B">
            <w:pPr>
              <w:spacing w:before="80" w:afterLines="80" w:after="192" w:line="240" w:lineRule="auto"/>
              <w:ind w:left="720"/>
              <w:contextualSpacing/>
              <w:textAlignment w:val="baseline"/>
              <w:rPr>
                <w:rFonts w:ascii="Times New Roman" w:eastAsia="Times New Roman" w:hAnsi="Times New Roman" w:cs="Times New Roman"/>
                <w:kern w:val="0"/>
                <w:sz w:val="24"/>
                <w14:ligatures w14:val="none"/>
              </w:rPr>
            </w:pPr>
          </w:p>
        </w:tc>
        <w:tc>
          <w:tcPr>
            <w:tcW w:w="4500" w:type="dxa"/>
            <w:tcBorders>
              <w:top w:val="single" w:sz="6" w:space="0" w:color="auto"/>
              <w:left w:val="single" w:sz="6" w:space="0" w:color="auto"/>
              <w:bottom w:val="single" w:sz="6" w:space="0" w:color="auto"/>
              <w:right w:val="single" w:sz="6" w:space="0" w:color="auto"/>
            </w:tcBorders>
          </w:tcPr>
          <w:p w14:paraId="7742A2C9" w14:textId="77777777" w:rsidR="00371E1B" w:rsidRPr="00371E1B" w:rsidRDefault="00371E1B" w:rsidP="00371E1B">
            <w:pPr>
              <w:spacing w:line="240" w:lineRule="auto"/>
              <w:ind w:left="720"/>
              <w:contextualSpacing/>
              <w:rPr>
                <w:rFonts w:ascii="Times New Roman" w:eastAsia="Times New Roman" w:hAnsi="Times New Roman" w:cs="Times New Roman"/>
                <w:kern w:val="0"/>
                <w:sz w:val="24"/>
                <w14:ligatures w14:val="none"/>
              </w:rPr>
            </w:pPr>
          </w:p>
        </w:tc>
      </w:tr>
      <w:tr w:rsidR="00371E1B" w:rsidRPr="00371E1B" w14:paraId="065EEAE6" w14:textId="77777777" w:rsidTr="00C47586">
        <w:trPr>
          <w:trHeight w:val="465"/>
        </w:trPr>
        <w:tc>
          <w:tcPr>
            <w:tcW w:w="168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00616E8" w14:textId="77777777" w:rsidR="00371E1B" w:rsidRPr="00371E1B" w:rsidRDefault="00371E1B" w:rsidP="00371E1B">
            <w:pPr>
              <w:spacing w:line="240" w:lineRule="auto"/>
              <w:ind w:left="720"/>
              <w:contextualSpacing/>
              <w:rPr>
                <w:rFonts w:ascii="Times New Roman" w:eastAsia="Times New Roman" w:hAnsi="Times New Roman" w:cs="Times New Roman"/>
                <w:kern w:val="0"/>
                <w:sz w:val="24"/>
                <w14:ligatures w14:val="none"/>
              </w:rPr>
            </w:pPr>
          </w:p>
        </w:tc>
        <w:tc>
          <w:tcPr>
            <w:tcW w:w="4500" w:type="dxa"/>
            <w:tcBorders>
              <w:top w:val="single" w:sz="6" w:space="0" w:color="auto"/>
              <w:left w:val="single" w:sz="6" w:space="0" w:color="auto"/>
              <w:bottom w:val="single" w:sz="6" w:space="0" w:color="auto"/>
              <w:right w:val="single" w:sz="6" w:space="0" w:color="auto"/>
            </w:tcBorders>
          </w:tcPr>
          <w:p w14:paraId="54A984F7" w14:textId="77777777" w:rsidR="00371E1B" w:rsidRPr="00371E1B" w:rsidRDefault="00371E1B" w:rsidP="00371E1B">
            <w:pPr>
              <w:spacing w:line="240" w:lineRule="auto"/>
              <w:ind w:left="720"/>
              <w:contextualSpacing/>
              <w:rPr>
                <w:rFonts w:ascii="Times New Roman" w:eastAsia="Times New Roman" w:hAnsi="Times New Roman" w:cs="Times New Roman"/>
                <w:kern w:val="0"/>
                <w:sz w:val="24"/>
                <w14:ligatures w14:val="none"/>
              </w:rPr>
            </w:pPr>
          </w:p>
        </w:tc>
      </w:tr>
    </w:tbl>
    <w:p w14:paraId="02663401" w14:textId="77777777" w:rsidR="00371E1B" w:rsidRPr="00371E1B" w:rsidRDefault="00371E1B" w:rsidP="00371E1B">
      <w:pPr>
        <w:spacing w:line="256" w:lineRule="auto"/>
        <w:ind w:left="360"/>
        <w:contextualSpacing/>
        <w:rPr>
          <w:rFonts w:ascii="Calibri" w:eastAsia="Times New Roman" w:hAnsi="Calibri" w:cs="Calibri"/>
          <w:kern w:val="0"/>
          <w:sz w:val="28"/>
          <w:szCs w:val="28"/>
          <w14:ligatures w14:val="none"/>
        </w:rPr>
      </w:pPr>
    </w:p>
    <w:p w14:paraId="25E5B18D" w14:textId="77777777" w:rsidR="00371E1B" w:rsidRPr="00371E1B" w:rsidRDefault="00371E1B" w:rsidP="00371E1B">
      <w:pPr>
        <w:numPr>
          <w:ilvl w:val="0"/>
          <w:numId w:val="12"/>
        </w:numPr>
        <w:spacing w:line="256" w:lineRule="auto"/>
        <w:contextualSpacing/>
        <w:rPr>
          <w:rFonts w:ascii="Calibri" w:eastAsia="Times New Roman" w:hAnsi="Calibri" w:cs="Calibri"/>
          <w:color w:val="2F5496" w:themeColor="accent1" w:themeShade="BF"/>
          <w:kern w:val="0"/>
          <w:sz w:val="28"/>
          <w:szCs w:val="28"/>
          <w14:ligatures w14:val="none"/>
        </w:rPr>
      </w:pPr>
      <w:r w:rsidRPr="00371E1B">
        <w:rPr>
          <w:rFonts w:ascii="Calibri" w:eastAsia="Times New Roman" w:hAnsi="Calibri" w:cs="Calibri"/>
          <w:color w:val="2F5496" w:themeColor="accent1" w:themeShade="BF"/>
          <w:kern w:val="0"/>
          <w:sz w:val="28"/>
          <w:szCs w:val="28"/>
          <w14:ligatures w14:val="none"/>
        </w:rPr>
        <w:t>Step Two</w:t>
      </w:r>
    </w:p>
    <w:p w14:paraId="194A4E44" w14:textId="61DE709C" w:rsidR="00371E1B" w:rsidRPr="009A784E" w:rsidRDefault="00371E1B" w:rsidP="009A784E">
      <w:pPr>
        <w:pStyle w:val="ListParagraph"/>
        <w:keepNext/>
        <w:keepLines/>
        <w:numPr>
          <w:ilvl w:val="0"/>
          <w:numId w:val="8"/>
        </w:numPr>
        <w:spacing w:before="80" w:afterLines="80" w:after="192" w:line="240" w:lineRule="auto"/>
        <w:outlineLvl w:val="2"/>
        <w:rPr>
          <w:rFonts w:eastAsiaTheme="majorEastAsia"/>
          <w:color w:val="000000" w:themeColor="text1"/>
          <w:sz w:val="22"/>
          <w:szCs w:val="21"/>
        </w:rPr>
      </w:pPr>
      <w:r w:rsidRPr="009A784E">
        <w:rPr>
          <w:rFonts w:ascii="Calibri" w:hAnsi="Calibri" w:cs="Calibri"/>
          <w:sz w:val="22"/>
          <w:szCs w:val="21"/>
        </w:rPr>
        <w:t xml:space="preserve">Using Metasploit and the hosts </w:t>
      </w:r>
      <w:proofErr w:type="gramStart"/>
      <w:r w:rsidRPr="009A784E">
        <w:rPr>
          <w:rFonts w:ascii="Calibri" w:hAnsi="Calibri" w:cs="Calibri"/>
          <w:sz w:val="22"/>
          <w:szCs w:val="21"/>
        </w:rPr>
        <w:t>identified</w:t>
      </w:r>
      <w:proofErr w:type="gramEnd"/>
      <w:r w:rsidRPr="009A784E">
        <w:rPr>
          <w:rFonts w:ascii="Calibri" w:hAnsi="Calibri" w:cs="Calibri"/>
          <w:sz w:val="22"/>
          <w:szCs w:val="21"/>
        </w:rPr>
        <w:t xml:space="preserve"> in the previous scan, look for a scanner that identifies systems vulnerable to MS17-010 </w:t>
      </w:r>
      <w:r w:rsidRPr="009A784E">
        <w:rPr>
          <w:rFonts w:ascii="Calibri" w:hAnsi="Calibri" w:cs="Calibri"/>
          <w:b/>
          <w:bCs/>
          <w:sz w:val="22"/>
          <w:szCs w:val="21"/>
        </w:rPr>
        <w:t>(Take a screenshot of your scan and vulnerable host)</w:t>
      </w:r>
      <w:r w:rsidRPr="009A784E">
        <w:rPr>
          <w:rFonts w:ascii="Calibri" w:hAnsi="Calibri" w:cs="Calibri"/>
          <w:sz w:val="22"/>
          <w:szCs w:val="21"/>
        </w:rPr>
        <w:t> </w:t>
      </w:r>
    </w:p>
    <w:p w14:paraId="4E0CD025" w14:textId="1A2D9724" w:rsidR="00371E1B" w:rsidRPr="00C816C9" w:rsidRDefault="00371E1B" w:rsidP="009A784E">
      <w:pPr>
        <w:keepNext/>
        <w:keepLines/>
        <w:numPr>
          <w:ilvl w:val="0"/>
          <w:numId w:val="8"/>
        </w:numPr>
        <w:spacing w:before="80" w:afterLines="80" w:after="192" w:line="240" w:lineRule="auto"/>
        <w:outlineLvl w:val="2"/>
        <w:rPr>
          <w:rFonts w:ascii="Calibri" w:eastAsia="Times New Roman" w:hAnsi="Calibri" w:cs="Calibri"/>
          <w:kern w:val="0"/>
          <w14:ligatures w14:val="none"/>
        </w:rPr>
      </w:pPr>
      <w:r>
        <w:rPr>
          <w:rFonts w:eastAsiaTheme="majorEastAsia" w:cs="Times New Roman"/>
          <w:color w:val="000000" w:themeColor="text1"/>
          <w:kern w:val="0"/>
          <w14:ligatures w14:val="none"/>
        </w:rPr>
        <w:t>Write</w:t>
      </w:r>
      <w:r w:rsidRPr="00371E1B">
        <w:rPr>
          <w:rFonts w:eastAsiaTheme="majorEastAsia" w:cs="Times New Roman"/>
          <w:color w:val="000000" w:themeColor="text1"/>
          <w:kern w:val="0"/>
          <w14:ligatures w14:val="none"/>
        </w:rPr>
        <w:t xml:space="preserve"> two complete paragraphs </w:t>
      </w:r>
      <w:r>
        <w:rPr>
          <w:rFonts w:eastAsiaTheme="majorEastAsia" w:cs="Times New Roman"/>
          <w:color w:val="000000" w:themeColor="text1"/>
          <w:kern w:val="0"/>
          <w14:ligatures w14:val="none"/>
        </w:rPr>
        <w:t>addressing the vulnerability</w:t>
      </w:r>
      <w:r w:rsidRPr="00371E1B">
        <w:rPr>
          <w:rFonts w:eastAsiaTheme="majorEastAsia" w:cs="Times New Roman"/>
          <w:color w:val="000000" w:themeColor="text1"/>
          <w:kern w:val="0"/>
          <w14:ligatures w14:val="none"/>
        </w:rPr>
        <w:t xml:space="preserve"> analysis, the CVE, and what needs to </w:t>
      </w:r>
      <w:proofErr w:type="gramStart"/>
      <w:r w:rsidRPr="00371E1B">
        <w:rPr>
          <w:rFonts w:eastAsiaTheme="majorEastAsia" w:cs="Times New Roman"/>
          <w:color w:val="000000" w:themeColor="text1"/>
          <w:kern w:val="0"/>
          <w14:ligatures w14:val="none"/>
        </w:rPr>
        <w:t>be done</w:t>
      </w:r>
      <w:proofErr w:type="gramEnd"/>
      <w:r w:rsidRPr="00371E1B">
        <w:rPr>
          <w:rFonts w:eastAsiaTheme="majorEastAsia" w:cs="Times New Roman"/>
          <w:color w:val="000000" w:themeColor="text1"/>
          <w:kern w:val="0"/>
          <w14:ligatures w14:val="none"/>
        </w:rPr>
        <w:t xml:space="preserve"> to mitigate the threat. (10 points)</w:t>
      </w:r>
    </w:p>
    <w:p w14:paraId="5C99EAA4" w14:textId="77777777" w:rsidR="00371E1B" w:rsidRPr="00371E1B" w:rsidRDefault="00371E1B" w:rsidP="00371E1B">
      <w:pPr>
        <w:spacing w:before="80" w:afterLines="80" w:after="192" w:line="240" w:lineRule="auto"/>
        <w:ind w:left="360"/>
        <w:contextualSpacing/>
        <w:textAlignment w:val="baseline"/>
        <w:rPr>
          <w:rFonts w:ascii="Calibri" w:eastAsia="Times New Roman" w:hAnsi="Calibri" w:cs="Calibri"/>
          <w:kern w:val="0"/>
          <w:sz w:val="24"/>
          <w14:ligatures w14:val="none"/>
        </w:rPr>
      </w:pPr>
    </w:p>
    <w:p w14:paraId="17CB8633" w14:textId="77777777" w:rsidR="00371E1B" w:rsidRPr="00371E1B" w:rsidRDefault="00371E1B" w:rsidP="00371E1B">
      <w:pPr>
        <w:numPr>
          <w:ilvl w:val="0"/>
          <w:numId w:val="12"/>
        </w:numPr>
        <w:spacing w:before="80" w:afterLines="80" w:after="192" w:line="240" w:lineRule="auto"/>
        <w:contextualSpacing/>
        <w:textAlignment w:val="baseline"/>
        <w:rPr>
          <w:rFonts w:ascii="Calibri" w:eastAsia="Times New Roman" w:hAnsi="Calibri" w:cs="Calibri"/>
          <w:color w:val="2F5496" w:themeColor="accent1" w:themeShade="BF"/>
          <w:kern w:val="0"/>
          <w:sz w:val="24"/>
          <w14:ligatures w14:val="none"/>
        </w:rPr>
      </w:pPr>
      <w:r w:rsidRPr="00371E1B">
        <w:rPr>
          <w:rFonts w:ascii="Calibri" w:eastAsia="Times New Roman" w:hAnsi="Calibri" w:cs="Calibri"/>
          <w:color w:val="2F5496" w:themeColor="accent1" w:themeShade="BF"/>
          <w:kern w:val="0"/>
          <w:sz w:val="28"/>
          <w:szCs w:val="28"/>
          <w14:ligatures w14:val="none"/>
        </w:rPr>
        <w:t>Step Three</w:t>
      </w:r>
    </w:p>
    <w:p w14:paraId="0068815A" w14:textId="24505E90" w:rsidR="00371E1B" w:rsidRPr="009A784E" w:rsidRDefault="00371E1B" w:rsidP="009A784E">
      <w:pPr>
        <w:pStyle w:val="ListParagraph"/>
        <w:numPr>
          <w:ilvl w:val="0"/>
          <w:numId w:val="5"/>
        </w:numPr>
        <w:spacing w:before="80" w:afterLines="80" w:after="192" w:line="240" w:lineRule="auto"/>
        <w:textAlignment w:val="baseline"/>
        <w:rPr>
          <w:rFonts w:ascii="Calibri" w:hAnsi="Calibri" w:cs="Calibri"/>
          <w:sz w:val="22"/>
          <w:szCs w:val="21"/>
        </w:rPr>
      </w:pPr>
      <w:r w:rsidRPr="009A784E">
        <w:rPr>
          <w:rFonts w:eastAsiaTheme="majorEastAsia"/>
          <w:color w:val="000000" w:themeColor="text1"/>
          <w:sz w:val="22"/>
          <w:szCs w:val="21"/>
        </w:rPr>
        <w:t>Perform research for MS17-010/</w:t>
      </w:r>
      <w:proofErr w:type="spellStart"/>
      <w:r w:rsidRPr="009A784E">
        <w:rPr>
          <w:rFonts w:eastAsiaTheme="majorEastAsia"/>
          <w:color w:val="000000" w:themeColor="text1"/>
          <w:sz w:val="22"/>
          <w:szCs w:val="21"/>
        </w:rPr>
        <w:t>Eternalblue</w:t>
      </w:r>
      <w:proofErr w:type="spellEnd"/>
      <w:r w:rsidRPr="009A784E">
        <w:rPr>
          <w:rFonts w:eastAsiaTheme="majorEastAsia"/>
          <w:color w:val="000000" w:themeColor="text1"/>
          <w:sz w:val="22"/>
          <w:szCs w:val="21"/>
        </w:rPr>
        <w:t>. (10 points)</w:t>
      </w:r>
      <w:r w:rsidRPr="009A784E">
        <w:rPr>
          <w:rFonts w:ascii="Calibri" w:hAnsi="Calibri" w:cs="Calibri"/>
          <w:sz w:val="22"/>
          <w:szCs w:val="21"/>
        </w:rPr>
        <w:t xml:space="preserve"> </w:t>
      </w:r>
    </w:p>
    <w:p w14:paraId="7FC34A48" w14:textId="00EF8907" w:rsidR="00371E1B" w:rsidRPr="00371E1B" w:rsidRDefault="00371E1B" w:rsidP="00371E1B">
      <w:pPr>
        <w:numPr>
          <w:ilvl w:val="1"/>
          <w:numId w:val="5"/>
        </w:numPr>
        <w:spacing w:before="80" w:afterLines="80" w:after="192" w:line="240" w:lineRule="auto"/>
        <w:contextualSpacing/>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List the following information for one of the identified vulnerabilities: (</w:t>
      </w:r>
      <w:proofErr w:type="spellStart"/>
      <w:r w:rsidRPr="00371E1B">
        <w:rPr>
          <w:rFonts w:ascii="Calibri" w:eastAsia="Times New Roman" w:hAnsi="Calibri" w:cs="Calibri"/>
          <w:kern w:val="0"/>
          <w14:ligatures w14:val="none"/>
        </w:rPr>
        <w:t>Eternalblue</w:t>
      </w:r>
      <w:proofErr w:type="spellEnd"/>
      <w:r w:rsidRPr="00371E1B">
        <w:rPr>
          <w:rFonts w:ascii="Calibri" w:eastAsia="Times New Roman" w:hAnsi="Calibri" w:cs="Calibri"/>
          <w:kern w:val="0"/>
          <w14:ligatures w14:val="none"/>
        </w:rPr>
        <w:t>) </w:t>
      </w:r>
    </w:p>
    <w:p w14:paraId="0205A9AA" w14:textId="77777777" w:rsidR="00371E1B" w:rsidRPr="00371E1B" w:rsidRDefault="00371E1B" w:rsidP="00371E1B">
      <w:pPr>
        <w:numPr>
          <w:ilvl w:val="1"/>
          <w:numId w:val="5"/>
        </w:numPr>
        <w:spacing w:before="80" w:afterLines="80" w:after="192" w:line="240" w:lineRule="auto"/>
        <w:contextualSpacing/>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CVE Number: </w:t>
      </w:r>
    </w:p>
    <w:p w14:paraId="2E4A9BD3" w14:textId="77777777" w:rsidR="00371E1B" w:rsidRPr="00371E1B" w:rsidRDefault="00371E1B" w:rsidP="00371E1B">
      <w:pPr>
        <w:numPr>
          <w:ilvl w:val="1"/>
          <w:numId w:val="5"/>
        </w:numPr>
        <w:spacing w:before="80" w:afterLines="80" w:after="192" w:line="240" w:lineRule="auto"/>
        <w:contextualSpacing/>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CVSS Rating </w:t>
      </w:r>
    </w:p>
    <w:p w14:paraId="23CAC9F0" w14:textId="7F49433B" w:rsidR="00371E1B" w:rsidRPr="009A784E" w:rsidRDefault="00371E1B" w:rsidP="009A784E">
      <w:pPr>
        <w:pStyle w:val="ListParagraph"/>
        <w:numPr>
          <w:ilvl w:val="0"/>
          <w:numId w:val="5"/>
        </w:numPr>
        <w:rPr>
          <w:rFonts w:eastAsiaTheme="majorEastAsia"/>
          <w:highlight w:val="yellow"/>
        </w:rPr>
      </w:pPr>
      <w:r w:rsidRPr="009A784E">
        <w:rPr>
          <w:rFonts w:eastAsiaTheme="majorEastAsia"/>
          <w:color w:val="000000" w:themeColor="text1"/>
          <w:sz w:val="22"/>
          <w:szCs w:val="20"/>
          <w:highlight w:val="yellow"/>
        </w:rPr>
        <w:t xml:space="preserve">Remember documentation is important and detail is </w:t>
      </w:r>
      <w:proofErr w:type="gramStart"/>
      <w:r w:rsidRPr="009A784E">
        <w:rPr>
          <w:rFonts w:eastAsiaTheme="majorEastAsia"/>
          <w:color w:val="000000" w:themeColor="text1"/>
          <w:sz w:val="22"/>
          <w:szCs w:val="20"/>
          <w:highlight w:val="yellow"/>
        </w:rPr>
        <w:t>required</w:t>
      </w:r>
      <w:proofErr w:type="gramEnd"/>
      <w:r w:rsidRPr="009A784E">
        <w:rPr>
          <w:rFonts w:eastAsiaTheme="majorEastAsia"/>
          <w:color w:val="000000" w:themeColor="text1"/>
          <w:sz w:val="22"/>
          <w:szCs w:val="20"/>
          <w:highlight w:val="yellow"/>
        </w:rPr>
        <w:t xml:space="preserve">. Documentation will include summary paragraph must be a complete paragraph and detailed </w:t>
      </w:r>
      <w:r w:rsidR="00C816C9" w:rsidRPr="009A784E">
        <w:rPr>
          <w:rFonts w:eastAsiaTheme="majorEastAsia"/>
          <w:color w:val="000000" w:themeColor="text1"/>
          <w:sz w:val="22"/>
          <w:szCs w:val="20"/>
          <w:highlight w:val="yellow"/>
        </w:rPr>
        <w:t>to</w:t>
      </w:r>
      <w:r w:rsidRPr="009A784E">
        <w:rPr>
          <w:rFonts w:eastAsiaTheme="majorEastAsia"/>
          <w:color w:val="000000" w:themeColor="text1"/>
          <w:sz w:val="22"/>
          <w:szCs w:val="20"/>
          <w:highlight w:val="yellow"/>
        </w:rPr>
        <w:t xml:space="preserve"> receive full credit. (10 points) What are they documenting here?</w:t>
      </w:r>
    </w:p>
    <w:p w14:paraId="078BE2AA" w14:textId="77777777" w:rsidR="004E1EFB" w:rsidRPr="009A784E" w:rsidRDefault="004E1EFB" w:rsidP="009A784E">
      <w:pPr>
        <w:pStyle w:val="ListParagraph"/>
        <w:spacing w:before="240" w:afterLines="80" w:after="192" w:line="240" w:lineRule="auto"/>
        <w:ind w:left="360"/>
        <w:textAlignment w:val="baseline"/>
        <w:rPr>
          <w:rFonts w:ascii="Calibri" w:hAnsi="Calibri" w:cs="Calibri"/>
          <w:color w:val="2F5496" w:themeColor="accent1" w:themeShade="BF"/>
        </w:rPr>
      </w:pPr>
    </w:p>
    <w:p w14:paraId="35B1CA1D" w14:textId="2AEAAA16" w:rsidR="00371E1B" w:rsidRPr="009A784E" w:rsidRDefault="00371E1B" w:rsidP="009A784E">
      <w:pPr>
        <w:pStyle w:val="ListParagraph"/>
        <w:numPr>
          <w:ilvl w:val="0"/>
          <w:numId w:val="12"/>
        </w:numPr>
        <w:spacing w:before="240" w:afterLines="80" w:after="192" w:line="240" w:lineRule="auto"/>
        <w:textAlignment w:val="baseline"/>
        <w:rPr>
          <w:rFonts w:ascii="Calibri" w:hAnsi="Calibri" w:cs="Calibri"/>
          <w:color w:val="2F5496" w:themeColor="accent1" w:themeShade="BF"/>
        </w:rPr>
      </w:pPr>
      <w:r w:rsidRPr="009A784E">
        <w:rPr>
          <w:rFonts w:ascii="Calibri" w:hAnsi="Calibri" w:cs="Calibri"/>
          <w:color w:val="2F5496" w:themeColor="accent1" w:themeShade="BF"/>
          <w:sz w:val="28"/>
          <w:szCs w:val="28"/>
        </w:rPr>
        <w:t>Step Four</w:t>
      </w:r>
    </w:p>
    <w:p w14:paraId="2FABD6A4" w14:textId="77777777" w:rsidR="00371E1B" w:rsidRPr="00371E1B" w:rsidRDefault="00371E1B" w:rsidP="00371E1B">
      <w:pPr>
        <w:numPr>
          <w:ilvl w:val="0"/>
          <w:numId w:val="4"/>
        </w:numPr>
        <w:spacing w:before="80" w:afterLines="80" w:after="192" w:line="240" w:lineRule="auto"/>
        <w:textAlignment w:val="baseline"/>
        <w:rPr>
          <w:rFonts w:ascii="Calibri" w:eastAsia="Times New Roman" w:hAnsi="Calibri" w:cs="Calibri"/>
          <w:kern w:val="0"/>
          <w14:ligatures w14:val="none"/>
        </w:rPr>
      </w:pPr>
      <w:r w:rsidRPr="00371E1B">
        <w:rPr>
          <w:rFonts w:eastAsiaTheme="majorEastAsia" w:cs="Times New Roman"/>
          <w:color w:val="000000" w:themeColor="text1"/>
          <w:kern w:val="0"/>
          <w14:ligatures w14:val="none"/>
        </w:rPr>
        <w:t>Use Metasploit to exploit a Windows system with MS17-</w:t>
      </w:r>
      <w:proofErr w:type="gramStart"/>
      <w:r w:rsidRPr="00371E1B">
        <w:rPr>
          <w:rFonts w:eastAsiaTheme="majorEastAsia" w:cs="Times New Roman"/>
          <w:color w:val="000000" w:themeColor="text1"/>
          <w:kern w:val="0"/>
          <w14:ligatures w14:val="none"/>
        </w:rPr>
        <w:t>010  (</w:t>
      </w:r>
      <w:proofErr w:type="gramEnd"/>
      <w:r w:rsidRPr="00371E1B">
        <w:rPr>
          <w:rFonts w:eastAsiaTheme="majorEastAsia" w:cs="Times New Roman"/>
          <w:color w:val="000000" w:themeColor="text1"/>
          <w:kern w:val="0"/>
          <w14:ligatures w14:val="none"/>
        </w:rPr>
        <w:t xml:space="preserve">15 points) </w:t>
      </w:r>
    </w:p>
    <w:p w14:paraId="65DA4E76" w14:textId="3E53CB52" w:rsidR="00371E1B" w:rsidRPr="00371E1B" w:rsidRDefault="00371E1B" w:rsidP="00371E1B">
      <w:pPr>
        <w:numPr>
          <w:ilvl w:val="1"/>
          <w:numId w:val="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Using your Parrot machine startup Metasploit and use the proper exploit and payload to exploit a Windows hosts. </w:t>
      </w:r>
    </w:p>
    <w:p w14:paraId="03010539" w14:textId="77777777" w:rsidR="00371E1B" w:rsidRPr="00371E1B" w:rsidRDefault="00371E1B" w:rsidP="00371E1B">
      <w:pPr>
        <w:numPr>
          <w:ilvl w:val="1"/>
          <w:numId w:val="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Configure an exploit and run it with a Meterpreter reverse shell. </w:t>
      </w:r>
    </w:p>
    <w:p w14:paraId="593214F3" w14:textId="77777777" w:rsidR="00371E1B" w:rsidRPr="00371E1B" w:rsidRDefault="00371E1B" w:rsidP="00371E1B">
      <w:pPr>
        <w:numPr>
          <w:ilvl w:val="1"/>
          <w:numId w:val="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Attempt to use the built-in Meterpreter features and techniques to escalate privileges. </w:t>
      </w:r>
    </w:p>
    <w:p w14:paraId="715AA5CA" w14:textId="77777777" w:rsidR="00371E1B" w:rsidRPr="00371E1B" w:rsidRDefault="00371E1B" w:rsidP="00371E1B">
      <w:pPr>
        <w:numPr>
          <w:ilvl w:val="1"/>
          <w:numId w:val="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 xml:space="preserve">Perform a </w:t>
      </w:r>
      <w:proofErr w:type="spellStart"/>
      <w:r w:rsidRPr="00371E1B">
        <w:rPr>
          <w:rFonts w:ascii="Calibri" w:eastAsia="Times New Roman" w:hAnsi="Calibri" w:cs="Calibri"/>
          <w:kern w:val="0"/>
          <w14:ligatures w14:val="none"/>
        </w:rPr>
        <w:t>hashdump</w:t>
      </w:r>
      <w:proofErr w:type="spellEnd"/>
      <w:r w:rsidRPr="00371E1B">
        <w:rPr>
          <w:rFonts w:ascii="Calibri" w:eastAsia="Times New Roman" w:hAnsi="Calibri" w:cs="Calibri"/>
          <w:kern w:val="0"/>
          <w14:ligatures w14:val="none"/>
        </w:rPr>
        <w:t xml:space="preserve"> </w:t>
      </w:r>
      <w:r w:rsidRPr="00371E1B">
        <w:rPr>
          <w:rFonts w:ascii="Calibri" w:eastAsia="Times New Roman" w:hAnsi="Calibri" w:cs="Calibri"/>
          <w:b/>
          <w:bCs/>
          <w:kern w:val="0"/>
          <w14:ligatures w14:val="none"/>
        </w:rPr>
        <w:t>(Take a screenshot)</w:t>
      </w:r>
      <w:r w:rsidRPr="00371E1B">
        <w:rPr>
          <w:rFonts w:ascii="Calibri" w:eastAsia="Times New Roman" w:hAnsi="Calibri" w:cs="Calibri"/>
          <w:kern w:val="0"/>
          <w14:ligatures w14:val="none"/>
        </w:rPr>
        <w:t> </w:t>
      </w:r>
    </w:p>
    <w:p w14:paraId="3D971C5C" w14:textId="77777777" w:rsidR="00371E1B" w:rsidRPr="00371E1B" w:rsidRDefault="00371E1B" w:rsidP="00371E1B">
      <w:pPr>
        <w:numPr>
          <w:ilvl w:val="1"/>
          <w:numId w:val="4"/>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Drop into a Windows prompt and navigate to the Administrator desktop. </w:t>
      </w:r>
    </w:p>
    <w:p w14:paraId="6927D780" w14:textId="77777777" w:rsidR="00371E1B" w:rsidRPr="009A784E" w:rsidRDefault="00371E1B" w:rsidP="00371E1B">
      <w:pPr>
        <w:numPr>
          <w:ilvl w:val="1"/>
          <w:numId w:val="4"/>
        </w:numPr>
        <w:spacing w:before="80" w:after="192" w:line="240" w:lineRule="auto"/>
        <w:textAlignment w:val="baseline"/>
        <w:rPr>
          <w:rFonts w:ascii="Calibri" w:eastAsia="Times New Roman" w:hAnsi="Calibri" w:cs="Calibri"/>
          <w:kern w:val="0"/>
          <w:sz w:val="21"/>
          <w:szCs w:val="21"/>
          <w14:ligatures w14:val="none"/>
        </w:rPr>
      </w:pPr>
      <w:r w:rsidRPr="00371E1B">
        <w:rPr>
          <w:rFonts w:ascii="Calibri" w:eastAsia="Times New Roman" w:hAnsi="Calibri" w:cs="Calibri"/>
          <w:kern w:val="0"/>
          <w14:ligatures w14:val="none"/>
        </w:rPr>
        <w:t xml:space="preserve">Create a text file on the desktop and give it your STUDENTID as a name. </w:t>
      </w:r>
      <w:r w:rsidRPr="00371E1B">
        <w:rPr>
          <w:rFonts w:ascii="Calibri" w:eastAsia="Times New Roman" w:hAnsi="Calibri" w:cs="Calibri"/>
          <w:b/>
          <w:bCs/>
          <w:kern w:val="0"/>
          <w14:ligatures w14:val="none"/>
        </w:rPr>
        <w:t>(Take a screenshot)</w:t>
      </w:r>
      <w:r w:rsidRPr="00371E1B">
        <w:rPr>
          <w:rFonts w:ascii="Calibri" w:eastAsia="Times New Roman" w:hAnsi="Calibri" w:cs="Calibri"/>
          <w:kern w:val="0"/>
          <w14:ligatures w14:val="none"/>
        </w:rPr>
        <w:t> </w:t>
      </w:r>
    </w:p>
    <w:p w14:paraId="76CC9AFD" w14:textId="30DEB8DC" w:rsidR="00371E1B" w:rsidRPr="009A784E" w:rsidRDefault="00371E1B" w:rsidP="009A784E">
      <w:pPr>
        <w:pStyle w:val="ListParagraph"/>
        <w:numPr>
          <w:ilvl w:val="0"/>
          <w:numId w:val="4"/>
        </w:numPr>
        <w:rPr>
          <w:rFonts w:ascii="Calibri" w:hAnsi="Calibri" w:cs="Calibri"/>
          <w:sz w:val="22"/>
        </w:rPr>
      </w:pPr>
      <w:r w:rsidRPr="009A784E">
        <w:rPr>
          <w:rFonts w:eastAsiaTheme="majorEastAsia"/>
          <w:color w:val="000000" w:themeColor="text1"/>
          <w:sz w:val="22"/>
          <w:szCs w:val="20"/>
          <w:highlight w:val="yellow"/>
        </w:rPr>
        <w:t xml:space="preserve">Remember documentation is important and detail is </w:t>
      </w:r>
      <w:proofErr w:type="gramStart"/>
      <w:r w:rsidRPr="009A784E">
        <w:rPr>
          <w:rFonts w:eastAsiaTheme="majorEastAsia"/>
          <w:color w:val="000000" w:themeColor="text1"/>
          <w:sz w:val="22"/>
          <w:szCs w:val="20"/>
          <w:highlight w:val="yellow"/>
        </w:rPr>
        <w:t>required</w:t>
      </w:r>
      <w:proofErr w:type="gramEnd"/>
      <w:r w:rsidRPr="009A784E">
        <w:rPr>
          <w:rFonts w:eastAsiaTheme="majorEastAsia"/>
          <w:color w:val="000000" w:themeColor="text1"/>
          <w:sz w:val="22"/>
          <w:szCs w:val="20"/>
          <w:highlight w:val="yellow"/>
        </w:rPr>
        <w:t xml:space="preserve">. Documentation will include summary paragraph must be a complete paragraph and detailed </w:t>
      </w:r>
      <w:r w:rsidR="004E1EFB" w:rsidRPr="009A784E">
        <w:rPr>
          <w:rFonts w:eastAsiaTheme="majorEastAsia"/>
          <w:color w:val="000000" w:themeColor="text1"/>
          <w:sz w:val="22"/>
          <w:szCs w:val="20"/>
          <w:highlight w:val="yellow"/>
        </w:rPr>
        <w:t>to</w:t>
      </w:r>
      <w:r w:rsidRPr="009A784E">
        <w:rPr>
          <w:rFonts w:eastAsiaTheme="majorEastAsia"/>
          <w:color w:val="000000" w:themeColor="text1"/>
          <w:sz w:val="22"/>
          <w:szCs w:val="20"/>
          <w:highlight w:val="yellow"/>
        </w:rPr>
        <w:t xml:space="preserve"> receive full credit. (10 points) What are they documenting?</w:t>
      </w:r>
    </w:p>
    <w:p w14:paraId="2262D479" w14:textId="1D628E0B" w:rsidR="00371E1B" w:rsidRPr="00371E1B" w:rsidRDefault="00C816C9" w:rsidP="009A784E">
      <w:pPr>
        <w:numPr>
          <w:ilvl w:val="0"/>
          <w:numId w:val="12"/>
        </w:numPr>
        <w:spacing w:before="80" w:afterLines="80" w:after="192" w:line="240" w:lineRule="auto"/>
        <w:contextualSpacing/>
        <w:textAlignment w:val="baseline"/>
        <w:rPr>
          <w:rFonts w:ascii="Calibri" w:eastAsia="Times New Roman" w:hAnsi="Calibri" w:cs="Calibri"/>
          <w:color w:val="2F5496" w:themeColor="accent1" w:themeShade="BF"/>
          <w:kern w:val="0"/>
          <w:sz w:val="24"/>
          <w14:ligatures w14:val="none"/>
        </w:rPr>
      </w:pPr>
      <w:r>
        <w:rPr>
          <w:rFonts w:ascii="Calibri" w:eastAsia="Times New Roman" w:hAnsi="Calibri" w:cs="Calibri"/>
          <w:color w:val="2F5496" w:themeColor="accent1" w:themeShade="BF"/>
          <w:kern w:val="0"/>
          <w:sz w:val="28"/>
          <w:szCs w:val="28"/>
          <w14:ligatures w14:val="none"/>
        </w:rPr>
        <w:t>Step</w:t>
      </w:r>
      <w:r w:rsidRPr="00371E1B">
        <w:rPr>
          <w:rFonts w:ascii="Calibri" w:eastAsia="Times New Roman" w:hAnsi="Calibri" w:cs="Calibri"/>
          <w:color w:val="2F5496" w:themeColor="accent1" w:themeShade="BF"/>
          <w:kern w:val="0"/>
          <w:sz w:val="28"/>
          <w:szCs w:val="28"/>
          <w14:ligatures w14:val="none"/>
        </w:rPr>
        <w:t xml:space="preserve"> </w:t>
      </w:r>
      <w:r w:rsidR="00371E1B" w:rsidRPr="00371E1B">
        <w:rPr>
          <w:rFonts w:ascii="Calibri" w:eastAsia="Times New Roman" w:hAnsi="Calibri" w:cs="Calibri"/>
          <w:color w:val="2F5496" w:themeColor="accent1" w:themeShade="BF"/>
          <w:kern w:val="0"/>
          <w:sz w:val="28"/>
          <w:szCs w:val="28"/>
          <w14:ligatures w14:val="none"/>
        </w:rPr>
        <w:t>Five</w:t>
      </w:r>
    </w:p>
    <w:p w14:paraId="66607C91" w14:textId="77777777" w:rsidR="00371E1B" w:rsidRDefault="00371E1B" w:rsidP="00371E1B">
      <w:pPr>
        <w:numPr>
          <w:ilvl w:val="0"/>
          <w:numId w:val="3"/>
        </w:numPr>
        <w:spacing w:before="80" w:afterLines="80" w:after="192" w:line="240" w:lineRule="auto"/>
        <w:textAlignment w:val="baseline"/>
        <w:rPr>
          <w:rFonts w:ascii="Calibri" w:eastAsia="Times New Roman" w:hAnsi="Calibri" w:cs="Calibri"/>
          <w:kern w:val="0"/>
          <w14:ligatures w14:val="none"/>
        </w:rPr>
      </w:pPr>
      <w:r w:rsidRPr="00371E1B">
        <w:rPr>
          <w:rFonts w:eastAsiaTheme="majorEastAsia" w:cs="Times New Roman"/>
          <w:color w:val="000000" w:themeColor="text1"/>
          <w:kern w:val="0"/>
          <w14:ligatures w14:val="none"/>
        </w:rPr>
        <w:lastRenderedPageBreak/>
        <w:t>Using SET on the Parrot virtual machine, craft a social engineering attack.  (15 points)</w:t>
      </w:r>
      <w:r w:rsidRPr="00371E1B">
        <w:rPr>
          <w:rFonts w:ascii="Calibri" w:eastAsia="Times New Roman" w:hAnsi="Calibri" w:cs="Calibri"/>
          <w:kern w:val="0"/>
          <w14:ligatures w14:val="none"/>
        </w:rPr>
        <w:t xml:space="preserve"> </w:t>
      </w:r>
    </w:p>
    <w:p w14:paraId="2FFFC62B" w14:textId="56892515" w:rsidR="00371E1B" w:rsidRPr="00371E1B" w:rsidRDefault="00371E1B" w:rsidP="00371E1B">
      <w:pPr>
        <w:numPr>
          <w:ilvl w:val="1"/>
          <w:numId w:val="3"/>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Open any email client and start a new message. In this message, craft an email to lure a victim to enter in their username and password. </w:t>
      </w:r>
    </w:p>
    <w:p w14:paraId="02622BFA" w14:textId="77777777" w:rsidR="00371E1B" w:rsidRPr="00371E1B" w:rsidRDefault="00371E1B" w:rsidP="00371E1B">
      <w:pPr>
        <w:numPr>
          <w:ilvl w:val="1"/>
          <w:numId w:val="3"/>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 xml:space="preserve">Show what will the embedded link display vs. where it </w:t>
      </w:r>
      <w:proofErr w:type="gramStart"/>
      <w:r w:rsidRPr="00371E1B">
        <w:rPr>
          <w:rFonts w:ascii="Calibri" w:eastAsia="Times New Roman" w:hAnsi="Calibri" w:cs="Calibri"/>
          <w:kern w:val="0"/>
          <w14:ligatures w14:val="none"/>
        </w:rPr>
        <w:t>actually points</w:t>
      </w:r>
      <w:proofErr w:type="gramEnd"/>
      <w:r w:rsidRPr="00371E1B">
        <w:rPr>
          <w:rFonts w:ascii="Calibri" w:eastAsia="Times New Roman" w:hAnsi="Calibri" w:cs="Calibri"/>
          <w:kern w:val="0"/>
          <w14:ligatures w14:val="none"/>
        </w:rPr>
        <w:t xml:space="preserve"> to (Parrot machine). (</w:t>
      </w:r>
      <w:r w:rsidRPr="00371E1B">
        <w:rPr>
          <w:rFonts w:ascii="Calibri" w:eastAsia="Times New Roman" w:hAnsi="Calibri" w:cs="Calibri"/>
          <w:b/>
          <w:bCs/>
          <w:kern w:val="0"/>
          <w14:ligatures w14:val="none"/>
        </w:rPr>
        <w:t>Take a screenshot of your crafted email and subject line)</w:t>
      </w:r>
      <w:r w:rsidRPr="00371E1B">
        <w:rPr>
          <w:rFonts w:ascii="Calibri" w:eastAsia="Times New Roman" w:hAnsi="Calibri" w:cs="Calibri"/>
          <w:kern w:val="0"/>
          <w14:ligatures w14:val="none"/>
        </w:rPr>
        <w:t> </w:t>
      </w:r>
    </w:p>
    <w:p w14:paraId="0B3DCCD2" w14:textId="77777777" w:rsidR="00371E1B" w:rsidRPr="00371E1B" w:rsidRDefault="00371E1B" w:rsidP="00371E1B">
      <w:pPr>
        <w:numPr>
          <w:ilvl w:val="1"/>
          <w:numId w:val="3"/>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Use the credentials harvesting Google template to capture credentials. </w:t>
      </w:r>
    </w:p>
    <w:p w14:paraId="5CE75434" w14:textId="77777777" w:rsidR="00371E1B" w:rsidRPr="00371E1B" w:rsidRDefault="00371E1B" w:rsidP="00371E1B">
      <w:pPr>
        <w:numPr>
          <w:ilvl w:val="1"/>
          <w:numId w:val="3"/>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Use the Windows 10 machine as the victim host. </w:t>
      </w:r>
    </w:p>
    <w:p w14:paraId="31963D67" w14:textId="77777777" w:rsidR="00371E1B" w:rsidRPr="00371E1B" w:rsidRDefault="00371E1B" w:rsidP="00371E1B">
      <w:pPr>
        <w:numPr>
          <w:ilvl w:val="1"/>
          <w:numId w:val="3"/>
        </w:numPr>
        <w:spacing w:before="80" w:afterLines="80" w:after="192" w:line="240" w:lineRule="auto"/>
        <w:textAlignment w:val="baseline"/>
        <w:rPr>
          <w:rFonts w:ascii="Calibri" w:eastAsia="Times New Roman" w:hAnsi="Calibri" w:cs="Calibri"/>
          <w:kern w:val="0"/>
          <w14:ligatures w14:val="none"/>
        </w:rPr>
      </w:pPr>
      <w:r w:rsidRPr="00371E1B">
        <w:rPr>
          <w:rFonts w:ascii="Calibri" w:eastAsia="Times New Roman" w:hAnsi="Calibri" w:cs="Calibri"/>
          <w:kern w:val="0"/>
          <w14:ligatures w14:val="none"/>
        </w:rPr>
        <w:t xml:space="preserve">When the pop-up for Google appears, enter in your </w:t>
      </w:r>
      <w:r w:rsidRPr="00371E1B">
        <w:rPr>
          <w:rFonts w:ascii="Calibri" w:eastAsia="Times New Roman" w:hAnsi="Calibri" w:cs="Calibri"/>
          <w:b/>
          <w:bCs/>
          <w:kern w:val="0"/>
          <w14:ligatures w14:val="none"/>
        </w:rPr>
        <w:t>Student ID</w:t>
      </w:r>
      <w:r w:rsidRPr="00371E1B">
        <w:rPr>
          <w:rFonts w:ascii="Calibri" w:eastAsia="Times New Roman" w:hAnsi="Calibri" w:cs="Calibri"/>
          <w:kern w:val="0"/>
          <w14:ligatures w14:val="none"/>
        </w:rPr>
        <w:t xml:space="preserve"> followed by a password of your </w:t>
      </w:r>
      <w:proofErr w:type="spellStart"/>
      <w:r w:rsidRPr="00371E1B">
        <w:rPr>
          <w:rFonts w:ascii="Calibri" w:eastAsia="Times New Roman" w:hAnsi="Calibri" w:cs="Calibri"/>
          <w:b/>
          <w:bCs/>
          <w:kern w:val="0"/>
          <w14:ligatures w14:val="none"/>
        </w:rPr>
        <w:t>StudentID+Year</w:t>
      </w:r>
      <w:proofErr w:type="spellEnd"/>
      <w:r w:rsidRPr="00371E1B">
        <w:rPr>
          <w:rFonts w:ascii="Calibri" w:eastAsia="Times New Roman" w:hAnsi="Calibri" w:cs="Calibri"/>
          <w:b/>
          <w:bCs/>
          <w:kern w:val="0"/>
          <w14:ligatures w14:val="none"/>
        </w:rPr>
        <w:t xml:space="preserve"> (Take a screenshot of the pop-up with the data entered)</w:t>
      </w:r>
      <w:r w:rsidRPr="00371E1B">
        <w:rPr>
          <w:rFonts w:ascii="Calibri" w:eastAsia="Times New Roman" w:hAnsi="Calibri" w:cs="Calibri"/>
          <w:kern w:val="0"/>
          <w14:ligatures w14:val="none"/>
        </w:rPr>
        <w:t> </w:t>
      </w:r>
    </w:p>
    <w:p w14:paraId="2C8C77AB" w14:textId="68EFFF6E" w:rsidR="00371E1B" w:rsidRPr="009A784E" w:rsidRDefault="00371E1B" w:rsidP="009A784E">
      <w:pPr>
        <w:numPr>
          <w:ilvl w:val="1"/>
          <w:numId w:val="3"/>
        </w:numPr>
        <w:spacing w:before="80" w:afterLines="80" w:after="192" w:line="240" w:lineRule="auto"/>
        <w:textAlignment w:val="baseline"/>
        <w:rPr>
          <w:rFonts w:eastAsiaTheme="majorEastAsia" w:cs="Times New Roman"/>
          <w:color w:val="000000" w:themeColor="text1"/>
          <w:kern w:val="0"/>
          <w:sz w:val="21"/>
          <w:szCs w:val="21"/>
          <w14:ligatures w14:val="none"/>
        </w:rPr>
      </w:pPr>
      <w:r w:rsidRPr="00371E1B">
        <w:rPr>
          <w:rFonts w:ascii="Calibri" w:eastAsia="Times New Roman" w:hAnsi="Calibri" w:cs="Calibri"/>
          <w:kern w:val="0"/>
          <w14:ligatures w14:val="none"/>
        </w:rPr>
        <w:t xml:space="preserve">On the Parrot machine record the output captured. You should see the data you entered. </w:t>
      </w:r>
      <w:r w:rsidRPr="00371E1B">
        <w:rPr>
          <w:rFonts w:ascii="Calibri" w:eastAsia="Times New Roman" w:hAnsi="Calibri" w:cs="Calibri"/>
          <w:b/>
          <w:bCs/>
          <w:kern w:val="0"/>
          <w14:ligatures w14:val="none"/>
        </w:rPr>
        <w:t>(Take a screenshot of the “WE GOT A HIT!”</w:t>
      </w:r>
      <w:r w:rsidRPr="00371E1B">
        <w:rPr>
          <w:rFonts w:ascii="Calibri" w:eastAsia="Times New Roman" w:hAnsi="Calibri" w:cs="Calibri"/>
          <w:kern w:val="0"/>
          <w14:ligatures w14:val="none"/>
        </w:rPr>
        <w:t xml:space="preserve"> </w:t>
      </w:r>
      <w:r w:rsidRPr="00371E1B">
        <w:rPr>
          <w:rFonts w:ascii="Calibri" w:eastAsia="Times New Roman" w:hAnsi="Calibri" w:cs="Calibri"/>
          <w:b/>
          <w:bCs/>
          <w:kern w:val="0"/>
          <w14:ligatures w14:val="none"/>
        </w:rPr>
        <w:t>output)</w:t>
      </w:r>
      <w:r w:rsidRPr="00371E1B">
        <w:rPr>
          <w:rFonts w:ascii="Calibri" w:eastAsia="Times New Roman" w:hAnsi="Calibri" w:cs="Calibri"/>
          <w:kern w:val="0"/>
          <w14:ligatures w14:val="none"/>
        </w:rPr>
        <w:t> </w:t>
      </w:r>
    </w:p>
    <w:p w14:paraId="23D7A561" w14:textId="5A270B15" w:rsidR="00371E1B" w:rsidRPr="009A784E" w:rsidRDefault="00371E1B" w:rsidP="009A784E">
      <w:pPr>
        <w:pStyle w:val="ListParagraph"/>
        <w:keepNext/>
        <w:keepLines/>
        <w:numPr>
          <w:ilvl w:val="0"/>
          <w:numId w:val="3"/>
        </w:numPr>
        <w:spacing w:before="80" w:afterLines="80" w:after="192" w:line="240" w:lineRule="auto"/>
        <w:outlineLvl w:val="2"/>
        <w:rPr>
          <w:rFonts w:ascii="Calibri" w:eastAsiaTheme="majorEastAsia" w:hAnsi="Calibri" w:cs="Calibri"/>
          <w:color w:val="1F3763" w:themeColor="accent1" w:themeShade="7F"/>
          <w:sz w:val="22"/>
          <w:szCs w:val="21"/>
          <w:highlight w:val="yellow"/>
        </w:rPr>
      </w:pPr>
      <w:r w:rsidRPr="009A784E">
        <w:rPr>
          <w:rFonts w:eastAsiaTheme="majorEastAsia"/>
          <w:color w:val="000000" w:themeColor="text1"/>
          <w:sz w:val="22"/>
          <w:szCs w:val="21"/>
          <w:highlight w:val="yellow"/>
        </w:rPr>
        <w:t xml:space="preserve">Documentation: Remember documentation is important detail is </w:t>
      </w:r>
      <w:proofErr w:type="gramStart"/>
      <w:r w:rsidRPr="009A784E">
        <w:rPr>
          <w:rFonts w:eastAsiaTheme="majorEastAsia"/>
          <w:color w:val="000000" w:themeColor="text1"/>
          <w:sz w:val="22"/>
          <w:szCs w:val="21"/>
          <w:highlight w:val="yellow"/>
        </w:rPr>
        <w:t>required</w:t>
      </w:r>
      <w:proofErr w:type="gramEnd"/>
      <w:r w:rsidRPr="009A784E">
        <w:rPr>
          <w:rFonts w:eastAsiaTheme="majorEastAsia"/>
          <w:color w:val="000000" w:themeColor="text1"/>
          <w:sz w:val="22"/>
          <w:szCs w:val="21"/>
          <w:highlight w:val="yellow"/>
        </w:rPr>
        <w:t xml:space="preserve">. Documentation will include summary paragraph must be a complete paragraph and detailed </w:t>
      </w:r>
      <w:r w:rsidR="004E1EFB" w:rsidRPr="004E1EFB">
        <w:rPr>
          <w:rFonts w:eastAsiaTheme="majorEastAsia"/>
          <w:color w:val="000000" w:themeColor="text1"/>
          <w:sz w:val="22"/>
          <w:szCs w:val="21"/>
          <w:highlight w:val="yellow"/>
        </w:rPr>
        <w:t>to</w:t>
      </w:r>
      <w:r w:rsidRPr="009A784E">
        <w:rPr>
          <w:rFonts w:eastAsiaTheme="majorEastAsia"/>
          <w:color w:val="000000" w:themeColor="text1"/>
          <w:sz w:val="22"/>
          <w:szCs w:val="21"/>
          <w:highlight w:val="yellow"/>
        </w:rPr>
        <w:t xml:space="preserve"> receive full credit. (10 points) What are they documenting?</w:t>
      </w:r>
    </w:p>
    <w:p w14:paraId="3DFB411E" w14:textId="77777777" w:rsidR="00371E1B" w:rsidRPr="00371E1B" w:rsidRDefault="00371E1B" w:rsidP="00371E1B">
      <w:pPr>
        <w:spacing w:before="80" w:afterLines="80" w:after="192" w:line="240" w:lineRule="auto"/>
        <w:rPr>
          <w:rFonts w:ascii="Calibri" w:eastAsia="Times New Roman" w:hAnsi="Calibri" w:cs="Calibri"/>
          <w:kern w:val="0"/>
          <w14:ligatures w14:val="none"/>
        </w:rPr>
      </w:pPr>
    </w:p>
    <w:p w14:paraId="77E3AE49" w14:textId="77777777" w:rsidR="00371E1B" w:rsidRDefault="00371E1B"/>
    <w:sectPr w:rsidR="00371E1B" w:rsidSect="0002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477"/>
    <w:multiLevelType w:val="hybridMultilevel"/>
    <w:tmpl w:val="36607834"/>
    <w:lvl w:ilvl="0" w:tplc="04090019">
      <w:start w:val="1"/>
      <w:numFmt w:val="lowerLetter"/>
      <w:lvlText w:val="%1."/>
      <w:lvlJc w:val="left"/>
      <w:pPr>
        <w:ind w:left="72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BA534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52D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B4632"/>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267DC6"/>
    <w:multiLevelType w:val="hybridMultilevel"/>
    <w:tmpl w:val="FFFFFFFF"/>
    <w:lvl w:ilvl="0" w:tplc="0409000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326B70"/>
    <w:multiLevelType w:val="hybridMultilevel"/>
    <w:tmpl w:val="A3AEFBF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22541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535DF"/>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7F07BF3"/>
    <w:multiLevelType w:val="hybridMultilevel"/>
    <w:tmpl w:val="B1A80842"/>
    <w:lvl w:ilvl="0" w:tplc="25BAD036">
      <w:start w:val="1"/>
      <w:numFmt w:val="lowerLetter"/>
      <w:lvlText w:val="%1."/>
      <w:lvlJc w:val="left"/>
      <w:pPr>
        <w:ind w:left="720" w:hanging="360"/>
      </w:pPr>
      <w:rPr>
        <w:rFonts w:asciiTheme="minorHAnsi" w:eastAsiaTheme="majorEastAsia" w:hAnsiTheme="minorHAnsi" w:cs="Times New Roman"/>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D075D70"/>
    <w:multiLevelType w:val="hybridMultilevel"/>
    <w:tmpl w:val="FD265ABA"/>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5E50D8"/>
    <w:multiLevelType w:val="hybridMultilevel"/>
    <w:tmpl w:val="FFFFFFFF"/>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6B97451A"/>
    <w:multiLevelType w:val="hybridMultilevel"/>
    <w:tmpl w:val="FFFFFFFF"/>
    <w:lvl w:ilvl="0" w:tplc="E174CE08">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6C5D6DE4"/>
    <w:multiLevelType w:val="hybridMultilevel"/>
    <w:tmpl w:val="BF5E2E98"/>
    <w:lvl w:ilvl="0" w:tplc="FD1A7FA0">
      <w:start w:val="1"/>
      <w:numFmt w:val="lowerLetter"/>
      <w:lvlText w:val="%1."/>
      <w:lvlJc w:val="left"/>
      <w:pPr>
        <w:ind w:left="720" w:hanging="360"/>
      </w:pPr>
      <w:rPr>
        <w:rFonts w:ascii="Calibri" w:eastAsia="Times New Roman" w:hAnsi="Calibri" w:cs="Calibr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6297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977031">
    <w:abstractNumId w:val="13"/>
  </w:num>
  <w:num w:numId="2" w16cid:durableId="791751167">
    <w:abstractNumId w:val="4"/>
  </w:num>
  <w:num w:numId="3" w16cid:durableId="1135367687">
    <w:abstractNumId w:val="9"/>
  </w:num>
  <w:num w:numId="4" w16cid:durableId="572159819">
    <w:abstractNumId w:val="0"/>
  </w:num>
  <w:num w:numId="5" w16cid:durableId="1546288962">
    <w:abstractNumId w:val="8"/>
  </w:num>
  <w:num w:numId="6" w16cid:durableId="1776972205">
    <w:abstractNumId w:val="7"/>
  </w:num>
  <w:num w:numId="7" w16cid:durableId="1495492506">
    <w:abstractNumId w:val="3"/>
  </w:num>
  <w:num w:numId="8" w16cid:durableId="1252852838">
    <w:abstractNumId w:val="12"/>
  </w:num>
  <w:num w:numId="9" w16cid:durableId="1601644594">
    <w:abstractNumId w:val="1"/>
  </w:num>
  <w:num w:numId="10" w16cid:durableId="770931061">
    <w:abstractNumId w:val="6"/>
  </w:num>
  <w:num w:numId="11" w16cid:durableId="1230846760">
    <w:abstractNumId w:val="11"/>
  </w:num>
  <w:num w:numId="12" w16cid:durableId="612053909">
    <w:abstractNumId w:val="10"/>
  </w:num>
  <w:num w:numId="13" w16cid:durableId="283384927">
    <w:abstractNumId w:val="2"/>
  </w:num>
  <w:num w:numId="14" w16cid:durableId="1802191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1B"/>
    <w:rsid w:val="00371E1B"/>
    <w:rsid w:val="004E1EFB"/>
    <w:rsid w:val="009A784E"/>
    <w:rsid w:val="00A409EF"/>
    <w:rsid w:val="00C816C9"/>
    <w:rsid w:val="00F1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4970"/>
  <w15:chartTrackingRefBased/>
  <w15:docId w15:val="{944AF1A8-DC9B-4B4F-991C-FD1A052F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1B"/>
    <w:pPr>
      <w:keepNext/>
      <w:keepLines/>
      <w:spacing w:before="240" w:after="0" w:line="256" w:lineRule="auto"/>
      <w:outlineLvl w:val="0"/>
    </w:pPr>
    <w:rPr>
      <w:rFonts w:asciiTheme="majorHAnsi" w:eastAsiaTheme="majorEastAsia" w:hAnsiTheme="majorHAnsi" w:cs="Times New Roman"/>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71E1B"/>
    <w:pPr>
      <w:keepNext/>
      <w:keepLines/>
      <w:spacing w:before="40" w:after="0" w:line="256" w:lineRule="auto"/>
      <w:outlineLvl w:val="1"/>
    </w:pPr>
    <w:rPr>
      <w:rFonts w:asciiTheme="majorHAnsi" w:eastAsiaTheme="majorEastAsia" w:hAnsiTheme="majorHAnsi" w:cs="Times New Roman"/>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371E1B"/>
    <w:pPr>
      <w:keepNext/>
      <w:keepLines/>
      <w:spacing w:before="40" w:after="0" w:line="256" w:lineRule="auto"/>
      <w:outlineLvl w:val="2"/>
    </w:pPr>
    <w:rPr>
      <w:rFonts w:asciiTheme="majorHAnsi" w:eastAsiaTheme="majorEastAsia" w:hAnsiTheme="majorHAnsi" w:cs="Times New Roman"/>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1B"/>
    <w:rPr>
      <w:rFonts w:asciiTheme="majorHAnsi" w:eastAsiaTheme="majorEastAsia" w:hAnsiTheme="majorHAnsi" w:cs="Times New Roman"/>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71E1B"/>
    <w:rPr>
      <w:rFonts w:asciiTheme="majorHAnsi" w:eastAsiaTheme="majorEastAsia" w:hAnsiTheme="majorHAnsi" w:cs="Times New Roman"/>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71E1B"/>
    <w:rPr>
      <w:rFonts w:asciiTheme="majorHAnsi" w:eastAsiaTheme="majorEastAsia" w:hAnsiTheme="majorHAnsi" w:cs="Times New Roman"/>
      <w:color w:val="1F3763" w:themeColor="accent1" w:themeShade="7F"/>
      <w:kern w:val="0"/>
      <w:sz w:val="24"/>
      <w:szCs w:val="24"/>
      <w14:ligatures w14:val="none"/>
    </w:rPr>
  </w:style>
  <w:style w:type="paragraph" w:styleId="NoSpacing">
    <w:name w:val="No Spacing"/>
    <w:uiPriority w:val="1"/>
    <w:qFormat/>
    <w:rsid w:val="00371E1B"/>
    <w:pPr>
      <w:spacing w:after="0" w:line="240" w:lineRule="auto"/>
    </w:pPr>
    <w:rPr>
      <w:rFonts w:eastAsia="Times New Roman" w:cs="Times New Roman"/>
      <w:kern w:val="0"/>
      <w14:ligatures w14:val="none"/>
    </w:rPr>
  </w:style>
  <w:style w:type="paragraph" w:styleId="ListParagraph">
    <w:name w:val="List Paragraph"/>
    <w:basedOn w:val="Normal"/>
    <w:uiPriority w:val="34"/>
    <w:qFormat/>
    <w:rsid w:val="00371E1B"/>
    <w:pPr>
      <w:spacing w:line="256" w:lineRule="auto"/>
      <w:ind w:left="720"/>
      <w:contextualSpacing/>
    </w:pPr>
    <w:rPr>
      <w:rFonts w:eastAsia="Times New Roman" w:cs="Times New Roman"/>
      <w:kern w:val="0"/>
      <w:sz w:val="24"/>
      <w14:ligatures w14:val="none"/>
    </w:rPr>
  </w:style>
  <w:style w:type="character" w:styleId="Emphasis">
    <w:name w:val="Emphasis"/>
    <w:basedOn w:val="DefaultParagraphFont"/>
    <w:uiPriority w:val="20"/>
    <w:qFormat/>
    <w:rsid w:val="00371E1B"/>
    <w:rPr>
      <w:rFonts w:cs="Times New Roman"/>
      <w:i/>
      <w:iCs/>
    </w:rPr>
  </w:style>
  <w:style w:type="table" w:styleId="TableGrid">
    <w:name w:val="Table Grid"/>
    <w:basedOn w:val="TableNormal"/>
    <w:uiPriority w:val="39"/>
    <w:rsid w:val="00371E1B"/>
    <w:pPr>
      <w:spacing w:after="0" w:line="240" w:lineRule="auto"/>
    </w:pPr>
    <w:rPr>
      <w:rFonts w:eastAsia="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71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71E1B"/>
    <w:rPr>
      <w:rFonts w:cs="Times New Roman"/>
    </w:rPr>
  </w:style>
  <w:style w:type="character" w:customStyle="1" w:styleId="eop">
    <w:name w:val="eop"/>
    <w:basedOn w:val="DefaultParagraphFont"/>
    <w:rsid w:val="00371E1B"/>
    <w:rPr>
      <w:rFonts w:cs="Times New Roman"/>
    </w:rPr>
  </w:style>
  <w:style w:type="character" w:styleId="CommentReference">
    <w:name w:val="annotation reference"/>
    <w:basedOn w:val="DefaultParagraphFont"/>
    <w:uiPriority w:val="99"/>
    <w:semiHidden/>
    <w:unhideWhenUsed/>
    <w:rsid w:val="00371E1B"/>
    <w:rPr>
      <w:sz w:val="16"/>
      <w:szCs w:val="16"/>
    </w:rPr>
  </w:style>
  <w:style w:type="paragraph" w:styleId="CommentText">
    <w:name w:val="annotation text"/>
    <w:basedOn w:val="Normal"/>
    <w:link w:val="CommentTextChar"/>
    <w:uiPriority w:val="99"/>
    <w:unhideWhenUsed/>
    <w:rsid w:val="00371E1B"/>
    <w:pPr>
      <w:spacing w:line="240" w:lineRule="auto"/>
    </w:pPr>
    <w:rPr>
      <w:sz w:val="20"/>
      <w:szCs w:val="20"/>
    </w:rPr>
  </w:style>
  <w:style w:type="character" w:customStyle="1" w:styleId="CommentTextChar">
    <w:name w:val="Comment Text Char"/>
    <w:basedOn w:val="DefaultParagraphFont"/>
    <w:link w:val="CommentText"/>
    <w:uiPriority w:val="99"/>
    <w:rsid w:val="00371E1B"/>
    <w:rPr>
      <w:sz w:val="20"/>
      <w:szCs w:val="20"/>
    </w:rPr>
  </w:style>
  <w:style w:type="paragraph" w:styleId="CommentSubject">
    <w:name w:val="annotation subject"/>
    <w:basedOn w:val="CommentText"/>
    <w:next w:val="CommentText"/>
    <w:link w:val="CommentSubjectChar"/>
    <w:uiPriority w:val="99"/>
    <w:semiHidden/>
    <w:unhideWhenUsed/>
    <w:rsid w:val="00371E1B"/>
    <w:rPr>
      <w:b/>
      <w:bCs/>
    </w:rPr>
  </w:style>
  <w:style w:type="character" w:customStyle="1" w:styleId="CommentSubjectChar">
    <w:name w:val="Comment Subject Char"/>
    <w:basedOn w:val="CommentTextChar"/>
    <w:link w:val="CommentSubject"/>
    <w:uiPriority w:val="99"/>
    <w:semiHidden/>
    <w:rsid w:val="00371E1B"/>
    <w:rPr>
      <w:b/>
      <w:bCs/>
      <w:sz w:val="20"/>
      <w:szCs w:val="20"/>
    </w:rPr>
  </w:style>
  <w:style w:type="paragraph" w:styleId="Revision">
    <w:name w:val="Revision"/>
    <w:hidden/>
    <w:uiPriority w:val="99"/>
    <w:semiHidden/>
    <w:rsid w:val="00C81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60f375-2f5a-465d-89ae-045d28e6a7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A6AC1A11A0E849B876921F22EA1E57" ma:contentTypeVersion="14" ma:contentTypeDescription="Create a new document." ma:contentTypeScope="" ma:versionID="8d671731570e4fe515d0efb3e7387e65">
  <xsd:schema xmlns:xsd="http://www.w3.org/2001/XMLSchema" xmlns:xs="http://www.w3.org/2001/XMLSchema" xmlns:p="http://schemas.microsoft.com/office/2006/metadata/properties" xmlns:ns3="13a0d6ae-56a2-4eaf-81bd-11819dc59445" xmlns:ns4="3260f375-2f5a-465d-89ae-045d28e6a7e3" targetNamespace="http://schemas.microsoft.com/office/2006/metadata/properties" ma:root="true" ma:fieldsID="f5c1ef7ea247503be71b00e93637d3fa" ns3:_="" ns4:_="">
    <xsd:import namespace="13a0d6ae-56a2-4eaf-81bd-11819dc59445"/>
    <xsd:import namespace="3260f375-2f5a-465d-89ae-045d28e6a7e3"/>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0d6ae-56a2-4eaf-81bd-11819dc594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60f375-2f5a-465d-89ae-045d28e6a7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8B061D-C8CF-429E-A838-B7923AA5C904}">
  <ds:schemaRefs>
    <ds:schemaRef ds:uri="http://schemas.microsoft.com/office/2006/metadata/properties"/>
    <ds:schemaRef ds:uri="http://schemas.microsoft.com/office/infopath/2007/PartnerControls"/>
    <ds:schemaRef ds:uri="3260f375-2f5a-465d-89ae-045d28e6a7e3"/>
  </ds:schemaRefs>
</ds:datastoreItem>
</file>

<file path=customXml/itemProps2.xml><?xml version="1.0" encoding="utf-8"?>
<ds:datastoreItem xmlns:ds="http://schemas.openxmlformats.org/officeDocument/2006/customXml" ds:itemID="{17A10868-0119-46AC-9B32-82D6CA3B0CF1}">
  <ds:schemaRefs>
    <ds:schemaRef ds:uri="http://schemas.microsoft.com/sharepoint/v3/contenttype/forms"/>
  </ds:schemaRefs>
</ds:datastoreItem>
</file>

<file path=customXml/itemProps3.xml><?xml version="1.0" encoding="utf-8"?>
<ds:datastoreItem xmlns:ds="http://schemas.openxmlformats.org/officeDocument/2006/customXml" ds:itemID="{C7F55213-35AF-484A-80A8-1F95FE187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0d6ae-56a2-4eaf-81bd-11819dc59445"/>
    <ds:schemaRef ds:uri="3260f375-2f5a-465d-89ae-045d28e6a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Hickman, Amy</dc:creator>
  <cp:keywords/>
  <dc:description/>
  <cp:lastModifiedBy>Quinn, Laura</cp:lastModifiedBy>
  <cp:revision>5</cp:revision>
  <dcterms:created xsi:type="dcterms:W3CDTF">2023-07-10T13:36:00Z</dcterms:created>
  <dcterms:modified xsi:type="dcterms:W3CDTF">2023-07-10T13:53:00Z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0x010100B3A6AC1A11A0E849B876921F22EA1E57</vt:lpwstr>
  </property>
</Properties>
</file>