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9C" w:rsidRDefault="00450A6A">
      <w:r>
        <w:t>Laboratorio 1</w:t>
      </w:r>
    </w:p>
    <w:p w:rsidR="00450A6A" w:rsidRDefault="00450A6A">
      <w:r>
        <w:t>Desarrolle un proyecto en SSIS el cual contiene paquetes que realizan las siguientes funciones:</w:t>
      </w:r>
    </w:p>
    <w:p w:rsidR="00450A6A" w:rsidRPr="00450A6A" w:rsidRDefault="00450A6A" w:rsidP="00450A6A">
      <w:pPr>
        <w:pStyle w:val="Prrafodelista"/>
        <w:numPr>
          <w:ilvl w:val="0"/>
          <w:numId w:val="1"/>
        </w:numPr>
        <w:rPr>
          <w:u w:val="single"/>
        </w:rPr>
      </w:pPr>
      <w:r>
        <w:t>Paquete 1: calculadora básica</w:t>
      </w:r>
      <w:r w:rsidR="001E4CB3">
        <w:t>.</w:t>
      </w:r>
    </w:p>
    <w:p w:rsidR="00450A6A" w:rsidRDefault="00450A6A" w:rsidP="00450A6A">
      <w:pPr>
        <w:pStyle w:val="Prrafodelista"/>
        <w:numPr>
          <w:ilvl w:val="1"/>
          <w:numId w:val="1"/>
        </w:numPr>
      </w:pPr>
      <w:r>
        <w:t xml:space="preserve">Declara tres variables del tipo numérico flotante para el operando 1, el </w:t>
      </w:r>
      <w:r>
        <w:t xml:space="preserve">operando </w:t>
      </w:r>
      <w:r>
        <w:t>2 y el resultado.</w:t>
      </w:r>
    </w:p>
    <w:p w:rsidR="00450A6A" w:rsidRDefault="00450A6A" w:rsidP="00450A6A">
      <w:pPr>
        <w:pStyle w:val="Prrafodelista"/>
        <w:numPr>
          <w:ilvl w:val="1"/>
          <w:numId w:val="1"/>
        </w:numPr>
      </w:pPr>
      <w:r>
        <w:t xml:space="preserve">Declara una variable del tipo </w:t>
      </w:r>
      <w:proofErr w:type="spellStart"/>
      <w:r>
        <w:t>string</w:t>
      </w:r>
      <w:proofErr w:type="spellEnd"/>
      <w:r>
        <w:t xml:space="preserve"> para el operador.</w:t>
      </w:r>
    </w:p>
    <w:p w:rsidR="00450A6A" w:rsidRDefault="00450A6A" w:rsidP="00450A6A">
      <w:pPr>
        <w:pStyle w:val="Prrafodelista"/>
        <w:numPr>
          <w:ilvl w:val="1"/>
          <w:numId w:val="1"/>
        </w:numPr>
      </w:pPr>
      <w:r>
        <w:t xml:space="preserve">Declara una variable de tipo entero para determinar si el resultado del cálculo fue exitoso o no:  0 </w:t>
      </w:r>
      <w:r>
        <w:sym w:font="Wingdings" w:char="F0E0"/>
      </w:r>
      <w:r>
        <w:t xml:space="preserve"> error y 1 </w:t>
      </w:r>
      <w:r>
        <w:sym w:font="Wingdings" w:char="F0E0"/>
      </w:r>
      <w:r>
        <w:t xml:space="preserve"> éxito</w:t>
      </w:r>
    </w:p>
    <w:p w:rsidR="00450A6A" w:rsidRDefault="00450A6A" w:rsidP="00450A6A">
      <w:pPr>
        <w:pStyle w:val="Prrafodelista"/>
        <w:numPr>
          <w:ilvl w:val="1"/>
          <w:numId w:val="1"/>
        </w:numPr>
      </w:pPr>
      <w:r>
        <w:t xml:space="preserve">Implementa un componente del tipo script </w:t>
      </w:r>
      <w:proofErr w:type="spellStart"/>
      <w:r>
        <w:t>task</w:t>
      </w:r>
      <w:proofErr w:type="spellEnd"/>
      <w:r>
        <w:t xml:space="preserve"> el cual:</w:t>
      </w:r>
    </w:p>
    <w:p w:rsidR="00450A6A" w:rsidRDefault="00450A6A" w:rsidP="00450A6A">
      <w:pPr>
        <w:pStyle w:val="Prrafodelista"/>
        <w:numPr>
          <w:ilvl w:val="2"/>
          <w:numId w:val="1"/>
        </w:numPr>
      </w:pPr>
      <w:r>
        <w:t xml:space="preserve">Recibe los dos operadores y el operando como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450A6A" w:rsidRDefault="00450A6A" w:rsidP="00450A6A">
      <w:pPr>
        <w:pStyle w:val="Prrafodelista"/>
        <w:numPr>
          <w:ilvl w:val="2"/>
          <w:numId w:val="1"/>
        </w:numPr>
      </w:pPr>
      <w:r>
        <w:t>Recibe el resultado</w:t>
      </w:r>
      <w:r w:rsidR="004F13D3">
        <w:t xml:space="preserve"> y el exitoso</w:t>
      </w:r>
      <w:r>
        <w:t xml:space="preserve"> como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450A6A" w:rsidRDefault="00450A6A" w:rsidP="00450A6A">
      <w:pPr>
        <w:pStyle w:val="Prrafodelista"/>
        <w:numPr>
          <w:ilvl w:val="2"/>
          <w:numId w:val="1"/>
        </w:numPr>
      </w:pPr>
      <w:r>
        <w:t xml:space="preserve">Realiza el cálculo de la operación binaria de los dos </w:t>
      </w:r>
      <w:proofErr w:type="spellStart"/>
      <w:r>
        <w:t>operandos</w:t>
      </w:r>
      <w:proofErr w:type="spellEnd"/>
      <w:r>
        <w:t xml:space="preserve"> y lo guarda dentro del resultado.</w:t>
      </w:r>
    </w:p>
    <w:p w:rsidR="00450A6A" w:rsidRDefault="00450A6A" w:rsidP="00450A6A">
      <w:pPr>
        <w:pStyle w:val="Prrafodelista"/>
        <w:numPr>
          <w:ilvl w:val="2"/>
          <w:numId w:val="1"/>
        </w:numPr>
      </w:pPr>
      <w:r>
        <w:t>Los posibles operadores son:</w:t>
      </w:r>
    </w:p>
    <w:p w:rsidR="00450A6A" w:rsidRDefault="00450A6A" w:rsidP="00450A6A">
      <w:pPr>
        <w:pStyle w:val="Prrafodelista"/>
        <w:numPr>
          <w:ilvl w:val="3"/>
          <w:numId w:val="1"/>
        </w:numPr>
      </w:pPr>
      <w:r>
        <w:t>Suma</w:t>
      </w:r>
    </w:p>
    <w:p w:rsidR="00450A6A" w:rsidRDefault="00450A6A" w:rsidP="00450A6A">
      <w:pPr>
        <w:pStyle w:val="Prrafodelista"/>
        <w:numPr>
          <w:ilvl w:val="3"/>
          <w:numId w:val="1"/>
        </w:numPr>
      </w:pPr>
      <w:r>
        <w:t>Resta</w:t>
      </w:r>
    </w:p>
    <w:p w:rsidR="00450A6A" w:rsidRDefault="00450A6A" w:rsidP="00450A6A">
      <w:pPr>
        <w:pStyle w:val="Prrafodelista"/>
        <w:numPr>
          <w:ilvl w:val="3"/>
          <w:numId w:val="1"/>
        </w:numPr>
      </w:pPr>
      <w:r>
        <w:t>Multiplicación</w:t>
      </w:r>
    </w:p>
    <w:p w:rsidR="00450A6A" w:rsidRDefault="00450A6A" w:rsidP="00450A6A">
      <w:pPr>
        <w:pStyle w:val="Prrafodelista"/>
        <w:numPr>
          <w:ilvl w:val="3"/>
          <w:numId w:val="1"/>
        </w:numPr>
      </w:pPr>
      <w:r>
        <w:t>División</w:t>
      </w:r>
    </w:p>
    <w:p w:rsidR="004F13D3" w:rsidRDefault="004F13D3" w:rsidP="004F13D3">
      <w:pPr>
        <w:pStyle w:val="Prrafodelista"/>
        <w:numPr>
          <w:ilvl w:val="2"/>
          <w:numId w:val="1"/>
        </w:numPr>
      </w:pPr>
      <w:r>
        <w:t>Cuando la división tiene el denominador en cero (0), se produce un error.</w:t>
      </w:r>
    </w:p>
    <w:p w:rsidR="004F13D3" w:rsidRDefault="004F13D3" w:rsidP="004F13D3">
      <w:pPr>
        <w:pStyle w:val="Prrafodelista"/>
        <w:numPr>
          <w:ilvl w:val="0"/>
          <w:numId w:val="1"/>
        </w:numPr>
      </w:pPr>
      <w:r>
        <w:t xml:space="preserve">Paquete 2:  resolver ecuaciones de segundo grado con </w:t>
      </w:r>
      <w:r w:rsidR="001E4CB3">
        <w:t xml:space="preserve">una incógnita de la forma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+bx+c=0, a≠0</m:t>
        </m:r>
      </m:oMath>
      <w:r w:rsidR="001E4CB3">
        <w:t>.</w:t>
      </w:r>
    </w:p>
    <w:p w:rsidR="006E6B5A" w:rsidRDefault="006E6B5A" w:rsidP="006E6B5A">
      <w:pPr>
        <w:pStyle w:val="Prrafodelista"/>
        <w:numPr>
          <w:ilvl w:val="1"/>
          <w:numId w:val="1"/>
        </w:numPr>
      </w:pPr>
      <w:r>
        <w:t xml:space="preserve">Declara tres variables del tipo numérico flotante para los valores de </w:t>
      </w:r>
      <w:r w:rsidRPr="00591BC4">
        <w:rPr>
          <w:i/>
        </w:rPr>
        <w:t>a</w:t>
      </w:r>
      <w:r>
        <w:t xml:space="preserve">, </w:t>
      </w:r>
      <w:r w:rsidRPr="00591BC4">
        <w:rPr>
          <w:i/>
        </w:rPr>
        <w:t>b</w:t>
      </w:r>
      <w:r>
        <w:t xml:space="preserve"> y </w:t>
      </w:r>
      <w:r w:rsidRPr="00591BC4">
        <w:rPr>
          <w:i/>
        </w:rPr>
        <w:t>c</w:t>
      </w:r>
      <w:r>
        <w:t>.</w:t>
      </w:r>
    </w:p>
    <w:p w:rsidR="006E6B5A" w:rsidRDefault="006E6B5A" w:rsidP="006E6B5A">
      <w:pPr>
        <w:pStyle w:val="Prrafodelista"/>
        <w:numPr>
          <w:ilvl w:val="1"/>
          <w:numId w:val="1"/>
        </w:numPr>
      </w:pPr>
      <w:r>
        <w:t xml:space="preserve">Declara </w:t>
      </w:r>
      <w:r>
        <w:t>tres</w:t>
      </w:r>
      <w:r>
        <w:t xml:space="preserve"> variables del tipo numérico flotante para los valores de </w:t>
      </w:r>
      <w:r w:rsidRPr="00591BC4">
        <w:rPr>
          <w:i/>
        </w:rPr>
        <w:t>discriminante</w:t>
      </w:r>
      <w:r>
        <w:t xml:space="preserve">, </w:t>
      </w:r>
      <w:r w:rsidRPr="00591BC4">
        <w:rPr>
          <w:i/>
        </w:rPr>
        <w:t>x1</w:t>
      </w:r>
      <w:r>
        <w:t xml:space="preserve"> y </w:t>
      </w:r>
      <w:r w:rsidRPr="00591BC4">
        <w:rPr>
          <w:i/>
        </w:rPr>
        <w:t>x2</w:t>
      </w:r>
      <w:r>
        <w:t>.</w:t>
      </w:r>
    </w:p>
    <w:p w:rsidR="006E6B5A" w:rsidRDefault="006E6B5A" w:rsidP="006E6B5A">
      <w:pPr>
        <w:pStyle w:val="Prrafodelista"/>
        <w:numPr>
          <w:ilvl w:val="1"/>
          <w:numId w:val="1"/>
        </w:numPr>
      </w:pPr>
      <w:r>
        <w:t xml:space="preserve">Declara una variable de tipo entero para determinar si el resultado del cálculo fue exitoso o no:  </w:t>
      </w:r>
    </w:p>
    <w:p w:rsidR="006E6B5A" w:rsidRDefault="006E6B5A" w:rsidP="006E6B5A">
      <w:pPr>
        <w:pStyle w:val="Prrafodelista"/>
        <w:numPr>
          <w:ilvl w:val="2"/>
          <w:numId w:val="1"/>
        </w:numPr>
      </w:pPr>
      <w:r>
        <w:t xml:space="preserve">0 </w:t>
      </w:r>
      <w:r>
        <w:sym w:font="Wingdings" w:char="F0E0"/>
      </w:r>
      <w:r>
        <w:t xml:space="preserve"> </w:t>
      </w:r>
      <w:r>
        <w:t xml:space="preserve">no hubo </w:t>
      </w:r>
      <w:r>
        <w:t>error</w:t>
      </w:r>
      <w:r>
        <w:t xml:space="preserve">, </w:t>
      </w:r>
    </w:p>
    <w:p w:rsidR="006E6B5A" w:rsidRDefault="006E6B5A" w:rsidP="006E6B5A">
      <w:pPr>
        <w:pStyle w:val="Prrafodelista"/>
        <w:numPr>
          <w:ilvl w:val="2"/>
          <w:numId w:val="1"/>
        </w:numPr>
      </w:pPr>
      <w:r>
        <w:t xml:space="preserve">1 </w:t>
      </w:r>
      <w:r>
        <w:sym w:font="Wingdings" w:char="F0E0"/>
      </w:r>
      <w:r>
        <w:t xml:space="preserve"> </w:t>
      </w:r>
      <w:r>
        <w:t xml:space="preserve">error a = 0, </w:t>
      </w:r>
    </w:p>
    <w:p w:rsidR="006E6B5A" w:rsidRDefault="006E6B5A" w:rsidP="006E6B5A">
      <w:pPr>
        <w:pStyle w:val="Prrafodelista"/>
        <w:numPr>
          <w:ilvl w:val="2"/>
          <w:numId w:val="1"/>
        </w:numPr>
      </w:pPr>
      <w:r>
        <w:t xml:space="preserve">2 </w:t>
      </w:r>
      <w:r>
        <w:sym w:font="Wingdings" w:char="F0E0"/>
      </w:r>
      <w:r>
        <w:t xml:space="preserve"> error discriminante negativo,</w:t>
      </w:r>
    </w:p>
    <w:p w:rsidR="006E6B5A" w:rsidRDefault="006E6B5A" w:rsidP="006E6B5A">
      <w:pPr>
        <w:pStyle w:val="Prrafodelista"/>
        <w:numPr>
          <w:ilvl w:val="1"/>
          <w:numId w:val="1"/>
        </w:numPr>
      </w:pPr>
      <w:r>
        <w:t xml:space="preserve">Implementa un componente del tipo script </w:t>
      </w:r>
      <w:proofErr w:type="spellStart"/>
      <w:r>
        <w:t>task</w:t>
      </w:r>
      <w:proofErr w:type="spellEnd"/>
      <w:r>
        <w:t xml:space="preserve"> el cual:</w:t>
      </w:r>
    </w:p>
    <w:p w:rsidR="006E6B5A" w:rsidRDefault="006E6B5A" w:rsidP="006E6B5A">
      <w:pPr>
        <w:pStyle w:val="Prrafodelista"/>
        <w:numPr>
          <w:ilvl w:val="2"/>
          <w:numId w:val="1"/>
        </w:numPr>
      </w:pPr>
      <w:r>
        <w:t xml:space="preserve">Recibe los </w:t>
      </w:r>
      <w:r>
        <w:t>valores</w:t>
      </w:r>
      <w:r>
        <w:t xml:space="preserve"> </w:t>
      </w:r>
      <w:r>
        <w:t xml:space="preserve">de las variables declaradas. </w:t>
      </w:r>
    </w:p>
    <w:p w:rsidR="00046FFB" w:rsidRDefault="006E6B5A" w:rsidP="006E6B5A">
      <w:pPr>
        <w:pStyle w:val="Prrafodelista"/>
        <w:numPr>
          <w:ilvl w:val="2"/>
          <w:numId w:val="1"/>
        </w:numPr>
      </w:pPr>
      <w:r>
        <w:t xml:space="preserve">Realiza el cálculo de la operación </w:t>
      </w:r>
      <w:r w:rsidR="00046FFB">
        <w:t>para despejar la ecuación, considerando los siguientes casos:</w:t>
      </w:r>
    </w:p>
    <w:p w:rsidR="006E6B5A" w:rsidRDefault="00046FFB" w:rsidP="00046FFB">
      <w:pPr>
        <w:pStyle w:val="Prrafodelista"/>
        <w:numPr>
          <w:ilvl w:val="3"/>
          <w:numId w:val="1"/>
        </w:numPr>
      </w:pPr>
      <w:r>
        <w:t xml:space="preserve">Cuando se presenta el error de que </w:t>
      </w:r>
      <w:bookmarkStart w:id="0" w:name="_GoBack"/>
      <w:r w:rsidRPr="00591BC4">
        <w:rPr>
          <w:i/>
        </w:rPr>
        <w:t>a</w:t>
      </w:r>
      <w:r>
        <w:t xml:space="preserve"> </w:t>
      </w:r>
      <w:bookmarkEnd w:id="0"/>
      <w:r>
        <w:t>es igual a cero (0)</w:t>
      </w:r>
      <w:r w:rsidR="006E6B5A">
        <w:t>.</w:t>
      </w:r>
    </w:p>
    <w:p w:rsidR="00046FFB" w:rsidRDefault="00046FFB" w:rsidP="00046FFB">
      <w:pPr>
        <w:pStyle w:val="Prrafodelista"/>
        <w:numPr>
          <w:ilvl w:val="3"/>
          <w:numId w:val="1"/>
        </w:numPr>
      </w:pPr>
      <w:r>
        <w:t>Cuando se presenta el error de que el discriminante es negativo.</w:t>
      </w:r>
    </w:p>
    <w:p w:rsidR="00046FFB" w:rsidRDefault="00046FFB" w:rsidP="00046FFB">
      <w:pPr>
        <w:pStyle w:val="Prrafodelista"/>
        <w:numPr>
          <w:ilvl w:val="3"/>
          <w:numId w:val="1"/>
        </w:numPr>
      </w:pPr>
      <w:r>
        <w:t>Cuando no se presenta ningún error y el cálculo se realiza correctamente.</w:t>
      </w:r>
    </w:p>
    <w:p w:rsidR="006E6B5A" w:rsidRDefault="006E6B5A" w:rsidP="001E4CB3">
      <w:pPr>
        <w:pStyle w:val="Prrafodelista"/>
        <w:numPr>
          <w:ilvl w:val="1"/>
          <w:numId w:val="1"/>
        </w:numPr>
      </w:pPr>
    </w:p>
    <w:p w:rsidR="001E4CB3" w:rsidRDefault="001E4CB3" w:rsidP="004F13D3">
      <w:pPr>
        <w:pStyle w:val="Prrafodelista"/>
        <w:numPr>
          <w:ilvl w:val="0"/>
          <w:numId w:val="1"/>
        </w:numPr>
      </w:pPr>
    </w:p>
    <w:sectPr w:rsidR="001E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279B"/>
    <w:multiLevelType w:val="hybridMultilevel"/>
    <w:tmpl w:val="976CB9EC"/>
    <w:lvl w:ilvl="0" w:tplc="822C7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6A"/>
    <w:rsid w:val="00046FFB"/>
    <w:rsid w:val="001E4CB3"/>
    <w:rsid w:val="00450A6A"/>
    <w:rsid w:val="004F13D3"/>
    <w:rsid w:val="00591BC4"/>
    <w:rsid w:val="005F589C"/>
    <w:rsid w:val="006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48C9"/>
  <w15:chartTrackingRefBased/>
  <w15:docId w15:val="{A4DAC887-3DEC-407B-ADA4-6E011EC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A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4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4</cp:revision>
  <dcterms:created xsi:type="dcterms:W3CDTF">2018-05-26T01:39:00Z</dcterms:created>
  <dcterms:modified xsi:type="dcterms:W3CDTF">2018-05-26T02:02:00Z</dcterms:modified>
</cp:coreProperties>
</file>