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CSMEval35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three open build challenges from</w:t>
      </w:r>
      <w:r>
        <w:t xml:space="preserve"> </w:t>
      </w:r>
      <w:r>
        <w:t xml:space="preserve">Carrington Storm Motors — a 3D-printable negative-stiffness metamaterial</w:t>
      </w:r>
      <w:r>
        <w:t xml:space="preserve"> </w:t>
      </w:r>
      <w:r>
        <w:t xml:space="preserve">lattice, a piezoelectric segmented actuator, and a sub-250g research drone</w:t>
      </w:r>
      <w:r>
        <w:t xml:space="preserve"> </w:t>
      </w:r>
      <w:r>
        <w:t xml:space="preserve">platform — offered for maker, DIY, and university-club prototyping ahead of</w:t>
      </w:r>
      <w:r>
        <w:t xml:space="preserve"> </w:t>
      </w:r>
      <w:r>
        <w:t xml:space="preserve">any formal industrial partnership. We’d love to see this at Maker Faire, in</w:t>
      </w:r>
      <w:r>
        <w:t xml:space="preserve"> </w:t>
      </w:r>
      <w:r>
        <w:t xml:space="preserve">a capstone project, or just in a forum build thread.</w:t>
      </w:r>
    </w:p>
    <w:p>
      <w:pPr>
        <w:pStyle w:val="BodyText"/>
      </w:pPr>
      <w:r>
        <w:t xml:space="preserve">Build it badly, tell us what broke — that’s a genuine gift to our</w:t>
      </w:r>
      <w:r>
        <w:t xml:space="preserve"> </w:t>
      </w:r>
      <w:r>
        <w:t xml:space="preserve">engineering team.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35-compiled-briefing-packet"/>
    <w:p>
      <w:pPr>
        <w:pStyle w:val="Heading1"/>
      </w:pPr>
      <w:r>
        <w:t xml:space="preserve">CSMEval35 — COMPILED BRIEFING PACKET</w:t>
      </w:r>
    </w:p>
    <w:bookmarkStart w:id="10" w:name="X62a6f3efb831f84ca537adc56ae1054ca65ff5b"/>
    <w:p>
      <w:pPr>
        <w:pStyle w:val="Heading2"/>
      </w:pPr>
      <w:r>
        <w:t xml:space="preserve">Electric-Vehicle Enthusiast, Maker &amp; DIY/3D-Printing Community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community (CSMEval35),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Three Open Build Challenges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Faster Than a Formal Timeline, Cheaper Than a Failed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Maker Faire, Campus Recruiting Season, and Rocketry Clubs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"True Things, Clearly Said"</w:t>
      </w:r>
    </w:p>
    <w:p>
      <w:pPr>
        <w:pStyle w:val="FirstParagraph"/>
      </w:pPr>
      <w:r>
        <w:t xml:space="preserve">This is the one community in the entire outreach series that might actually</w:t>
      </w:r>
      <w:r>
        <w:t xml:space="preserve"> </w:t>
      </w:r>
      <w:r>
        <w:t xml:space="preserve">build a working prototype of one of these ideas before we do. That’s not</w:t>
      </w:r>
      <w:r>
        <w:t xml:space="preserve"> </w:t>
      </w:r>
      <w:r>
        <w:t xml:space="preserve">an insult to our own engineering team — it’s a genuine compliment to what</w:t>
      </w:r>
      <w:r>
        <w:t xml:space="preserve"> </w:t>
      </w:r>
      <w:r>
        <w:t xml:space="preserve">makerspaces, DIY printing, and open-hardware culture can do faster than a</w:t>
      </w:r>
      <w:r>
        <w:t xml:space="preserve"> </w:t>
      </w:r>
      <w:r>
        <w:t xml:space="preserve">formal industrial timeline ever could.</w:t>
      </w:r>
    </w:p>
    <w:p>
      <w:pPr>
        <w:pStyle w:val="SourceCode"/>
      </w:pPr>
      <w:r>
        <w:rPr>
          <w:rStyle w:val="VerbatimChar"/>
        </w:rPr>
        <w:t xml:space="preserve">             THREE OPEN BUILD CHALLENGES</w:t>
      </w:r>
      <w:r>
        <w:br/>
      </w:r>
      <w:r>
        <w:rPr>
          <w:rStyle w:val="VerbatimChar"/>
        </w:rPr>
        <w:t xml:space="preserve">             CSMEval35-A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Present three CSM concepts as open build challenges suited to maker,</w:t>
      </w:r>
      <w:r>
        <w:t xml:space="preserve"> </w:t>
      </w:r>
      <w:r>
        <w:t xml:space="preserve">DIY-printing, and university-club fabrication skill sets.</w:t>
      </w:r>
    </w:p>
    <w:p>
      <w:pPr>
        <w:pStyle w:val="Compact"/>
        <w:numPr>
          <w:ilvl w:val="0"/>
          <w:numId w:val="1002"/>
        </w:numPr>
      </w:pPr>
      <w:r>
        <w:t xml:space="preserve">“LATTICE-LOCK”</w:t>
      </w:r>
      <w:r>
        <w:t xml:space="preserve"> </w:t>
      </w:r>
      <w:r>
        <w:t xml:space="preserve">METAMATERIAL FLOOR MAT — a negative-stiffness metamaterial</w:t>
      </w:r>
      <w:r>
        <w:t xml:space="preserve"> </w:t>
      </w:r>
      <w:r>
        <w:t xml:space="preserve">lattice designed for DLS/SLS-adjacent fabrication, meaning a prosumer</w:t>
      </w:r>
      <w:r>
        <w:t xml:space="preserve"> </w:t>
      </w:r>
      <w:r>
        <w:t xml:space="preserve">3D printer is genuinely in range for a first attempt (CSMFAB025).</w:t>
      </w:r>
    </w:p>
    <w:p>
      <w:pPr>
        <w:pStyle w:val="Compact"/>
        <w:numPr>
          <w:ilvl w:val="0"/>
          <w:numId w:val="1002"/>
        </w:numPr>
      </w:pPr>
      <w:r>
        <w:t xml:space="preserve">SMART ROPE ACTUATOR — a piezoelectric segmented actuator design, now in</w:t>
      </w:r>
      <w:r>
        <w:t xml:space="preserve"> </w:t>
      </w:r>
      <w:r>
        <w:t xml:space="preserve">its second iteration, suited to electronics-prototyping skill sets</w:t>
      </w:r>
      <w:r>
        <w:t xml:space="preserve"> </w:t>
      </w:r>
      <w:r>
        <w:t xml:space="preserve">(CSMFAB022, 040).</w:t>
      </w:r>
    </w:p>
    <w:p>
      <w:pPr>
        <w:pStyle w:val="Compact"/>
        <w:numPr>
          <w:ilvl w:val="0"/>
          <w:numId w:val="1002"/>
        </w:numPr>
      </w:pPr>
      <w:r>
        <w:t xml:space="preserve">ARCHIMEDEAN SPIRALING BIRD UAS (ASB-1) — a sub-250g research drone</w:t>
      </w:r>
      <w:r>
        <w:t xml:space="preserve"> </w:t>
      </w:r>
      <w:r>
        <w:t xml:space="preserve">platform, sized specifically for university mechatronics/robotics club</w:t>
      </w:r>
      <w:r>
        <w:t xml:space="preserve"> </w:t>
      </w:r>
      <w:r>
        <w:t xml:space="preserve">capstone projects (CSMFAB0114).</w:t>
      </w:r>
    </w:p>
    <w:p>
      <w:pPr>
        <w:pStyle w:val="FirstParagraph"/>
      </w:pPr>
      <w:r>
        <w:t xml:space="preserve">BONUS MATERIAL FOR THE RIGHT SUB-COMMUNITY</w:t>
      </w:r>
      <w:r>
        <w:t xml:space="preserve"> </w:t>
      </w:r>
      <w:r>
        <w:t xml:space="preserve">Airborne Archimedes screw physics research (CSMFAB0109) is relevant to</w:t>
      </w:r>
      <w:r>
        <w:t xml:space="preserve"> </w:t>
      </w:r>
      <w:r>
        <w:t xml:space="preserve">amateur rocketry and high-power model rocketry clubs specifically, and the</w:t>
      </w:r>
      <w:r>
        <w:t xml:space="preserve"> </w:t>
      </w:r>
      <w:r>
        <w:t xml:space="preserve">Aegis Embark vehicle-interior line (CSMFAB024-038) is directly relevant to</w:t>
      </w:r>
      <w:r>
        <w:t xml:space="preserve"> </w:t>
      </w:r>
      <w:r>
        <w:t xml:space="preserve">EV conversion hobbyist builds.</w:t>
      </w:r>
    </w:p>
    <w:p>
      <w:pPr>
        <w:pStyle w:val="BodyText"/>
      </w:pPr>
      <w:r>
        <w:t xml:space="preserve">WHY WE’RE ASKING FOR PROTOTYPES, NOT JUST FEEDBACK</w:t>
      </w:r>
      <w:r>
        <w:t xml:space="preserve"> </w:t>
      </w:r>
      <w:r>
        <w:t xml:space="preserve">A working prototype — even a rough one — tells us something a review</w:t>
      </w:r>
      <w:r>
        <w:t xml:space="preserve"> </w:t>
      </w:r>
      <w:r>
        <w:t xml:space="preserve">comment can’t: whether the idea survives contact with an actual</w:t>
      </w:r>
      <w:r>
        <w:t xml:space="preserve"> </w:t>
      </w:r>
      <w:r>
        <w:t xml:space="preserve">fabrication process. That’s worth more to us than polite encouragement.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community’s validation speed is</w:t>
      </w:r>
      <w:r>
        <w:t xml:space="preserve"> </w:t>
      </w:r>
      <w:r>
        <w:t xml:space="preserve">uniquely valuable ahead of any formal industrial-partnership timeline.</w:t>
      </w:r>
    </w:p>
    <w:p>
      <w:pPr>
        <w:pStyle w:val="BodyText"/>
      </w:pPr>
      <w:r>
        <w:t xml:space="preserve">Build it badly and tell us what broke — that’s the whole ask, and it’s a genuine compliment.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A formal industrial partnership takes months to greenlight a first</w:t>
      </w:r>
      <w:r>
        <w:t xml:space="preserve"> </w:t>
      </w:r>
      <w:r>
        <w:t xml:space="preserve">prototype. This community can sometimes build one over a weekend. That</w:t>
      </w:r>
      <w:r>
        <w:t xml:space="preserve"> </w:t>
      </w:r>
      <w:r>
        <w:t xml:space="preserve">speed differential is the entire risk-and-readiness case for this briefing</w:t>
      </w:r>
      <w:r>
        <w:t xml:space="preserve"> </w:t>
      </w:r>
      <w:r>
        <w:t xml:space="preserve">— it’s not about hazard urgency, it’s about validation urgency.</w:t>
      </w:r>
    </w:p>
    <w:p>
      <w:pPr>
        <w:pStyle w:val="SourceCode"/>
      </w:pPr>
      <w:r>
        <w:rPr>
          <w:rStyle w:val="VerbatimChar"/>
        </w:rPr>
        <w:t xml:space="preserve">             FASTER THAN A FORMAL TIMELINE, CHEAPER THAN A FAILED ONE</w:t>
      </w:r>
      <w:r>
        <w:br/>
      </w:r>
      <w:r>
        <w:rPr>
          <w:rStyle w:val="VerbatimChar"/>
        </w:rPr>
        <w:t xml:space="preserve">             CSMEval35-B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community’s fabrication and prototyping speed makes it</w:t>
      </w:r>
      <w:r>
        <w:t xml:space="preserve"> </w:t>
      </w:r>
      <w:r>
        <w:t xml:space="preserve">uniquely valuable for early validation of experimental CSM concepts, ahead</w:t>
      </w:r>
      <w:r>
        <w:t xml:space="preserve"> </w:t>
      </w:r>
      <w:r>
        <w:t xml:space="preserve">of formal industrial partnership.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Makers, EV conversion hobbyists, and DIY/3D-printing communities already</w:t>
      </w:r>
      <w:r>
        <w:t xml:space="preserve"> </w:t>
      </w:r>
      <w:r>
        <w:t xml:space="preserve">have the additive-manufacturing, electronics-prototyping, and open-</w:t>
      </w:r>
      <w:r>
        <w:t xml:space="preserve"> </w:t>
      </w:r>
      <w:r>
        <w:t xml:space="preserve">source-hardware skill set the CSM corpus’s more experimental concepts</w:t>
      </w:r>
      <w:r>
        <w:t xml:space="preserve"> </w:t>
      </w:r>
      <w:r>
        <w:t xml:space="preserve">are naturally suited to.</w:t>
      </w:r>
      <w:r>
        <w:t xml:space="preserve"> </w:t>
      </w:r>
      <w:r>
        <w:t xml:space="preserve">• This is the fastest, lowest-friction distribution channel for early</w:t>
      </w:r>
      <w:r>
        <w:t xml:space="preserve"> </w:t>
      </w:r>
      <w:r>
        <w:t xml:space="preserve">feedback on whether a speculative design actually works, before investing</w:t>
      </w:r>
      <w:r>
        <w:t xml:space="preserve"> </w:t>
      </w:r>
      <w:r>
        <w:t xml:space="preserve">in formal industrial partnership.</w:t>
      </w:r>
      <w:r>
        <w:t xml:space="preserve"> </w:t>
      </w:r>
      <w:r>
        <w:t xml:space="preserve">• Failure here is cheap and fast — a failed weekend build costs a filament</w:t>
      </w:r>
      <w:r>
        <w:t xml:space="preserve"> </w:t>
      </w:r>
      <w:r>
        <w:t xml:space="preserve">spool and a Saturday, not a delayed product-development milestone.</w:t>
      </w:r>
      <w:r>
        <w:t xml:space="preserve"> </w:t>
      </w:r>
      <w:r>
        <w:t xml:space="preserve">• University mechatronics and robotics clubs represent a specific,</w:t>
      </w:r>
      <w:r>
        <w:t xml:space="preserve"> </w:t>
      </w:r>
      <w:r>
        <w:t xml:space="preserve">well-organized subset of this community with institutional resources</w:t>
      </w:r>
      <w:r>
        <w:t xml:space="preserve"> </w:t>
      </w:r>
      <w:r>
        <w:t xml:space="preserve">(faculty advisors, lab access, capstone-project structures) beyond a</w:t>
      </w:r>
      <w:r>
        <w:t xml:space="preserve"> </w:t>
      </w:r>
      <w:r>
        <w:t xml:space="preserve">typical individual maker’s garage setup.</w:t>
      </w:r>
    </w:p>
    <w:p>
      <w:pPr>
        <w:pStyle w:val="BodyText"/>
      </w:pPr>
      <w:r>
        <w:t xml:space="preserve">WHY THIS ISN’T ABOUT HAZARD URGENCY</w:t>
      </w:r>
      <w:r>
        <w:t xml:space="preserve"> </w:t>
      </w:r>
      <w:r>
        <w:t xml:space="preserve">Unlike most of this outreach series, the case here isn’t</w:t>
      </w:r>
      <w:r>
        <w:t xml:space="preserve"> </w:t>
      </w:r>
      <w:r>
        <w:t xml:space="preserve">“act now because</w:t>
      </w:r>
      <w:r>
        <w:t xml:space="preserve"> </w:t>
      </w:r>
      <w:r>
        <w:t xml:space="preserve">of a storm”</w:t>
      </w:r>
      <w:r>
        <w:t xml:space="preserve"> </w:t>
      </w:r>
      <w:r>
        <w:t xml:space="preserve">— it’s</w:t>
      </w:r>
      <w:r>
        <w:t xml:space="preserve"> </w:t>
      </w:r>
      <w:r>
        <w:t xml:space="preserve">“act now because early, cheap failure is more valuable</w:t>
      </w:r>
      <w:r>
        <w:t xml:space="preserve"> </w:t>
      </w:r>
      <w:r>
        <w:t xml:space="preserve">than late, expensive failure.”</w:t>
      </w:r>
      <w:r>
        <w:t xml:space="preserve"> </w:t>
      </w:r>
      <w:r>
        <w:t xml:space="preserve">A different kind of urgency, but a real one.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Maker Faire, university capstone programs, and</w:t>
      </w:r>
      <w:r>
        <w:t xml:space="preserve"> </w:t>
      </w:r>
      <w:r>
        <w:t xml:space="preserve">rocketry associations as the channels best matched to this community’s</w:t>
      </w:r>
      <w:r>
        <w:t xml:space="preserve"> </w:t>
      </w:r>
      <w:r>
        <w:t xml:space="preserve">build culture.</w:t>
      </w:r>
    </w:p>
    <w:p>
      <w:pPr>
        <w:pStyle w:val="BodyText"/>
      </w:pPr>
      <w:r>
        <w:t xml:space="preserve">Better to find out it doesn’t work from a 3D-printer bed than from a factory floor.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Three distinct sub-communities, three distinct calendars — Maker Faire’s own</w:t>
      </w:r>
      <w:r>
        <w:t xml:space="preserve"> </w:t>
      </w:r>
      <w:r>
        <w:t xml:space="preserve">circuit, the start of each academic year, and the rocketry associations’</w:t>
      </w:r>
      <w:r>
        <w:t xml:space="preserve"> </w:t>
      </w:r>
      <w:r>
        <w:t xml:space="preserve">own event schedule.</w:t>
      </w:r>
    </w:p>
    <w:p>
      <w:pPr>
        <w:pStyle w:val="SourceCode"/>
      </w:pPr>
      <w:r>
        <w:rPr>
          <w:rStyle w:val="VerbatimChar"/>
        </w:rPr>
        <w:t xml:space="preserve">             MAKER FAIRE, CAMPUS RECRUITING SEASON, AND ROCKETRY CLUBS</w:t>
      </w:r>
      <w:r>
        <w:br/>
      </w:r>
      <w:r>
        <w:rPr>
          <w:rStyle w:val="VerbatimChar"/>
        </w:rPr>
        <w:t xml:space="preserve">             CSMEval35-C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events, academic channels, and specialty-club associations</w:t>
      </w:r>
      <w:r>
        <w:t xml:space="preserve"> </w:t>
      </w:r>
      <w:r>
        <w:t xml:space="preserve">best suited to distributing the three open build challenges.</w:t>
      </w:r>
    </w:p>
    <w:p>
      <w:pPr>
        <w:pStyle w:val="BodyText"/>
      </w:pPr>
      <w:r>
        <w:t xml:space="preserve">PRIMARY VENUE — MAKER FAIRE</w:t>
      </w:r>
      <w:r>
        <w:t xml:space="preserve"> </w:t>
      </w:r>
      <w:r>
        <w:t xml:space="preserve">Regional and flagship events; engage via each event’s public exhibitor</w:t>
      </w:r>
      <w:r>
        <w:t xml:space="preserve"> </w:t>
      </w:r>
      <w:r>
        <w:t xml:space="preserve">channel — the broadest single venue for the Lattice-Lock and Smart Rope</w:t>
      </w:r>
      <w:r>
        <w:t xml:space="preserve"> </w:t>
      </w:r>
      <w:r>
        <w:t xml:space="preserve">challenges specifically.</w:t>
      </w:r>
    </w:p>
    <w:p>
      <w:pPr>
        <w:pStyle w:val="BodyText"/>
      </w:pPr>
      <w:r>
        <w:t xml:space="preserve">ACADEMIC CHANNEL — UNIVERSITY ROBOTICS/MECHATRONICS CAPSTONE PROGRAMS</w:t>
      </w:r>
      <w:r>
        <w:t xml:space="preserve"> </w:t>
      </w:r>
      <w:r>
        <w:t xml:space="preserve">The start of each academic year is the natural recruiting window for the</w:t>
      </w:r>
      <w:r>
        <w:t xml:space="preserve"> </w:t>
      </w:r>
      <w:r>
        <w:t xml:space="preserve">ASB-1 sub-250g research-drone challenge; engage via faculty advisors and</w:t>
      </w:r>
      <w:r>
        <w:t xml:space="preserve"> </w:t>
      </w:r>
      <w:r>
        <w:t xml:space="preserve">capstone-project coordinators.</w:t>
      </w:r>
    </w:p>
    <w:p>
      <w:pPr>
        <w:pStyle w:val="BodyText"/>
      </w:pPr>
      <w:r>
        <w:t xml:space="preserve">SPECIALTY CLUB CHANNELS</w:t>
      </w:r>
      <w:r>
        <w:t xml:space="preserve"> </w:t>
      </w:r>
      <w:r>
        <w:t xml:space="preserve">• Tripoli Rocketry Association and National Association of Rocketry (NAR)</w:t>
      </w:r>
      <w:r>
        <w:t xml:space="preserve"> </w:t>
      </w:r>
      <w:r>
        <w:t xml:space="preserve">— engage for the airborne Archimedes-screw physics research specifically.</w:t>
      </w:r>
      <w:r>
        <w:t xml:space="preserve"> </w:t>
      </w:r>
      <w:r>
        <w:t xml:space="preserve">• EAA (Experimental Aircraft Association)-adjacent DIY aerospace</w:t>
      </w:r>
      <w:r>
        <w:t xml:space="preserve"> </w:t>
      </w:r>
      <w:r>
        <w:t xml:space="preserve">communities — a secondary channel for the same research thread.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Maker Faire circuit (broadest reach, most flexible scheduling).</w:t>
      </w:r>
      <w:r>
        <w:t xml:space="preserve"> </w:t>
      </w:r>
      <w:r>
        <w:t xml:space="preserve">2. University capstone-program outreach, timed to the start of each</w:t>
      </w:r>
      <w:r>
        <w:t xml:space="preserve"> </w:t>
      </w:r>
      <w:r>
        <w:t xml:space="preserve">academic year specifically.</w:t>
      </w:r>
      <w:r>
        <w:t xml:space="preserve"> </w:t>
      </w:r>
      <w:r>
        <w:t xml:space="preserve">3. Tripoli/NAR and EAA-adjacent community engagement for the rocketry-</w:t>
      </w:r>
      <w:r>
        <w:t xml:space="preserve"> </w:t>
      </w:r>
      <w:r>
        <w:t xml:space="preserve">specific research thread, run independently of the broader maker</w:t>
      </w:r>
      <w:r>
        <w:t xml:space="preserve"> </w:t>
      </w:r>
      <w:r>
        <w:t xml:space="preserve">outreach.</w:t>
      </w:r>
    </w:p>
    <w:p>
      <w:pPr>
        <w:pStyle w:val="BodyText"/>
      </w:pPr>
      <w:r>
        <w:t xml:space="preserve">WHAT SUCCESS LOOKS LIKE HERE</w:t>
      </w:r>
      <w:r>
        <w:t xml:space="preserve"> </w:t>
      </w:r>
      <w:r>
        <w:t xml:space="preserve">Not a purchase order or a licensing deal — a build log, a forum thread, or a</w:t>
      </w:r>
      <w:r>
        <w:t xml:space="preserve"> </w:t>
      </w:r>
      <w:r>
        <w:t xml:space="preserve">capstone-project writeup showing whether the concept actually worked. That’s</w:t>
      </w:r>
      <w:r>
        <w:t xml:space="preserve"> </w:t>
      </w:r>
      <w:r>
        <w:t xml:space="preserve">the whole return this briefing is asking for.</w:t>
      </w:r>
    </w:p>
    <w:p>
      <w:pPr>
        <w:pStyle w:val="BodyText"/>
      </w:pPr>
      <w:r>
        <w:t xml:space="preserve">Three communities, three calendars, one shared ask: show us what you built.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CSMEval35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CSMEval35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CSMEval35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