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125" w:rsidRPr="00445125" w:rsidRDefault="00445125" w:rsidP="00616ADF">
      <w:pPr>
        <w:shd w:val="clear" w:color="auto" w:fill="FFFFFF"/>
        <w:spacing w:after="60" w:line="240" w:lineRule="auto"/>
        <w:jc w:val="center"/>
        <w:rPr>
          <w:rFonts w:eastAsia="Times New Roman" w:cstheme="minorHAnsi"/>
          <w:i/>
          <w:color w:val="000000"/>
          <w:sz w:val="56"/>
          <w:szCs w:val="56"/>
          <w:shd w:val="clear" w:color="auto" w:fill="FFFFFF"/>
          <w:lang w:eastAsia="ru-RU"/>
        </w:rPr>
      </w:pPr>
      <w:r w:rsidRPr="00445125">
        <w:rPr>
          <w:rFonts w:eastAsia="Times New Roman" w:cstheme="minorHAnsi"/>
          <w:i/>
          <w:color w:val="000000"/>
          <w:sz w:val="56"/>
          <w:szCs w:val="56"/>
          <w:shd w:val="clear" w:color="auto" w:fill="FFFFFF"/>
          <w:lang w:eastAsia="ru-RU"/>
        </w:rPr>
        <w:t>Итоговая работа</w:t>
      </w:r>
    </w:p>
    <w:p w:rsidR="00445125" w:rsidRPr="00445125" w:rsidRDefault="00445125" w:rsidP="004451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445125" w:rsidRPr="00445125" w:rsidRDefault="00445125" w:rsidP="0044512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i/>
          <w:kern w:val="36"/>
          <w:sz w:val="32"/>
          <w:szCs w:val="32"/>
          <w:lang w:eastAsia="ru-RU"/>
        </w:rPr>
      </w:pPr>
      <w:r w:rsidRPr="00445125">
        <w:rPr>
          <w:rFonts w:eastAsia="Times New Roman" w:cstheme="minorHAnsi"/>
          <w:b/>
          <w:i/>
          <w:color w:val="000000"/>
          <w:kern w:val="36"/>
          <w:sz w:val="32"/>
          <w:szCs w:val="32"/>
          <w:shd w:val="clear" w:color="auto" w:fill="FFFFFF"/>
          <w:lang w:eastAsia="ru-RU"/>
        </w:rPr>
        <w:t>Краткое описание продукта </w:t>
      </w:r>
    </w:p>
    <w:p w:rsidR="00445125" w:rsidRPr="00445125" w:rsidRDefault="00445125" w:rsidP="004451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445125" w:rsidRPr="00445125" w:rsidRDefault="00445125" w:rsidP="004451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Сервис гороскопов mail.ru — сервис, предоставляющий 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общие, ежедневные, лунные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гороскоп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ы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для посетителей сайта. Сервис также содержит толкования по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различным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сонник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ам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гадания на картах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таро и прочие аналогичные сервисы.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br/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br/>
      </w:r>
      <w:r w:rsidRPr="00445125">
        <w:rPr>
          <w:rFonts w:eastAsia="Times New Roman" w:cstheme="minorHAnsi"/>
          <w:b/>
          <w:i/>
          <w:color w:val="000000"/>
          <w:kern w:val="36"/>
          <w:sz w:val="32"/>
          <w:szCs w:val="32"/>
          <w:shd w:val="clear" w:color="auto" w:fill="FFFFFF"/>
          <w:lang w:eastAsia="ru-RU"/>
        </w:rPr>
        <w:t>Описание тестируемой части продукта</w:t>
      </w:r>
    </w:p>
    <w:p w:rsidR="00445125" w:rsidRPr="00445125" w:rsidRDefault="00445125" w:rsidP="004451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445125" w:rsidRPr="00445125" w:rsidRDefault="00445125" w:rsidP="00445125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Для тестирования выбран функционал «Тайна имени», которая содержит в себе</w:t>
      </w:r>
      <w:r w:rsidR="0012147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базу данных имен и их описание.</w:t>
      </w:r>
    </w:p>
    <w:p w:rsidR="00445125" w:rsidRPr="00445125" w:rsidRDefault="00445125" w:rsidP="00445125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Функциональное описание: </w:t>
      </w:r>
    </w:p>
    <w:p w:rsidR="00445125" w:rsidRPr="00445125" w:rsidRDefault="00445125" w:rsidP="00445125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Тестируемый функционал раздела "Тайна имени" состоит из следующих </w:t>
      </w:r>
      <w:r w:rsidR="0012147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блоков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445125" w:rsidRPr="00445125" w:rsidRDefault="00445125" w:rsidP="00445125">
      <w:pPr>
        <w:numPr>
          <w:ilvl w:val="0"/>
          <w:numId w:val="1"/>
        </w:numPr>
        <w:spacing w:after="0" w:line="240" w:lineRule="auto"/>
        <w:ind w:left="644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Блок </w:t>
      </w:r>
      <w:r w:rsidR="0012147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поиска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. Содержит поле 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для 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ввода имени, поля с условиями фильтра и кнопк</w:t>
      </w:r>
      <w:r w:rsidR="0012147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ой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отправки запроса;</w:t>
      </w:r>
    </w:p>
    <w:p w:rsidR="00445125" w:rsidRPr="00445125" w:rsidRDefault="00445125" w:rsidP="00445125">
      <w:pPr>
        <w:numPr>
          <w:ilvl w:val="0"/>
          <w:numId w:val="1"/>
        </w:numPr>
        <w:spacing w:after="0" w:line="240" w:lineRule="auto"/>
        <w:ind w:left="644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Блок поиска имени по алфавиту. Содержит список ссылок в виде </w:t>
      </w:r>
      <w:r w:rsidR="003E185C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имен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, расположенных по алфа</w:t>
      </w:r>
      <w:r w:rsidR="003E185C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виту, а также фильтр по мужским 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или женски</w:t>
      </w:r>
      <w:r w:rsidR="003E185C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м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им</w:t>
      </w:r>
      <w:r w:rsidR="003E185C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енам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445125" w:rsidRPr="00445125" w:rsidRDefault="00445125" w:rsidP="00445125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445125" w:rsidRPr="00445125" w:rsidRDefault="00445125" w:rsidP="00445125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Данным функционалом пользуются, чтобы получить расшифровку толкования выбранного имени (</w:t>
      </w:r>
      <w:r w:rsidR="003E185C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черты характера носителя имени, 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астрологические данные, </w:t>
      </w:r>
      <w:r w:rsidR="003E185C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толкование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имени с других языков, исторические данные, производные от имени и т.п.)</w:t>
      </w:r>
    </w:p>
    <w:p w:rsidR="00445125" w:rsidRDefault="00445125" w:rsidP="00445125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Целевой аудиторией данной части продукта являются люди, которые верят в </w:t>
      </w:r>
      <w:r w:rsidR="00121475" w:rsidRPr="0012147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связь имени и судьбы человека, точнее – влияние имени на п</w:t>
      </w:r>
      <w:r w:rsidR="0012147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оступки и характер его носителя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445125" w:rsidRPr="00445125" w:rsidRDefault="00445125" w:rsidP="00445125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445125" w:rsidRPr="00445125" w:rsidRDefault="00445125" w:rsidP="0044512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i/>
          <w:kern w:val="36"/>
          <w:sz w:val="32"/>
          <w:szCs w:val="32"/>
          <w:lang w:eastAsia="ru-RU"/>
        </w:rPr>
      </w:pPr>
      <w:r w:rsidRPr="00445125">
        <w:rPr>
          <w:rFonts w:eastAsia="Times New Roman" w:cstheme="minorHAnsi"/>
          <w:b/>
          <w:i/>
          <w:color w:val="000000"/>
          <w:kern w:val="36"/>
          <w:sz w:val="32"/>
          <w:szCs w:val="32"/>
          <w:shd w:val="clear" w:color="auto" w:fill="FFFFFF"/>
          <w:lang w:eastAsia="ru-RU"/>
        </w:rPr>
        <w:t xml:space="preserve">Описание функционала, который </w:t>
      </w:r>
      <w:r>
        <w:rPr>
          <w:rFonts w:eastAsia="Times New Roman" w:cstheme="minorHAnsi"/>
          <w:b/>
          <w:i/>
          <w:color w:val="000000"/>
          <w:kern w:val="36"/>
          <w:sz w:val="32"/>
          <w:szCs w:val="32"/>
          <w:shd w:val="clear" w:color="auto" w:fill="FFFFFF"/>
          <w:lang w:eastAsia="ru-RU"/>
        </w:rPr>
        <w:t>не</w:t>
      </w:r>
      <w:r w:rsidRPr="00445125">
        <w:rPr>
          <w:rFonts w:eastAsia="Times New Roman" w:cstheme="minorHAnsi"/>
          <w:b/>
          <w:i/>
          <w:color w:val="000000"/>
          <w:kern w:val="36"/>
          <w:sz w:val="32"/>
          <w:szCs w:val="32"/>
          <w:shd w:val="clear" w:color="auto" w:fill="FFFFFF"/>
          <w:lang w:eastAsia="ru-RU"/>
        </w:rPr>
        <w:t xml:space="preserve"> будет протестирован</w:t>
      </w:r>
    </w:p>
    <w:p w:rsidR="00445125" w:rsidRPr="00445125" w:rsidRDefault="00445125" w:rsidP="00445125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445125" w:rsidRDefault="00445125" w:rsidP="00445125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В разделе «Тайна имени» не буд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ут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протестирован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ы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новостная лента и</w:t>
      </w:r>
      <w:r w:rsidRPr="00445125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рекламные блоки</w:t>
      </w:r>
      <w:r w:rsidR="007E3D00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. Также не будет тестироваться функционал блоков</w:t>
      </w:r>
      <w:r w:rsidR="007E3D00">
        <w:rPr>
          <w:rFonts w:eastAsia="Times New Roman" w:cstheme="minorHAnsi"/>
          <w:sz w:val="28"/>
          <w:szCs w:val="28"/>
          <w:lang w:eastAsia="ru-RU"/>
        </w:rPr>
        <w:t xml:space="preserve"> «Подпишитесь на нас» и </w:t>
      </w:r>
      <w:r w:rsidR="007E3D00" w:rsidRPr="00E21FF5">
        <w:rPr>
          <w:rFonts w:eastAsia="Times New Roman" w:cstheme="minorHAnsi"/>
          <w:sz w:val="28"/>
          <w:szCs w:val="28"/>
          <w:lang w:eastAsia="ru-RU"/>
        </w:rPr>
        <w:t>«Рассылка гороскопов»</w:t>
      </w:r>
      <w:r w:rsidR="007E3D00">
        <w:rPr>
          <w:rFonts w:eastAsia="Times New Roman" w:cstheme="minorHAnsi"/>
          <w:sz w:val="28"/>
          <w:szCs w:val="28"/>
          <w:lang w:eastAsia="ru-RU"/>
        </w:rPr>
        <w:t>.</w:t>
      </w:r>
    </w:p>
    <w:p w:rsidR="00711A3B" w:rsidRPr="00711A3B" w:rsidRDefault="00711A3B" w:rsidP="00711A3B">
      <w:pPr>
        <w:pStyle w:val="1"/>
        <w:shd w:val="clear" w:color="auto" w:fill="FFFFFF"/>
        <w:spacing w:before="400" w:beforeAutospacing="0" w:after="150" w:afterAutospacing="0"/>
        <w:rPr>
          <w:rFonts w:asciiTheme="minorHAnsi" w:hAnsiTheme="minorHAnsi" w:cstheme="minorHAnsi"/>
          <w:i/>
          <w:sz w:val="32"/>
          <w:szCs w:val="32"/>
        </w:rPr>
      </w:pPr>
      <w:r w:rsidRPr="00711A3B">
        <w:rPr>
          <w:rFonts w:asciiTheme="minorHAnsi" w:hAnsiTheme="minorHAnsi" w:cstheme="minorHAnsi"/>
          <w:bCs w:val="0"/>
          <w:i/>
          <w:color w:val="000000"/>
          <w:sz w:val="32"/>
          <w:szCs w:val="32"/>
          <w:shd w:val="clear" w:color="auto" w:fill="FFFFFF"/>
        </w:rPr>
        <w:t>Используемые инструменты</w:t>
      </w:r>
    </w:p>
    <w:p w:rsidR="00711A3B" w:rsidRPr="00711A3B" w:rsidRDefault="00711A3B" w:rsidP="00711A3B">
      <w:pPr>
        <w:pStyle w:val="a8"/>
        <w:numPr>
          <w:ilvl w:val="0"/>
          <w:numId w:val="2"/>
        </w:numPr>
        <w:spacing w:before="0" w:beforeAutospacing="0" w:after="0" w:afterAutospacing="0"/>
        <w:ind w:left="644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711A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Средства MS </w:t>
      </w:r>
      <w:proofErr w:type="spellStart"/>
      <w:r w:rsidRPr="00711A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Office</w:t>
      </w:r>
      <w:proofErr w:type="spellEnd"/>
      <w:r w:rsidRPr="00711A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: MS </w:t>
      </w:r>
      <w:proofErr w:type="spellStart"/>
      <w:proofErr w:type="gramStart"/>
      <w:r w:rsidRPr="00711A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Word</w:t>
      </w:r>
      <w:proofErr w:type="spellEnd"/>
      <w:r w:rsidRPr="00711A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2016</w:t>
      </w:r>
      <w:proofErr w:type="gramEnd"/>
      <w:r w:rsidRPr="00711A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– для написания итогового аттестационного задания, MS </w:t>
      </w:r>
      <w:proofErr w:type="spellStart"/>
      <w:r w:rsidRPr="00711A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Excel</w:t>
      </w:r>
      <w:proofErr w:type="spellEnd"/>
      <w:r w:rsidRPr="00711A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711A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2016</w:t>
      </w:r>
      <w:r w:rsidRPr="00711A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– для написания тест кейсов и баг репортов</w:t>
      </w:r>
    </w:p>
    <w:p w:rsidR="00616ADF" w:rsidRPr="00616ADF" w:rsidRDefault="00711A3B" w:rsidP="00616ADF">
      <w:pPr>
        <w:pStyle w:val="a8"/>
        <w:numPr>
          <w:ilvl w:val="0"/>
          <w:numId w:val="2"/>
        </w:numPr>
        <w:spacing w:before="0" w:beforeAutospacing="0" w:after="0" w:afterAutospacing="0"/>
        <w:ind w:left="644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711A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Инструмент разработчика </w:t>
      </w:r>
      <w:proofErr w:type="spellStart"/>
      <w:r w:rsidRPr="00711A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Chrome</w:t>
      </w:r>
      <w:proofErr w:type="spellEnd"/>
      <w:r w:rsidRPr="00711A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1A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DevTools</w:t>
      </w:r>
      <w:proofErr w:type="spellEnd"/>
      <w:r w:rsidRPr="00711A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– для анализа времени загрузки сайта</w:t>
      </w:r>
    </w:p>
    <w:p w:rsidR="00711A3B" w:rsidRPr="00616ADF" w:rsidRDefault="00711A3B" w:rsidP="00616ADF">
      <w:pPr>
        <w:pStyle w:val="a8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616ADF">
        <w:rPr>
          <w:rFonts w:asciiTheme="minorHAnsi" w:hAnsiTheme="minorHAnsi" w:cstheme="minorHAnsi"/>
          <w:b/>
          <w:i/>
          <w:color w:val="000000"/>
          <w:sz w:val="32"/>
          <w:szCs w:val="32"/>
          <w:shd w:val="clear" w:color="auto" w:fill="FFFFFF"/>
        </w:rPr>
        <w:lastRenderedPageBreak/>
        <w:t>Функциональные требования </w:t>
      </w:r>
    </w:p>
    <w:p w:rsidR="00711A3B" w:rsidRPr="00711A3B" w:rsidRDefault="00711A3B" w:rsidP="00711A3B">
      <w:pPr>
        <w:pStyle w:val="a8"/>
        <w:shd w:val="clear" w:color="auto" w:fill="FFFFFF"/>
        <w:spacing w:before="0" w:beforeAutospacing="0" w:after="150" w:afterAutospacing="0"/>
        <w:ind w:left="284"/>
        <w:rPr>
          <w:rFonts w:asciiTheme="minorHAnsi" w:hAnsiTheme="minorHAnsi" w:cstheme="minorHAnsi"/>
        </w:rPr>
      </w:pPr>
    </w:p>
    <w:p w:rsidR="00711A3B" w:rsidRPr="00711A3B" w:rsidRDefault="00711A3B" w:rsidP="00711A3B">
      <w:pPr>
        <w:pStyle w:val="a8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11A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Сайт «Гороскопы horo.mail.ru» должен обеспечивать вывод результатов запросов пользователей. Обеспечивать возможность </w:t>
      </w:r>
      <w:r w:rsidR="00E21FF5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фильтрации</w:t>
      </w:r>
      <w:r w:rsidRPr="00711A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параметров запроса.</w:t>
      </w:r>
    </w:p>
    <w:p w:rsidR="00711A3B" w:rsidRDefault="00711A3B" w:rsidP="00445125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</w:p>
    <w:p w:rsidR="00DA7DF2" w:rsidRDefault="00DA7DF2" w:rsidP="00445125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7DF2">
        <w:rPr>
          <w:rFonts w:eastAsia="Times New Roman" w:cstheme="minorHAnsi"/>
          <w:sz w:val="28"/>
          <w:szCs w:val="28"/>
          <w:lang w:eastAsia="ru-RU"/>
        </w:rPr>
        <w:t xml:space="preserve">Сайт «гороскопы mail.ru» содержит в себе следующие </w:t>
      </w:r>
      <w:r>
        <w:rPr>
          <w:rFonts w:eastAsia="Times New Roman" w:cstheme="minorHAnsi"/>
          <w:sz w:val="28"/>
          <w:szCs w:val="28"/>
          <w:lang w:eastAsia="ru-RU"/>
        </w:rPr>
        <w:t>разделы</w:t>
      </w:r>
      <w:r w:rsidRPr="00DA7DF2">
        <w:rPr>
          <w:rFonts w:eastAsia="Times New Roman" w:cstheme="minorHAnsi"/>
          <w:sz w:val="28"/>
          <w:szCs w:val="28"/>
          <w:lang w:eastAsia="ru-RU"/>
        </w:rPr>
        <w:t>:</w:t>
      </w:r>
    </w:p>
    <w:p w:rsidR="00DA7DF2" w:rsidRDefault="00DA7DF2" w:rsidP="00445125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DA7DF2" w:rsidRDefault="00DA7DF2" w:rsidP="00E21FF5">
      <w:pPr>
        <w:pStyle w:val="ab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7DF2">
        <w:rPr>
          <w:rFonts w:eastAsia="Times New Roman" w:cstheme="minorHAnsi"/>
          <w:sz w:val="28"/>
          <w:szCs w:val="28"/>
          <w:lang w:eastAsia="ru-RU"/>
        </w:rPr>
        <w:t>Сервис «Все гороскопы»</w:t>
      </w:r>
      <w:r>
        <w:rPr>
          <w:rFonts w:eastAsia="Times New Roman" w:cstheme="minorHAnsi"/>
          <w:sz w:val="28"/>
          <w:szCs w:val="28"/>
          <w:lang w:eastAsia="ru-RU"/>
        </w:rPr>
        <w:t>. Данный сервис</w:t>
      </w:r>
      <w:r w:rsidR="001D41AC">
        <w:rPr>
          <w:rFonts w:eastAsia="Times New Roman" w:cstheme="minorHAnsi"/>
          <w:sz w:val="28"/>
          <w:szCs w:val="28"/>
          <w:lang w:eastAsia="ru-RU"/>
        </w:rPr>
        <w:t xml:space="preserve"> должен</w:t>
      </w:r>
      <w:r>
        <w:rPr>
          <w:rFonts w:eastAsia="Times New Roman" w:cstheme="minorHAnsi"/>
          <w:sz w:val="28"/>
          <w:szCs w:val="28"/>
          <w:lang w:eastAsia="ru-RU"/>
        </w:rPr>
        <w:t xml:space="preserve"> предоставля</w:t>
      </w:r>
      <w:r w:rsidR="001D41AC">
        <w:rPr>
          <w:rFonts w:eastAsia="Times New Roman" w:cstheme="minorHAnsi"/>
          <w:sz w:val="28"/>
          <w:szCs w:val="28"/>
          <w:lang w:eastAsia="ru-RU"/>
        </w:rPr>
        <w:t xml:space="preserve">ть </w:t>
      </w:r>
      <w:r>
        <w:rPr>
          <w:rFonts w:eastAsia="Times New Roman" w:cstheme="minorHAnsi"/>
          <w:sz w:val="28"/>
          <w:szCs w:val="28"/>
          <w:lang w:eastAsia="ru-RU"/>
        </w:rPr>
        <w:t xml:space="preserve">пользователю астрологический прогноз, рассчитанный на основании введенных данных. Пользователь вводит дату рождения, жмет на кнопку получения данных и сервис выводит гороскоп на сегодня для знака зодиака, соответствующего </w:t>
      </w:r>
      <w:r w:rsidR="00C2391C">
        <w:rPr>
          <w:rFonts w:eastAsia="Times New Roman" w:cstheme="minorHAnsi"/>
          <w:sz w:val="28"/>
          <w:szCs w:val="28"/>
          <w:lang w:eastAsia="ru-RU"/>
        </w:rPr>
        <w:t xml:space="preserve">введенной дате рождения. На открывшейся </w:t>
      </w:r>
      <w:r>
        <w:rPr>
          <w:rFonts w:eastAsia="Times New Roman" w:cstheme="minorHAnsi"/>
          <w:sz w:val="28"/>
          <w:szCs w:val="28"/>
          <w:lang w:eastAsia="ru-RU"/>
        </w:rPr>
        <w:t>странице можно выбрать гороскоп на вчера, завтра, нед</w:t>
      </w:r>
      <w:r w:rsidR="00C2391C">
        <w:rPr>
          <w:rFonts w:eastAsia="Times New Roman" w:cstheme="minorHAnsi"/>
          <w:sz w:val="28"/>
          <w:szCs w:val="28"/>
          <w:lang w:eastAsia="ru-RU"/>
        </w:rPr>
        <w:t>елю, месяц и год. Присутствует л</w:t>
      </w:r>
      <w:r>
        <w:rPr>
          <w:rFonts w:eastAsia="Times New Roman" w:cstheme="minorHAnsi"/>
          <w:sz w:val="28"/>
          <w:szCs w:val="28"/>
          <w:lang w:eastAsia="ru-RU"/>
        </w:rPr>
        <w:t>унно-солнечный прогноз, календарь свиданий, таро прогноз</w:t>
      </w:r>
      <w:r w:rsidR="00C2391C">
        <w:rPr>
          <w:rFonts w:eastAsia="Times New Roman" w:cstheme="minorHAnsi"/>
          <w:sz w:val="28"/>
          <w:szCs w:val="28"/>
          <w:lang w:eastAsia="ru-RU"/>
        </w:rPr>
        <w:t xml:space="preserve"> и календарь стрижек, можно воспользоваться сонником (есть блок поиска по ключевому слову и блок поиска слова по алфавиту). Также на данной странице можно открыть гороскоп любого или всех знаков зодиака.</w:t>
      </w:r>
    </w:p>
    <w:p w:rsidR="00C2391C" w:rsidRDefault="00C2391C" w:rsidP="00E21FF5">
      <w:pPr>
        <w:pStyle w:val="ab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Сервис «Сонники». </w:t>
      </w:r>
      <w:r w:rsidR="001D41AC">
        <w:rPr>
          <w:rFonts w:eastAsia="Times New Roman" w:cstheme="minorHAnsi"/>
          <w:sz w:val="28"/>
          <w:szCs w:val="28"/>
          <w:lang w:eastAsia="ru-RU"/>
        </w:rPr>
        <w:t>Должен п</w:t>
      </w:r>
      <w:r>
        <w:rPr>
          <w:rFonts w:eastAsia="Times New Roman" w:cstheme="minorHAnsi"/>
          <w:sz w:val="28"/>
          <w:szCs w:val="28"/>
          <w:lang w:eastAsia="ru-RU"/>
        </w:rPr>
        <w:t>редставля</w:t>
      </w:r>
      <w:r w:rsidR="001D41AC">
        <w:rPr>
          <w:rFonts w:eastAsia="Times New Roman" w:cstheme="minorHAnsi"/>
          <w:sz w:val="28"/>
          <w:szCs w:val="28"/>
          <w:lang w:eastAsia="ru-RU"/>
        </w:rPr>
        <w:t>ть</w:t>
      </w:r>
      <w:r>
        <w:rPr>
          <w:rFonts w:eastAsia="Times New Roman" w:cstheme="minorHAnsi"/>
          <w:sz w:val="28"/>
          <w:szCs w:val="28"/>
          <w:lang w:eastAsia="ru-RU"/>
        </w:rPr>
        <w:t xml:space="preserve"> собой сервис для толкования снов по 5 видам сонников – по </w:t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Лоффе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, </w:t>
      </w:r>
      <w:r w:rsidR="001E38C9">
        <w:rPr>
          <w:rFonts w:eastAsia="Times New Roman" w:cstheme="minorHAnsi"/>
          <w:sz w:val="28"/>
          <w:szCs w:val="28"/>
          <w:lang w:eastAsia="ru-RU"/>
        </w:rPr>
        <w:t xml:space="preserve">по </w:t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Ванге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, </w:t>
      </w:r>
      <w:r w:rsidR="001E38C9">
        <w:rPr>
          <w:rFonts w:eastAsia="Times New Roman" w:cstheme="minorHAnsi"/>
          <w:sz w:val="28"/>
          <w:szCs w:val="28"/>
          <w:lang w:eastAsia="ru-RU"/>
        </w:rPr>
        <w:t xml:space="preserve">по </w:t>
      </w:r>
      <w:r>
        <w:rPr>
          <w:rFonts w:eastAsia="Times New Roman" w:cstheme="minorHAnsi"/>
          <w:sz w:val="28"/>
          <w:szCs w:val="28"/>
          <w:lang w:eastAsia="ru-RU"/>
        </w:rPr>
        <w:t>Миллеру,</w:t>
      </w:r>
      <w:r w:rsidR="001E38C9">
        <w:rPr>
          <w:rFonts w:eastAsia="Times New Roman" w:cstheme="minorHAnsi"/>
          <w:sz w:val="28"/>
          <w:szCs w:val="28"/>
          <w:lang w:eastAsia="ru-RU"/>
        </w:rPr>
        <w:t xml:space="preserve"> по</w:t>
      </w:r>
      <w:r>
        <w:rPr>
          <w:rFonts w:eastAsia="Times New Roman" w:cstheme="minorHAnsi"/>
          <w:sz w:val="28"/>
          <w:szCs w:val="28"/>
          <w:lang w:eastAsia="ru-RU"/>
        </w:rPr>
        <w:t xml:space="preserve"> Нострадамусу и по мисс Хассе.</w:t>
      </w:r>
      <w:r w:rsidR="001E38C9">
        <w:rPr>
          <w:rFonts w:eastAsia="Times New Roman" w:cstheme="minorHAnsi"/>
          <w:sz w:val="28"/>
          <w:szCs w:val="28"/>
          <w:lang w:eastAsia="ru-RU"/>
        </w:rPr>
        <w:t xml:space="preserve"> Пользователю необходимо ввести в блоке поиска ключевое слово для толкования или выбрать из блока «Популярные образы снов», слова расположены по алфавиту, также есть возможность фильтра по букве алфавита.</w:t>
      </w:r>
    </w:p>
    <w:p w:rsidR="001E38C9" w:rsidRDefault="001E38C9" w:rsidP="00E21FF5">
      <w:pPr>
        <w:pStyle w:val="ab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Сервис «Тайна имени». Данный сервис </w:t>
      </w:r>
      <w:r w:rsidR="001D41AC">
        <w:rPr>
          <w:rFonts w:eastAsia="Times New Roman" w:cstheme="minorHAnsi"/>
          <w:sz w:val="28"/>
          <w:szCs w:val="28"/>
          <w:lang w:eastAsia="ru-RU"/>
        </w:rPr>
        <w:t xml:space="preserve">должен </w:t>
      </w:r>
      <w:r>
        <w:rPr>
          <w:rFonts w:eastAsia="Times New Roman" w:cstheme="minorHAnsi"/>
          <w:sz w:val="28"/>
          <w:szCs w:val="28"/>
          <w:lang w:eastAsia="ru-RU"/>
        </w:rPr>
        <w:t>предоставля</w:t>
      </w:r>
      <w:r w:rsidR="001D41AC">
        <w:rPr>
          <w:rFonts w:eastAsia="Times New Roman" w:cstheme="minorHAnsi"/>
          <w:sz w:val="28"/>
          <w:szCs w:val="28"/>
          <w:lang w:eastAsia="ru-RU"/>
        </w:rPr>
        <w:t>ть</w:t>
      </w:r>
      <w:r>
        <w:rPr>
          <w:rFonts w:eastAsia="Times New Roman" w:cstheme="minorHAnsi"/>
          <w:sz w:val="28"/>
          <w:szCs w:val="28"/>
          <w:lang w:eastAsia="ru-RU"/>
        </w:rPr>
        <w:t xml:space="preserve"> значение имени. Пользователь может ввести имя в блоке поиска, либо выбрать имя из списка</w:t>
      </w:r>
      <w:r w:rsidR="001D41AC">
        <w:rPr>
          <w:rFonts w:eastAsia="Times New Roman" w:cstheme="minorHAnsi"/>
          <w:sz w:val="28"/>
          <w:szCs w:val="28"/>
          <w:lang w:eastAsia="ru-RU"/>
        </w:rPr>
        <w:t xml:space="preserve"> имен</w:t>
      </w:r>
      <w:r>
        <w:rPr>
          <w:rFonts w:eastAsia="Times New Roman" w:cstheme="minorHAnsi"/>
          <w:sz w:val="28"/>
          <w:szCs w:val="28"/>
          <w:lang w:eastAsia="ru-RU"/>
        </w:rPr>
        <w:t xml:space="preserve"> ниже, список расположен по алфавиту. Есть возможность фильтрации имен по букве алфав</w:t>
      </w:r>
      <w:r w:rsidR="001D41AC">
        <w:rPr>
          <w:rFonts w:eastAsia="Times New Roman" w:cstheme="minorHAnsi"/>
          <w:sz w:val="28"/>
          <w:szCs w:val="28"/>
          <w:lang w:eastAsia="ru-RU"/>
        </w:rPr>
        <w:t>ита и по женским и мужским именам.</w:t>
      </w:r>
    </w:p>
    <w:p w:rsidR="001D41AC" w:rsidRDefault="001D41AC" w:rsidP="00E21FF5">
      <w:pPr>
        <w:pStyle w:val="ab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Сервис «Гадания онлайн». Должен предоставлять пользователю гадания по выбору. Пользователь может выбрать на странице необходимый вид гадания из </w:t>
      </w:r>
      <w:proofErr w:type="gramStart"/>
      <w:r>
        <w:rPr>
          <w:rFonts w:eastAsia="Times New Roman" w:cstheme="minorHAnsi"/>
          <w:sz w:val="28"/>
          <w:szCs w:val="28"/>
          <w:lang w:eastAsia="ru-RU"/>
        </w:rPr>
        <w:t>представленных :</w:t>
      </w:r>
      <w:proofErr w:type="gramEnd"/>
      <w:r>
        <w:rPr>
          <w:rFonts w:eastAsia="Times New Roman" w:cstheme="minorHAnsi"/>
          <w:sz w:val="28"/>
          <w:szCs w:val="28"/>
          <w:lang w:eastAsia="ru-RU"/>
        </w:rPr>
        <w:t xml:space="preserve"> гадание на картах Таро, гадание на рунах, нумерология, гадание на астрологических картах, гадание на хрустальном шаре, старинное гадание (в стихах), гороскопы, совместимость имен. В последнем сервисе пользователь может ввести 2 имени и получить результат их совместимости.</w:t>
      </w:r>
    </w:p>
    <w:p w:rsidR="00E21FF5" w:rsidRDefault="00E21FF5" w:rsidP="00E21FF5">
      <w:pPr>
        <w:pStyle w:val="ab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E21FF5">
        <w:rPr>
          <w:rFonts w:eastAsia="Times New Roman" w:cstheme="minorHAnsi"/>
          <w:sz w:val="28"/>
          <w:szCs w:val="28"/>
          <w:lang w:eastAsia="ru-RU"/>
        </w:rPr>
        <w:t>Сервис «Статьи». В данном сервисе пользователю предоставляется возможность прочитать различные статьи, связанные с астрологией, а также гороскопы по дням в порядке убывания, начиная с текущей даты.</w:t>
      </w:r>
    </w:p>
    <w:p w:rsidR="009C4E96" w:rsidRPr="009C4E96" w:rsidRDefault="009C4E96" w:rsidP="009C4E96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E21FF5" w:rsidRDefault="00E21FF5" w:rsidP="00E21FF5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616ADF" w:rsidRDefault="00616ADF" w:rsidP="00E21FF5">
      <w:pPr>
        <w:spacing w:after="0" w:line="240" w:lineRule="auto"/>
        <w:rPr>
          <w:rFonts w:eastAsia="Times New Roman" w:cstheme="minorHAnsi"/>
          <w:b/>
          <w:i/>
          <w:sz w:val="32"/>
          <w:szCs w:val="32"/>
          <w:lang w:eastAsia="ru-RU"/>
        </w:rPr>
      </w:pPr>
    </w:p>
    <w:p w:rsidR="00616ADF" w:rsidRDefault="00616ADF" w:rsidP="00E21FF5">
      <w:pPr>
        <w:spacing w:after="0" w:line="240" w:lineRule="auto"/>
        <w:rPr>
          <w:rFonts w:eastAsia="Times New Roman" w:cstheme="minorHAnsi"/>
          <w:b/>
          <w:i/>
          <w:sz w:val="32"/>
          <w:szCs w:val="32"/>
          <w:lang w:eastAsia="ru-RU"/>
        </w:rPr>
      </w:pPr>
    </w:p>
    <w:p w:rsidR="00616ADF" w:rsidRDefault="00616ADF" w:rsidP="00E21FF5">
      <w:pPr>
        <w:spacing w:after="0" w:line="240" w:lineRule="auto"/>
        <w:rPr>
          <w:rFonts w:eastAsia="Times New Roman" w:cstheme="minorHAnsi"/>
          <w:b/>
          <w:i/>
          <w:sz w:val="32"/>
          <w:szCs w:val="32"/>
          <w:lang w:eastAsia="ru-RU"/>
        </w:rPr>
      </w:pPr>
    </w:p>
    <w:p w:rsidR="00E21FF5" w:rsidRPr="00E21FF5" w:rsidRDefault="00E21FF5" w:rsidP="00E21FF5">
      <w:pPr>
        <w:spacing w:after="0" w:line="240" w:lineRule="auto"/>
        <w:rPr>
          <w:rFonts w:eastAsia="Times New Roman" w:cstheme="minorHAnsi"/>
          <w:b/>
          <w:i/>
          <w:sz w:val="32"/>
          <w:szCs w:val="32"/>
          <w:lang w:eastAsia="ru-RU"/>
        </w:rPr>
      </w:pPr>
      <w:r w:rsidRPr="00E21FF5">
        <w:rPr>
          <w:rFonts w:eastAsia="Times New Roman" w:cstheme="minorHAnsi"/>
          <w:b/>
          <w:i/>
          <w:sz w:val="32"/>
          <w:szCs w:val="32"/>
          <w:lang w:eastAsia="ru-RU"/>
        </w:rPr>
        <w:lastRenderedPageBreak/>
        <w:t xml:space="preserve">Тестирование функциональных требований </w:t>
      </w:r>
    </w:p>
    <w:p w:rsidR="00E21FF5" w:rsidRPr="00E21FF5" w:rsidRDefault="00E21FF5" w:rsidP="00E21FF5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E21FF5" w:rsidRDefault="00E21FF5" w:rsidP="00E21FF5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E21FF5">
        <w:rPr>
          <w:rFonts w:eastAsia="Times New Roman" w:cstheme="minorHAnsi"/>
          <w:sz w:val="28"/>
          <w:szCs w:val="28"/>
          <w:lang w:eastAsia="ru-RU"/>
        </w:rPr>
        <w:t>Тестирование раздела «Тайна имени» в сервисе «Гороскопы mail.ru»</w:t>
      </w:r>
    </w:p>
    <w:p w:rsidR="00E21FF5" w:rsidRPr="00E21FF5" w:rsidRDefault="00E21FF5" w:rsidP="00E21FF5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E21FF5" w:rsidRPr="00E21FF5" w:rsidRDefault="00E21FF5" w:rsidP="00B0771E">
      <w:pPr>
        <w:pStyle w:val="ab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E21FF5">
        <w:rPr>
          <w:rFonts w:eastAsia="Times New Roman" w:cstheme="minorHAnsi"/>
          <w:sz w:val="28"/>
          <w:szCs w:val="28"/>
          <w:lang w:eastAsia="ru-RU"/>
        </w:rPr>
        <w:t xml:space="preserve">Тестирование функционала поисковой строки. Данный блок состоит из поля ввода, выпадающего списка с возможностью фильтровать поиск по 3 параметрам (Все, Мужские, Женские) и кнопки «Узнать тайну имени». </w:t>
      </w:r>
    </w:p>
    <w:p w:rsidR="00E21FF5" w:rsidRDefault="00E21FF5" w:rsidP="00E21FF5">
      <w:pPr>
        <w:pStyle w:val="ab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E21FF5">
        <w:rPr>
          <w:rFonts w:eastAsia="Times New Roman" w:cstheme="minorHAnsi"/>
          <w:sz w:val="28"/>
          <w:szCs w:val="28"/>
          <w:lang w:eastAsia="ru-RU"/>
        </w:rPr>
        <w:t xml:space="preserve">Требование: ввести имя, выбрать фильтр, нажать кнопку «Узнать тайну имени» (или </w:t>
      </w:r>
      <w:proofErr w:type="spellStart"/>
      <w:r w:rsidRPr="00E21FF5">
        <w:rPr>
          <w:rFonts w:eastAsia="Times New Roman" w:cstheme="minorHAnsi"/>
          <w:sz w:val="28"/>
          <w:szCs w:val="28"/>
          <w:lang w:eastAsia="ru-RU"/>
        </w:rPr>
        <w:t>Enter</w:t>
      </w:r>
      <w:proofErr w:type="spellEnd"/>
      <w:r w:rsidRPr="00E21FF5">
        <w:rPr>
          <w:rFonts w:eastAsia="Times New Roman" w:cstheme="minorHAnsi"/>
          <w:sz w:val="28"/>
          <w:szCs w:val="28"/>
          <w:lang w:eastAsia="ru-RU"/>
        </w:rPr>
        <w:t>) - получить текст описания имени. Тестирование проводится по классам эквивалентности.</w:t>
      </w:r>
    </w:p>
    <w:p w:rsidR="00B0771E" w:rsidRPr="00E21FF5" w:rsidRDefault="00B0771E" w:rsidP="00E21FF5">
      <w:pPr>
        <w:pStyle w:val="ab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E21FF5" w:rsidRPr="00E21FF5" w:rsidRDefault="00E21FF5" w:rsidP="00B0771E">
      <w:pPr>
        <w:pStyle w:val="ab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E21FF5">
        <w:rPr>
          <w:rFonts w:eastAsia="Times New Roman" w:cstheme="minorHAnsi"/>
          <w:sz w:val="28"/>
          <w:szCs w:val="28"/>
          <w:lang w:eastAsia="ru-RU"/>
        </w:rPr>
        <w:t>Тестирование блока фильтрования по классам эквивалентности (Все имена, Мужские имена, Женские имена) и алфавиту. Тестирование проводится по классам эквивалентности.</w:t>
      </w:r>
    </w:p>
    <w:p w:rsidR="00E21FF5" w:rsidRPr="00E21FF5" w:rsidRDefault="00E21FF5" w:rsidP="00E21FF5">
      <w:pPr>
        <w:pStyle w:val="ab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E21FF5">
        <w:rPr>
          <w:rFonts w:eastAsia="Times New Roman" w:cstheme="minorHAnsi"/>
          <w:sz w:val="28"/>
          <w:szCs w:val="28"/>
          <w:lang w:eastAsia="ru-RU"/>
        </w:rPr>
        <w:t xml:space="preserve">Требования: </w:t>
      </w:r>
    </w:p>
    <w:p w:rsidR="00E21FF5" w:rsidRPr="00F47B49" w:rsidRDefault="00E21FF5" w:rsidP="00E21FF5">
      <w:pPr>
        <w:pStyle w:val="ab"/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E21FF5">
        <w:rPr>
          <w:rFonts w:eastAsia="Times New Roman" w:cstheme="minorHAnsi"/>
          <w:sz w:val="28"/>
          <w:szCs w:val="28"/>
          <w:lang w:eastAsia="ru-RU"/>
        </w:rPr>
        <w:t xml:space="preserve">выбрать фильтр (Все имена, Мужские имена, Женские имена), выбрать букву – получить список имен на выбранную букву; </w:t>
      </w:r>
    </w:p>
    <w:p w:rsidR="00E21FF5" w:rsidRPr="00E21FF5" w:rsidRDefault="00E21FF5" w:rsidP="00E21FF5">
      <w:pPr>
        <w:pStyle w:val="ab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E21FF5">
        <w:rPr>
          <w:rFonts w:eastAsia="Times New Roman" w:cstheme="minorHAnsi"/>
          <w:sz w:val="28"/>
          <w:szCs w:val="28"/>
          <w:lang w:eastAsia="ru-RU"/>
        </w:rPr>
        <w:t>нажать</w:t>
      </w:r>
      <w:r w:rsidR="007E3D00">
        <w:rPr>
          <w:rFonts w:eastAsia="Times New Roman" w:cstheme="minorHAnsi"/>
          <w:sz w:val="28"/>
          <w:szCs w:val="28"/>
          <w:lang w:eastAsia="ru-RU"/>
        </w:rPr>
        <w:t xml:space="preserve"> кнопку</w:t>
      </w:r>
      <w:r w:rsidRPr="00E21FF5">
        <w:rPr>
          <w:rFonts w:eastAsia="Times New Roman" w:cstheme="minorHAnsi"/>
          <w:sz w:val="28"/>
          <w:szCs w:val="28"/>
          <w:lang w:eastAsia="ru-RU"/>
        </w:rPr>
        <w:t xml:space="preserve"> «ещё» - получить полный список имен на выбранную букву и по выбранному фильтру;</w:t>
      </w:r>
    </w:p>
    <w:p w:rsidR="00E21FF5" w:rsidRPr="0088179F" w:rsidRDefault="00E21FF5" w:rsidP="00E21FF5">
      <w:pPr>
        <w:pStyle w:val="ab"/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E21FF5">
        <w:rPr>
          <w:rFonts w:eastAsia="Times New Roman" w:cstheme="minorHAnsi"/>
          <w:sz w:val="28"/>
          <w:szCs w:val="28"/>
          <w:lang w:eastAsia="ru-RU"/>
        </w:rPr>
        <w:t>нажать на любое имя</w:t>
      </w:r>
      <w:r w:rsidR="007E3D00">
        <w:rPr>
          <w:rFonts w:eastAsia="Times New Roman" w:cstheme="minorHAnsi"/>
          <w:sz w:val="28"/>
          <w:szCs w:val="28"/>
          <w:lang w:eastAsia="ru-RU"/>
        </w:rPr>
        <w:t xml:space="preserve"> из развернутого списка</w:t>
      </w:r>
      <w:r w:rsidRPr="00E21FF5">
        <w:rPr>
          <w:rFonts w:eastAsia="Times New Roman" w:cstheme="minorHAnsi"/>
          <w:sz w:val="28"/>
          <w:szCs w:val="28"/>
          <w:lang w:eastAsia="ru-RU"/>
        </w:rPr>
        <w:t xml:space="preserve"> - получить текст описания имени.</w:t>
      </w:r>
    </w:p>
    <w:p w:rsidR="00E21FF5" w:rsidRDefault="009C4E96" w:rsidP="00E21FF5">
      <w:pPr>
        <w:pStyle w:val="ab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  </w:t>
      </w:r>
    </w:p>
    <w:p w:rsidR="009C4E96" w:rsidRDefault="009C4E96" w:rsidP="00E21FF5">
      <w:pPr>
        <w:pStyle w:val="ab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9C4E96" w:rsidRDefault="009C4E96" w:rsidP="00E21FF5">
      <w:pPr>
        <w:pStyle w:val="ab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Ниже представлены тестовый сценарий и сами тест-кейсы:</w:t>
      </w:r>
    </w:p>
    <w:p w:rsidR="009C4E96" w:rsidRDefault="009C4E96" w:rsidP="00E21FF5">
      <w:pPr>
        <w:pStyle w:val="ab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9C4E96" w:rsidRPr="00E21FF5" w:rsidRDefault="009C4E96" w:rsidP="00E21FF5">
      <w:pPr>
        <w:pStyle w:val="ab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hyperlink r:id="rId8" w:history="1">
        <w:r w:rsidRPr="009C4E96">
          <w:rPr>
            <w:rStyle w:val="ac"/>
            <w:rFonts w:eastAsia="Times New Roman" w:cstheme="minorHAnsi"/>
            <w:sz w:val="28"/>
            <w:szCs w:val="28"/>
            <w:lang w:eastAsia="ru-RU"/>
          </w:rPr>
          <w:t>Тест-к</w:t>
        </w:r>
        <w:r w:rsidRPr="009C4E96">
          <w:rPr>
            <w:rStyle w:val="ac"/>
            <w:rFonts w:eastAsia="Times New Roman" w:cstheme="minorHAnsi"/>
            <w:sz w:val="28"/>
            <w:szCs w:val="28"/>
            <w:lang w:eastAsia="ru-RU"/>
          </w:rPr>
          <w:t>е</w:t>
        </w:r>
        <w:r w:rsidRPr="009C4E96">
          <w:rPr>
            <w:rStyle w:val="ac"/>
            <w:rFonts w:eastAsia="Times New Roman" w:cstheme="minorHAnsi"/>
            <w:sz w:val="28"/>
            <w:szCs w:val="28"/>
            <w:lang w:eastAsia="ru-RU"/>
          </w:rPr>
          <w:t>йсы</w:t>
        </w:r>
      </w:hyperlink>
    </w:p>
    <w:p w:rsidR="00C2391C" w:rsidRPr="00DA7DF2" w:rsidRDefault="00C2391C" w:rsidP="00C2391C">
      <w:pPr>
        <w:pStyle w:val="ab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DE6D3C" w:rsidRPr="00711A3B" w:rsidRDefault="00DE6D3C" w:rsidP="00DE6D3C">
      <w:pPr>
        <w:rPr>
          <w:rFonts w:cstheme="minorHAnsi"/>
          <w:sz w:val="28"/>
          <w:szCs w:val="28"/>
        </w:rPr>
      </w:pPr>
    </w:p>
    <w:p w:rsidR="009C4E96" w:rsidRDefault="009C4E96" w:rsidP="00DE6D3C">
      <w:pPr>
        <w:ind w:left="-426"/>
        <w:rPr>
          <w:rFonts w:cstheme="minorHAnsi"/>
          <w:sz w:val="28"/>
          <w:szCs w:val="28"/>
        </w:rPr>
      </w:pPr>
    </w:p>
    <w:p w:rsidR="009C4E96" w:rsidRDefault="009C4E96" w:rsidP="009C4E96">
      <w:pPr>
        <w:ind w:firstLine="708"/>
        <w:rPr>
          <w:rFonts w:cstheme="minorHAnsi"/>
          <w:b/>
          <w:i/>
          <w:sz w:val="32"/>
          <w:szCs w:val="32"/>
        </w:rPr>
      </w:pPr>
      <w:r w:rsidRPr="009C4E96">
        <w:rPr>
          <w:rFonts w:cstheme="minorHAnsi"/>
          <w:b/>
          <w:i/>
          <w:sz w:val="32"/>
          <w:szCs w:val="32"/>
        </w:rPr>
        <w:t>Найденные ошибки</w:t>
      </w:r>
    </w:p>
    <w:p w:rsidR="009C4E96" w:rsidRPr="009C4E96" w:rsidRDefault="009C4E96" w:rsidP="009C4E96">
      <w:pPr>
        <w:ind w:firstLine="708"/>
        <w:rPr>
          <w:rFonts w:cstheme="minorHAnsi"/>
          <w:b/>
          <w:i/>
          <w:sz w:val="32"/>
          <w:szCs w:val="32"/>
        </w:rPr>
      </w:pPr>
    </w:p>
    <w:p w:rsidR="00BA131B" w:rsidRDefault="009C4E96" w:rsidP="009C4E96">
      <w:pPr>
        <w:ind w:firstLine="708"/>
        <w:rPr>
          <w:rFonts w:cstheme="minorHAnsi"/>
          <w:sz w:val="28"/>
          <w:szCs w:val="28"/>
        </w:rPr>
      </w:pPr>
      <w:r w:rsidRPr="009C4E96">
        <w:rPr>
          <w:rFonts w:cstheme="minorHAnsi"/>
          <w:sz w:val="28"/>
          <w:szCs w:val="28"/>
        </w:rPr>
        <w:t xml:space="preserve">В процессе тестирования функционала «Тайна имени» было найдено </w:t>
      </w:r>
      <w:r>
        <w:rPr>
          <w:rFonts w:cstheme="minorHAnsi"/>
          <w:sz w:val="28"/>
          <w:szCs w:val="28"/>
        </w:rPr>
        <w:t xml:space="preserve">60 </w:t>
      </w:r>
      <w:r w:rsidRPr="009C4E96">
        <w:rPr>
          <w:rFonts w:cstheme="minorHAnsi"/>
          <w:sz w:val="28"/>
          <w:szCs w:val="28"/>
        </w:rPr>
        <w:t>ошибок. Подробный отчет об ошибках представлен ниже:</w:t>
      </w:r>
    </w:p>
    <w:p w:rsidR="009C4E96" w:rsidRDefault="009C4E96" w:rsidP="009C4E96">
      <w:pPr>
        <w:ind w:firstLine="708"/>
        <w:rPr>
          <w:rFonts w:cstheme="minorHAnsi"/>
          <w:sz w:val="28"/>
          <w:szCs w:val="28"/>
        </w:rPr>
      </w:pPr>
    </w:p>
    <w:p w:rsidR="009C4E96" w:rsidRDefault="009C4E96" w:rsidP="009C4E96">
      <w:pPr>
        <w:ind w:firstLine="708"/>
        <w:rPr>
          <w:rFonts w:cstheme="minorHAnsi"/>
          <w:sz w:val="28"/>
          <w:szCs w:val="28"/>
        </w:rPr>
      </w:pPr>
      <w:hyperlink r:id="rId9" w:history="1">
        <w:r w:rsidRPr="009C4E96">
          <w:rPr>
            <w:rStyle w:val="ac"/>
            <w:rFonts w:cstheme="minorHAnsi"/>
            <w:sz w:val="28"/>
            <w:szCs w:val="28"/>
          </w:rPr>
          <w:t>Отчет об ошибках</w:t>
        </w:r>
      </w:hyperlink>
    </w:p>
    <w:p w:rsidR="009C4E96" w:rsidRDefault="009C4E96" w:rsidP="009C4E96">
      <w:pPr>
        <w:ind w:firstLine="708"/>
        <w:rPr>
          <w:rFonts w:cstheme="minorHAnsi"/>
          <w:sz w:val="28"/>
          <w:szCs w:val="28"/>
        </w:rPr>
      </w:pPr>
    </w:p>
    <w:p w:rsidR="009C4E96" w:rsidRDefault="009C4E96" w:rsidP="009C4E96">
      <w:pPr>
        <w:ind w:firstLine="708"/>
        <w:rPr>
          <w:rFonts w:cstheme="minorHAnsi"/>
          <w:sz w:val="28"/>
          <w:szCs w:val="28"/>
        </w:rPr>
      </w:pPr>
    </w:p>
    <w:p w:rsidR="009C4E96" w:rsidRDefault="009C4E96" w:rsidP="009C4E96">
      <w:pPr>
        <w:ind w:firstLine="708"/>
        <w:rPr>
          <w:rFonts w:cstheme="minorHAnsi"/>
          <w:sz w:val="28"/>
          <w:szCs w:val="28"/>
        </w:rPr>
      </w:pPr>
    </w:p>
    <w:p w:rsidR="009C4E96" w:rsidRPr="009C4E96" w:rsidRDefault="009C4E96" w:rsidP="009C4E96">
      <w:pPr>
        <w:ind w:firstLine="708"/>
        <w:rPr>
          <w:rFonts w:cstheme="minorHAnsi"/>
          <w:b/>
          <w:i/>
          <w:sz w:val="32"/>
          <w:szCs w:val="32"/>
        </w:rPr>
      </w:pPr>
      <w:r w:rsidRPr="009C4E96">
        <w:rPr>
          <w:rFonts w:cstheme="minorHAnsi"/>
          <w:b/>
          <w:i/>
          <w:sz w:val="32"/>
          <w:szCs w:val="32"/>
        </w:rPr>
        <w:t>Анализ времени загрузки сайта</w:t>
      </w:r>
    </w:p>
    <w:p w:rsidR="009C4E96" w:rsidRPr="009C4E96" w:rsidRDefault="009C4E96" w:rsidP="009C4E96">
      <w:pPr>
        <w:ind w:firstLine="708"/>
        <w:rPr>
          <w:rFonts w:cstheme="minorHAnsi"/>
          <w:sz w:val="28"/>
          <w:szCs w:val="28"/>
        </w:rPr>
      </w:pPr>
    </w:p>
    <w:p w:rsidR="009C4E96" w:rsidRDefault="00A44CFF" w:rsidP="009C4E96">
      <w:pPr>
        <w:ind w:firstLine="708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-449460</wp:posOffset>
            </wp:positionH>
            <wp:positionV relativeFrom="margin">
              <wp:posOffset>3559810</wp:posOffset>
            </wp:positionV>
            <wp:extent cx="7207885" cy="4899660"/>
            <wp:effectExtent l="190500" t="190500" r="183515" b="1866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489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E96" w:rsidRPr="009C4E96">
        <w:rPr>
          <w:rFonts w:cstheme="minorHAnsi"/>
          <w:sz w:val="28"/>
          <w:szCs w:val="28"/>
        </w:rPr>
        <w:t xml:space="preserve">Для анализа времени загрузки сайта был использован инструмент </w:t>
      </w:r>
      <w:proofErr w:type="spellStart"/>
      <w:r w:rsidR="009C4E96" w:rsidRPr="009C4E96">
        <w:rPr>
          <w:rFonts w:cstheme="minorHAnsi"/>
          <w:sz w:val="28"/>
          <w:szCs w:val="28"/>
        </w:rPr>
        <w:t>Chrome</w:t>
      </w:r>
      <w:proofErr w:type="spellEnd"/>
      <w:r w:rsidR="009C4E96" w:rsidRPr="009C4E96">
        <w:rPr>
          <w:rFonts w:cstheme="minorHAnsi"/>
          <w:sz w:val="28"/>
          <w:szCs w:val="28"/>
        </w:rPr>
        <w:t xml:space="preserve"> </w:t>
      </w:r>
      <w:proofErr w:type="spellStart"/>
      <w:r w:rsidR="009C4E96" w:rsidRPr="009C4E96">
        <w:rPr>
          <w:rFonts w:cstheme="minorHAnsi"/>
          <w:sz w:val="28"/>
          <w:szCs w:val="28"/>
        </w:rPr>
        <w:t>DevTools</w:t>
      </w:r>
      <w:proofErr w:type="spellEnd"/>
      <w:r w:rsidR="009C4E96" w:rsidRPr="009C4E96">
        <w:rPr>
          <w:rFonts w:cstheme="minorHAnsi"/>
          <w:sz w:val="28"/>
          <w:szCs w:val="28"/>
        </w:rPr>
        <w:t xml:space="preserve">. На вкладке </w:t>
      </w:r>
      <w:proofErr w:type="spellStart"/>
      <w:r w:rsidR="009C4E96" w:rsidRPr="009C4E96">
        <w:rPr>
          <w:rFonts w:cstheme="minorHAnsi"/>
          <w:sz w:val="28"/>
          <w:szCs w:val="28"/>
        </w:rPr>
        <w:t>Networks</w:t>
      </w:r>
      <w:proofErr w:type="spellEnd"/>
      <w:r w:rsidR="009C4E96" w:rsidRPr="009C4E96">
        <w:rPr>
          <w:rFonts w:cstheme="minorHAnsi"/>
          <w:sz w:val="28"/>
          <w:szCs w:val="28"/>
        </w:rPr>
        <w:t xml:space="preserve"> были выбраны </w:t>
      </w:r>
      <w:proofErr w:type="gramStart"/>
      <w:r w:rsidR="009C4E96" w:rsidRPr="009C4E96">
        <w:rPr>
          <w:rFonts w:cstheme="minorHAnsi"/>
          <w:sz w:val="28"/>
          <w:szCs w:val="28"/>
        </w:rPr>
        <w:t xml:space="preserve">параметры: </w:t>
      </w:r>
      <w:r w:rsidR="009C4E96">
        <w:rPr>
          <w:rFonts w:cstheme="minorHAnsi"/>
          <w:sz w:val="28"/>
          <w:szCs w:val="28"/>
        </w:rPr>
        <w:t xml:space="preserve"> </w:t>
      </w:r>
      <w:r w:rsidR="00616ADF">
        <w:rPr>
          <w:rFonts w:cstheme="minorHAnsi"/>
          <w:sz w:val="28"/>
          <w:szCs w:val="28"/>
        </w:rPr>
        <w:t>«</w:t>
      </w:r>
      <w:proofErr w:type="gramEnd"/>
      <w:r w:rsidR="00616ADF">
        <w:rPr>
          <w:rFonts w:cstheme="minorHAnsi"/>
          <w:sz w:val="28"/>
          <w:szCs w:val="28"/>
          <w:lang w:val="en-US"/>
        </w:rPr>
        <w:t>D</w:t>
      </w:r>
      <w:proofErr w:type="spellStart"/>
      <w:r w:rsidR="00616ADF" w:rsidRPr="00616ADF">
        <w:rPr>
          <w:rFonts w:cstheme="minorHAnsi"/>
          <w:sz w:val="28"/>
          <w:szCs w:val="28"/>
        </w:rPr>
        <w:t>isable</w:t>
      </w:r>
      <w:proofErr w:type="spellEnd"/>
      <w:r w:rsidR="00616ADF" w:rsidRPr="00616ADF">
        <w:rPr>
          <w:rFonts w:cstheme="minorHAnsi"/>
          <w:sz w:val="28"/>
          <w:szCs w:val="28"/>
        </w:rPr>
        <w:t xml:space="preserve"> </w:t>
      </w:r>
      <w:proofErr w:type="spellStart"/>
      <w:r w:rsidR="00616ADF" w:rsidRPr="00616ADF">
        <w:rPr>
          <w:rFonts w:cstheme="minorHAnsi"/>
          <w:sz w:val="28"/>
          <w:szCs w:val="28"/>
        </w:rPr>
        <w:t>cache</w:t>
      </w:r>
      <w:proofErr w:type="spellEnd"/>
      <w:r w:rsidR="00616ADF">
        <w:rPr>
          <w:rFonts w:cstheme="minorHAnsi"/>
          <w:sz w:val="28"/>
          <w:szCs w:val="28"/>
        </w:rPr>
        <w:t>» для запрета кэширования сайта, «</w:t>
      </w:r>
      <w:proofErr w:type="spellStart"/>
      <w:r w:rsidR="00616ADF">
        <w:rPr>
          <w:rFonts w:cstheme="minorHAnsi"/>
          <w:sz w:val="28"/>
          <w:szCs w:val="28"/>
        </w:rPr>
        <w:t>Show</w:t>
      </w:r>
      <w:proofErr w:type="spellEnd"/>
      <w:r w:rsidR="00616ADF">
        <w:rPr>
          <w:rFonts w:cstheme="minorHAnsi"/>
          <w:sz w:val="28"/>
          <w:szCs w:val="28"/>
        </w:rPr>
        <w:t xml:space="preserve"> </w:t>
      </w:r>
      <w:proofErr w:type="spellStart"/>
      <w:r w:rsidR="00616ADF">
        <w:rPr>
          <w:rFonts w:cstheme="minorHAnsi"/>
          <w:sz w:val="28"/>
          <w:szCs w:val="28"/>
        </w:rPr>
        <w:t>overview</w:t>
      </w:r>
      <w:proofErr w:type="spellEnd"/>
      <w:r w:rsidR="00616ADF">
        <w:rPr>
          <w:rFonts w:cstheme="minorHAnsi"/>
          <w:sz w:val="28"/>
          <w:szCs w:val="28"/>
        </w:rPr>
        <w:t>»</w:t>
      </w:r>
      <w:r w:rsidR="009C4E96" w:rsidRPr="009C4E96">
        <w:rPr>
          <w:rFonts w:cstheme="minorHAnsi"/>
          <w:sz w:val="28"/>
          <w:szCs w:val="28"/>
        </w:rPr>
        <w:t xml:space="preserve"> для просмотра ш</w:t>
      </w:r>
      <w:r w:rsidR="00616ADF">
        <w:rPr>
          <w:rFonts w:cstheme="minorHAnsi"/>
          <w:sz w:val="28"/>
          <w:szCs w:val="28"/>
        </w:rPr>
        <w:t>калы загрузки элементов сайта, «</w:t>
      </w:r>
      <w:proofErr w:type="spellStart"/>
      <w:r w:rsidR="00616ADF">
        <w:rPr>
          <w:rFonts w:cstheme="minorHAnsi"/>
          <w:sz w:val="28"/>
          <w:szCs w:val="28"/>
        </w:rPr>
        <w:t>Group</w:t>
      </w:r>
      <w:proofErr w:type="spellEnd"/>
      <w:r w:rsidR="00616ADF">
        <w:rPr>
          <w:rFonts w:cstheme="minorHAnsi"/>
          <w:sz w:val="28"/>
          <w:szCs w:val="28"/>
        </w:rPr>
        <w:t xml:space="preserve"> </w:t>
      </w:r>
      <w:proofErr w:type="spellStart"/>
      <w:r w:rsidR="00616ADF">
        <w:rPr>
          <w:rFonts w:cstheme="minorHAnsi"/>
          <w:sz w:val="28"/>
          <w:szCs w:val="28"/>
        </w:rPr>
        <w:t>by</w:t>
      </w:r>
      <w:proofErr w:type="spellEnd"/>
      <w:r w:rsidR="00616ADF">
        <w:rPr>
          <w:rFonts w:cstheme="minorHAnsi"/>
          <w:sz w:val="28"/>
          <w:szCs w:val="28"/>
        </w:rPr>
        <w:t xml:space="preserve"> </w:t>
      </w:r>
      <w:proofErr w:type="spellStart"/>
      <w:r w:rsidR="00616ADF">
        <w:rPr>
          <w:rFonts w:cstheme="minorHAnsi"/>
          <w:sz w:val="28"/>
          <w:szCs w:val="28"/>
        </w:rPr>
        <w:t>frames</w:t>
      </w:r>
      <w:proofErr w:type="spellEnd"/>
      <w:r w:rsidR="00616ADF">
        <w:rPr>
          <w:rFonts w:cstheme="minorHAnsi"/>
          <w:sz w:val="28"/>
          <w:szCs w:val="28"/>
        </w:rPr>
        <w:t>»</w:t>
      </w:r>
      <w:r w:rsidR="009C4E96" w:rsidRPr="009C4E96">
        <w:rPr>
          <w:rFonts w:cstheme="minorHAnsi"/>
          <w:sz w:val="28"/>
          <w:szCs w:val="28"/>
        </w:rPr>
        <w:t xml:space="preserve"> для группиро</w:t>
      </w:r>
      <w:r w:rsidR="00616ADF">
        <w:rPr>
          <w:rFonts w:cstheme="minorHAnsi"/>
          <w:sz w:val="28"/>
          <w:szCs w:val="28"/>
        </w:rPr>
        <w:t>вания хода загрузки по кадрам, «</w:t>
      </w:r>
      <w:proofErr w:type="spellStart"/>
      <w:r w:rsidR="009C4E96" w:rsidRPr="009C4E96">
        <w:rPr>
          <w:rFonts w:cstheme="minorHAnsi"/>
          <w:sz w:val="28"/>
          <w:szCs w:val="28"/>
        </w:rPr>
        <w:t>Capture</w:t>
      </w:r>
      <w:proofErr w:type="spellEnd"/>
      <w:r w:rsidR="009C4E96" w:rsidRPr="009C4E96">
        <w:rPr>
          <w:rFonts w:cstheme="minorHAnsi"/>
          <w:sz w:val="28"/>
          <w:szCs w:val="28"/>
        </w:rPr>
        <w:t xml:space="preserve"> </w:t>
      </w:r>
      <w:proofErr w:type="spellStart"/>
      <w:r w:rsidR="009C4E96" w:rsidRPr="009C4E96">
        <w:rPr>
          <w:rFonts w:cstheme="minorHAnsi"/>
          <w:sz w:val="28"/>
          <w:szCs w:val="28"/>
        </w:rPr>
        <w:t>s</w:t>
      </w:r>
      <w:r w:rsidR="00616ADF">
        <w:rPr>
          <w:rFonts w:cstheme="minorHAnsi"/>
          <w:sz w:val="28"/>
          <w:szCs w:val="28"/>
        </w:rPr>
        <w:t>creenshots</w:t>
      </w:r>
      <w:proofErr w:type="spellEnd"/>
      <w:r w:rsidR="00616ADF">
        <w:rPr>
          <w:rFonts w:cstheme="minorHAnsi"/>
          <w:sz w:val="28"/>
          <w:szCs w:val="28"/>
        </w:rPr>
        <w:t>»</w:t>
      </w:r>
      <w:r w:rsidR="009C4E96" w:rsidRPr="009C4E96">
        <w:rPr>
          <w:rFonts w:cstheme="minorHAnsi"/>
          <w:sz w:val="28"/>
          <w:szCs w:val="28"/>
        </w:rPr>
        <w:t xml:space="preserve"> для захвата </w:t>
      </w:r>
      <w:r w:rsidR="00616ADF">
        <w:rPr>
          <w:rFonts w:cstheme="minorHAnsi"/>
          <w:sz w:val="28"/>
          <w:szCs w:val="28"/>
        </w:rPr>
        <w:t>скриншотов хода загрузки сайта, параметр «</w:t>
      </w:r>
      <w:r w:rsidR="00616ADF">
        <w:rPr>
          <w:rFonts w:cstheme="minorHAnsi"/>
          <w:sz w:val="28"/>
          <w:szCs w:val="28"/>
          <w:lang w:val="en-US"/>
        </w:rPr>
        <w:t>T</w:t>
      </w:r>
      <w:proofErr w:type="spellStart"/>
      <w:r w:rsidR="00616ADF" w:rsidRPr="00616ADF">
        <w:rPr>
          <w:rFonts w:cstheme="minorHAnsi"/>
          <w:sz w:val="28"/>
          <w:szCs w:val="28"/>
        </w:rPr>
        <w:t>hrottling</w:t>
      </w:r>
      <w:proofErr w:type="spellEnd"/>
      <w:r w:rsidR="00616ADF">
        <w:rPr>
          <w:rFonts w:cstheme="minorHAnsi"/>
          <w:sz w:val="28"/>
          <w:szCs w:val="28"/>
        </w:rPr>
        <w:t>»</w:t>
      </w:r>
      <w:r w:rsidR="00616ADF" w:rsidRPr="00616ADF">
        <w:rPr>
          <w:rFonts w:cstheme="minorHAnsi"/>
          <w:sz w:val="28"/>
          <w:szCs w:val="28"/>
        </w:rPr>
        <w:t xml:space="preserve"> </w:t>
      </w:r>
      <w:r w:rsidR="00616ADF">
        <w:rPr>
          <w:rFonts w:cstheme="minorHAnsi"/>
          <w:sz w:val="28"/>
          <w:szCs w:val="28"/>
        </w:rPr>
        <w:t xml:space="preserve">был выставлен на 10 </w:t>
      </w:r>
      <w:r w:rsidR="009C4E96" w:rsidRPr="009C4E96">
        <w:rPr>
          <w:rFonts w:cstheme="minorHAnsi"/>
          <w:sz w:val="28"/>
          <w:szCs w:val="28"/>
        </w:rPr>
        <w:t xml:space="preserve">Мбит/с. Анализировалась </w:t>
      </w:r>
      <w:proofErr w:type="spellStart"/>
      <w:r w:rsidR="009C4E96" w:rsidRPr="009C4E96">
        <w:rPr>
          <w:rFonts w:cstheme="minorHAnsi"/>
          <w:sz w:val="28"/>
          <w:szCs w:val="28"/>
        </w:rPr>
        <w:t>desktop</w:t>
      </w:r>
      <w:proofErr w:type="spellEnd"/>
      <w:r w:rsidR="009C4E96" w:rsidRPr="009C4E96">
        <w:rPr>
          <w:rFonts w:cstheme="minorHAnsi"/>
          <w:sz w:val="28"/>
          <w:szCs w:val="28"/>
        </w:rPr>
        <w:t xml:space="preserve"> версия сайта. Анализ показал, что полезная информация для пользователя была загружена за </w:t>
      </w:r>
      <w:r>
        <w:rPr>
          <w:rFonts w:cstheme="minorHAnsi"/>
          <w:sz w:val="28"/>
          <w:szCs w:val="28"/>
        </w:rPr>
        <w:t xml:space="preserve">282 </w:t>
      </w:r>
      <w:proofErr w:type="spellStart"/>
      <w:r w:rsidR="009C4E96" w:rsidRPr="009C4E96">
        <w:rPr>
          <w:rFonts w:cstheme="minorHAnsi"/>
          <w:sz w:val="28"/>
          <w:szCs w:val="28"/>
        </w:rPr>
        <w:t>мс</w:t>
      </w:r>
      <w:proofErr w:type="spellEnd"/>
      <w:r w:rsidR="009C4E96" w:rsidRPr="009C4E96">
        <w:rPr>
          <w:rFonts w:cstheme="minorHAnsi"/>
          <w:sz w:val="28"/>
          <w:szCs w:val="28"/>
        </w:rPr>
        <w:t xml:space="preserve">, тогда как полностью </w:t>
      </w:r>
      <w:r>
        <w:rPr>
          <w:rFonts w:cstheme="minorHAnsi"/>
          <w:sz w:val="28"/>
          <w:szCs w:val="28"/>
        </w:rPr>
        <w:t>кон</w:t>
      </w:r>
      <w:bookmarkStart w:id="0" w:name="_GoBack"/>
      <w:bookmarkEnd w:id="0"/>
      <w:r>
        <w:rPr>
          <w:rFonts w:cstheme="minorHAnsi"/>
          <w:sz w:val="28"/>
          <w:szCs w:val="28"/>
        </w:rPr>
        <w:t>тент на странице</w:t>
      </w:r>
      <w:r w:rsidR="009C4E96" w:rsidRPr="009C4E96">
        <w:rPr>
          <w:rFonts w:cstheme="minorHAnsi"/>
          <w:sz w:val="28"/>
          <w:szCs w:val="28"/>
        </w:rPr>
        <w:t xml:space="preserve"> загрузился за </w:t>
      </w:r>
      <w:r>
        <w:rPr>
          <w:rFonts w:cstheme="minorHAnsi"/>
          <w:sz w:val="28"/>
          <w:szCs w:val="28"/>
        </w:rPr>
        <w:t>1,8</w:t>
      </w:r>
      <w:r w:rsidR="009C4E96" w:rsidRPr="009C4E96">
        <w:rPr>
          <w:rFonts w:cstheme="minorHAnsi"/>
          <w:sz w:val="28"/>
          <w:szCs w:val="28"/>
        </w:rPr>
        <w:t xml:space="preserve"> сек.</w:t>
      </w:r>
    </w:p>
    <w:p w:rsidR="00616ADF" w:rsidRDefault="00616ADF" w:rsidP="009C4E96">
      <w:pPr>
        <w:ind w:firstLine="708"/>
        <w:rPr>
          <w:rFonts w:cstheme="minorHAnsi"/>
          <w:sz w:val="28"/>
          <w:szCs w:val="28"/>
        </w:rPr>
      </w:pPr>
    </w:p>
    <w:p w:rsidR="00616ADF" w:rsidRDefault="00616ADF" w:rsidP="009C4E96">
      <w:pPr>
        <w:ind w:firstLine="708"/>
        <w:rPr>
          <w:rFonts w:cstheme="minorHAnsi"/>
          <w:sz w:val="28"/>
          <w:szCs w:val="28"/>
        </w:rPr>
      </w:pPr>
    </w:p>
    <w:p w:rsidR="00616ADF" w:rsidRDefault="00616ADF" w:rsidP="009C4E96">
      <w:pPr>
        <w:ind w:firstLine="708"/>
        <w:rPr>
          <w:rFonts w:cstheme="minorHAnsi"/>
          <w:sz w:val="28"/>
          <w:szCs w:val="28"/>
        </w:rPr>
      </w:pPr>
    </w:p>
    <w:p w:rsidR="00B77207" w:rsidRDefault="00B77207" w:rsidP="00B77207">
      <w:pPr>
        <w:rPr>
          <w:rFonts w:cstheme="minorHAnsi"/>
          <w:sz w:val="28"/>
          <w:szCs w:val="28"/>
        </w:rPr>
      </w:pPr>
    </w:p>
    <w:p w:rsidR="00A44CFF" w:rsidRDefault="00A44CFF" w:rsidP="00B77207">
      <w:pPr>
        <w:rPr>
          <w:rFonts w:cstheme="minorHAnsi"/>
          <w:b/>
          <w:i/>
          <w:sz w:val="32"/>
          <w:szCs w:val="32"/>
        </w:rPr>
      </w:pPr>
    </w:p>
    <w:p w:rsidR="00A44CFF" w:rsidRDefault="00A44CFF" w:rsidP="00B77207">
      <w:pPr>
        <w:rPr>
          <w:rFonts w:cstheme="minorHAnsi"/>
          <w:b/>
          <w:i/>
          <w:sz w:val="32"/>
          <w:szCs w:val="32"/>
        </w:rPr>
      </w:pPr>
    </w:p>
    <w:p w:rsidR="00A44CFF" w:rsidRDefault="00A44CFF" w:rsidP="00B77207">
      <w:pPr>
        <w:rPr>
          <w:rFonts w:cstheme="minorHAnsi"/>
          <w:b/>
          <w:i/>
          <w:sz w:val="32"/>
          <w:szCs w:val="32"/>
        </w:rPr>
      </w:pPr>
    </w:p>
    <w:p w:rsidR="00616ADF" w:rsidRPr="00B77207" w:rsidRDefault="00616ADF" w:rsidP="00B77207">
      <w:pPr>
        <w:rPr>
          <w:rFonts w:cstheme="minorHAnsi"/>
          <w:sz w:val="28"/>
          <w:szCs w:val="28"/>
        </w:rPr>
      </w:pPr>
      <w:r w:rsidRPr="00616ADF">
        <w:rPr>
          <w:rFonts w:cstheme="minorHAnsi"/>
          <w:b/>
          <w:i/>
          <w:sz w:val="32"/>
          <w:szCs w:val="32"/>
        </w:rPr>
        <w:t>Выводы</w:t>
      </w:r>
    </w:p>
    <w:p w:rsidR="00616ADF" w:rsidRPr="00616ADF" w:rsidRDefault="00616ADF" w:rsidP="00616ADF">
      <w:pPr>
        <w:ind w:firstLine="708"/>
        <w:rPr>
          <w:rFonts w:cstheme="minorHAnsi"/>
          <w:sz w:val="28"/>
          <w:szCs w:val="28"/>
        </w:rPr>
      </w:pPr>
      <w:r w:rsidRPr="00616ADF">
        <w:rPr>
          <w:rFonts w:cstheme="minorHAnsi"/>
          <w:sz w:val="28"/>
          <w:szCs w:val="28"/>
        </w:rPr>
        <w:t>Функциональные требования в продукте «Гороскопы mail.ru» реализованы в полном объеме.</w:t>
      </w:r>
    </w:p>
    <w:p w:rsidR="00616ADF" w:rsidRPr="00616ADF" w:rsidRDefault="00616ADF" w:rsidP="00616ADF">
      <w:pPr>
        <w:ind w:firstLine="708"/>
        <w:rPr>
          <w:rFonts w:cstheme="minorHAnsi"/>
          <w:sz w:val="28"/>
          <w:szCs w:val="28"/>
        </w:rPr>
      </w:pPr>
      <w:r w:rsidRPr="00616ADF">
        <w:rPr>
          <w:rFonts w:cstheme="minorHAnsi"/>
          <w:sz w:val="28"/>
          <w:szCs w:val="28"/>
        </w:rPr>
        <w:t>Тестирование заявленного функционала раздела «Тайна имени» проведено в полном объеме.</w:t>
      </w:r>
    </w:p>
    <w:p w:rsidR="00616ADF" w:rsidRPr="009C4E96" w:rsidRDefault="00616ADF" w:rsidP="00616ADF">
      <w:pPr>
        <w:ind w:firstLine="708"/>
        <w:rPr>
          <w:rFonts w:cstheme="minorHAnsi"/>
          <w:sz w:val="28"/>
          <w:szCs w:val="28"/>
        </w:rPr>
      </w:pPr>
      <w:r w:rsidRPr="00616ADF">
        <w:rPr>
          <w:rFonts w:cstheme="minorHAnsi"/>
          <w:sz w:val="28"/>
          <w:szCs w:val="28"/>
        </w:rPr>
        <w:t>Критических и блокирующих дефектов не обнаружено. Обнаруженные ошибки не влияют на функционирование продукта в целом</w:t>
      </w:r>
    </w:p>
    <w:sectPr w:rsidR="00616ADF" w:rsidRPr="009C4E96" w:rsidSect="00DE6D3C">
      <w:headerReference w:type="default" r:id="rId11"/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8DD" w:rsidRDefault="00ED08DD" w:rsidP="00DE6D3C">
      <w:pPr>
        <w:spacing w:after="0" w:line="240" w:lineRule="auto"/>
      </w:pPr>
      <w:r>
        <w:separator/>
      </w:r>
    </w:p>
  </w:endnote>
  <w:endnote w:type="continuationSeparator" w:id="0">
    <w:p w:rsidR="00ED08DD" w:rsidRDefault="00ED08DD" w:rsidP="00DE6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8DD" w:rsidRDefault="00ED08DD" w:rsidP="00DE6D3C">
      <w:pPr>
        <w:spacing w:after="0" w:line="240" w:lineRule="auto"/>
      </w:pPr>
      <w:r>
        <w:separator/>
      </w:r>
    </w:p>
  </w:footnote>
  <w:footnote w:type="continuationSeparator" w:id="0">
    <w:p w:rsidR="00ED08DD" w:rsidRDefault="00ED08DD" w:rsidP="00DE6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D3C" w:rsidRPr="00DE6D3C" w:rsidRDefault="00DE6D3C" w:rsidP="00DE6D3C">
    <w:pPr>
      <w:pStyle w:val="a3"/>
      <w:ind w:left="3544"/>
      <w:rPr>
        <w:b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F4A76"/>
    <w:multiLevelType w:val="hybridMultilevel"/>
    <w:tmpl w:val="A9EE89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511BD2"/>
    <w:multiLevelType w:val="hybridMultilevel"/>
    <w:tmpl w:val="D568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81A9A"/>
    <w:multiLevelType w:val="hybridMultilevel"/>
    <w:tmpl w:val="9A2C0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5A6"/>
    <w:multiLevelType w:val="multilevel"/>
    <w:tmpl w:val="E3BC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D1DBF"/>
    <w:multiLevelType w:val="multilevel"/>
    <w:tmpl w:val="DC4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1B"/>
    <w:rsid w:val="00121475"/>
    <w:rsid w:val="001D41AC"/>
    <w:rsid w:val="001E38C9"/>
    <w:rsid w:val="003E185C"/>
    <w:rsid w:val="00445125"/>
    <w:rsid w:val="00616ADF"/>
    <w:rsid w:val="00711A3B"/>
    <w:rsid w:val="007E3D00"/>
    <w:rsid w:val="0088179F"/>
    <w:rsid w:val="009B5663"/>
    <w:rsid w:val="009C4E96"/>
    <w:rsid w:val="00A44CFF"/>
    <w:rsid w:val="00B0771E"/>
    <w:rsid w:val="00B77207"/>
    <w:rsid w:val="00BA131B"/>
    <w:rsid w:val="00BD1F7D"/>
    <w:rsid w:val="00C2391C"/>
    <w:rsid w:val="00DA7DF2"/>
    <w:rsid w:val="00DE6D3C"/>
    <w:rsid w:val="00E21FF5"/>
    <w:rsid w:val="00ED08DD"/>
    <w:rsid w:val="00F47B49"/>
    <w:rsid w:val="00F6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FC8A8"/>
  <w15:chartTrackingRefBased/>
  <w15:docId w15:val="{F95D1865-5CDE-4F29-A016-30E93290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5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6D3C"/>
  </w:style>
  <w:style w:type="paragraph" w:styleId="a5">
    <w:name w:val="footer"/>
    <w:basedOn w:val="a"/>
    <w:link w:val="a6"/>
    <w:uiPriority w:val="99"/>
    <w:unhideWhenUsed/>
    <w:rsid w:val="00DE6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6D3C"/>
  </w:style>
  <w:style w:type="paragraph" w:styleId="a7">
    <w:name w:val="caption"/>
    <w:basedOn w:val="a"/>
    <w:next w:val="a"/>
    <w:uiPriority w:val="35"/>
    <w:semiHidden/>
    <w:unhideWhenUsed/>
    <w:qFormat/>
    <w:rsid w:val="00DE6D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451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Normal (Web)"/>
    <w:basedOn w:val="a"/>
    <w:uiPriority w:val="99"/>
    <w:unhideWhenUsed/>
    <w:rsid w:val="0044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11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11A3B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DA7DF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C4E96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C4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C%20&#1048;&#1090;&#1086;&#1075;&#1086;&#1074;&#1086;&#1077;.xls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BugR%20&#1048;&#1090;&#1086;&#1075;&#1086;&#1074;&#1086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E499C-3E8B-461D-B16A-ADC74894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4533</TotalTime>
  <Pages>5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10</cp:revision>
  <dcterms:created xsi:type="dcterms:W3CDTF">2023-01-14T17:14:00Z</dcterms:created>
  <dcterms:modified xsi:type="dcterms:W3CDTF">2023-01-24T19:07:00Z</dcterms:modified>
</cp:coreProperties>
</file>