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90" w:rsidRPr="009772E6" w:rsidRDefault="00401C90" w:rsidP="00401C90">
      <w:pPr>
        <w:widowControl/>
        <w:spacing w:line="270" w:lineRule="atLeast"/>
        <w:jc w:val="center"/>
        <w:rPr>
          <w:rFonts w:ascii="小标宋" w:eastAsia="小标宋" w:hAnsi="宋体" w:cs="宋体" w:hint="eastAsia"/>
          <w:bCs/>
          <w:color w:val="000000"/>
          <w:kern w:val="0"/>
          <w:sz w:val="30"/>
          <w:szCs w:val="30"/>
        </w:rPr>
      </w:pPr>
      <w:r w:rsidRPr="009772E6">
        <w:rPr>
          <w:rFonts w:ascii="小标宋" w:eastAsia="小标宋" w:hAnsi="宋体" w:cs="宋体" w:hint="eastAsia"/>
          <w:bCs/>
          <w:color w:val="000000"/>
          <w:kern w:val="0"/>
          <w:sz w:val="30"/>
          <w:szCs w:val="30"/>
        </w:rPr>
        <w:t>北京航空航天大学20</w:t>
      </w:r>
      <w:r>
        <w:rPr>
          <w:rFonts w:ascii="小标宋" w:eastAsia="小标宋" w:hAnsi="宋体" w:cs="宋体" w:hint="eastAsia"/>
          <w:bCs/>
          <w:color w:val="000000"/>
          <w:kern w:val="0"/>
          <w:sz w:val="30"/>
          <w:szCs w:val="30"/>
        </w:rPr>
        <w:t>10级、2011</w:t>
      </w:r>
      <w:r w:rsidRPr="009772E6">
        <w:rPr>
          <w:rFonts w:ascii="小标宋" w:eastAsia="小标宋" w:hAnsi="宋体" w:cs="宋体" w:hint="eastAsia"/>
          <w:bCs/>
          <w:color w:val="000000"/>
          <w:kern w:val="0"/>
          <w:sz w:val="30"/>
          <w:szCs w:val="30"/>
        </w:rPr>
        <w:t>级军事理论课考试复习大纲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国内国际时事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proofErr w:type="gramStart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绪</w:t>
      </w:r>
      <w:proofErr w:type="gramEnd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 xml:space="preserve">  论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军事理论课的重要意义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b/>
          <w:bCs/>
          <w:color w:val="000000"/>
          <w:kern w:val="0"/>
          <w:sz w:val="24"/>
        </w:rPr>
        <w:t>  </w:t>
      </w: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 xml:space="preserve"> </w:t>
      </w:r>
      <w:r w:rsidRPr="009772E6">
        <w:rPr>
          <w:rFonts w:ascii="宋体" w:eastAsia="仿宋_GB2312" w:hAnsi="宋体" w:cs="宋体" w:hint="eastAsia"/>
          <w:b/>
          <w:bCs/>
          <w:color w:val="000000"/>
          <w:kern w:val="0"/>
          <w:sz w:val="24"/>
        </w:rPr>
        <w:t> 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《兵役法》、《国防法》、《国防教育法》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</w:t>
      </w:r>
      <w:proofErr w:type="gramStart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一</w:t>
      </w:r>
      <w:proofErr w:type="gramEnd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 xml:space="preserve"> 中国国防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现代国防基本特征、国防性质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二、中国国防史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古代国防思想、近代国防史及启示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三、国防建设思想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新时期国防建设指导思想、参加军训意义。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专题二 国防法规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国防法规的层次、门类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、概念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二、《中国人民共和国国防法》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主要内容、基本特征、颁布意义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三、《中华人民共和国兵役法》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兵役制度、兵役原则、公民履行兵役义务形式、参加军训意义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四、《中国人民共和国国防教育法》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4"/>
          <w:attr w:name="Year" w:val="2001"/>
        </w:smartTagPr>
        <w:r w:rsidRPr="009772E6">
          <w:rPr>
            <w:rFonts w:ascii="仿宋_GB2312" w:eastAsia="仿宋_GB2312" w:hAnsi="宋体" w:cs="宋体" w:hint="eastAsia"/>
            <w:color w:val="000000"/>
            <w:kern w:val="0"/>
            <w:sz w:val="24"/>
          </w:rPr>
          <w:t>2001年4月28日</w:t>
        </w:r>
      </w:smartTag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颁布《国防教育法》。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制定《国防教育法》的意义、主要内容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五、《反分裂国家法》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必要性、主要内容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 xml:space="preserve">专题三 中国古代军事思想   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国古代军事思想萌芽作品，《武经七书》等不同时期的作品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二、《孙子兵法》简介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组成、战争观、战争指导思想、治军思想。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专题四 毛泽东军事思想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一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、毛泽东军事思想的形成和发展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二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、毛泽东军事思想科学体系的基本内容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核心内容，“军事辩证法”，人民军队的唯一宗旨，根本制度中国革命战争的主要作战形式。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三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、毛泽东军事思想的历史地位和现实指导意义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专题五 邓小平新时期军队建设思想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一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、邓小平新时期军队建设思想的主要内容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二、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经济建设与国防建设的关系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专题六 江泽民国防和军队建设思想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一、江泽民国防和军队建设思想的形成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军队建设五句</w:t>
      </w:r>
      <w:proofErr w:type="gramStart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话总体</w:t>
      </w:r>
      <w:proofErr w:type="gramEnd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要求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二、江泽民国防和军队建设思想的主要内容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proofErr w:type="gramStart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专题七</w:t>
      </w:r>
      <w:proofErr w:type="gramEnd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 xml:space="preserve"> 国际战略环境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lastRenderedPageBreak/>
        <w:t>一、时代主题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分析时代主题的三个方面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二、世界战略格局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世界格局发展过程、当今时代主题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proofErr w:type="gramStart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专题八</w:t>
      </w:r>
      <w:proofErr w:type="gramEnd"/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 xml:space="preserve"> 我国周边安全环境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一、我国周边概况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陆地边界线、海岸线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二、特殊地理环境对我国安全的影响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陆上接壤邻国，海上相连接区域，重要邻国，主要特点。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三、相对稳定的安全环境中存在着不安全因素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专题九 新军事变革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一、新军事变革的历史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重大历史事件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二、新军事变革的原因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内部原因，外部条件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三、新军事变革的主要内容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proofErr w:type="spellStart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C4ISR</w:t>
      </w:r>
      <w:proofErr w:type="spellEnd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，信息化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四、新军事变革的特点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五、新军事变革的重大影响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 军兵种知识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一、陆军 编成、武器装备、任务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二、海军 编成、武器装备、任务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三、空军 编成、武器装备、任务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四、第二炮兵 编成、武器装备、任务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</w:t>
      </w: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专题十一 高技术战争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一、高技术战争的含义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各种新技术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二、高技术战争的形成和发展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</w:t>
      </w:r>
      <w:r>
        <w:rPr>
          <w:rFonts w:ascii="宋体" w:eastAsia="仿宋_GB2312" w:hAnsi="宋体" w:cs="宋体" w:hint="eastAsia"/>
          <w:color w:val="000000"/>
          <w:kern w:val="0"/>
          <w:sz w:val="24"/>
        </w:rPr>
        <w:t xml:space="preserve"> 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标志性武器 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三、高技术战争的主要特点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四、高技术战争的发展趋势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专题十二 信息战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一、信息战的含义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二、信息战的几种作战样式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三、信息战战场的主要特征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专题十三 空天战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一、空天战的基本类型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二、空天战的基本样式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三、空天战的主要形式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四、空天战的主要方法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五、空天战对军事领域的影响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专题十四 航天技术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定义、组成、基本条件，我国航天技术成就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lastRenderedPageBreak/>
        <w:t>二、航天</w:t>
      </w:r>
      <w:proofErr w:type="gramStart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飞技术</w:t>
      </w:r>
      <w:proofErr w:type="gramEnd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的军事应用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分类、特点、用途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三、航天技术的发展趋势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专题十五 侦查与监视技术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一、侦查与监视技术的现状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侦查手段、设备分类、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二、侦查与监视技术的发展趋势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专题十六 隐身伪装技术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一、隐身技术及其在军事上的应用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定义、现状、标志性武器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二、伪装技术及其在军事上的应用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定义、措施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专题十七 精确制导武器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概念、特点、制导方式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二、精确制导武器的历史与现状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三、精确制导武器的影响与发展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专题十八 军队指挥自动化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proofErr w:type="spellStart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C4ISR</w:t>
      </w:r>
      <w:proofErr w:type="spellEnd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代表意义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二、军队指挥自动化的地位与作用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三、军队指挥自动化的发展趋势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专题十九 核、化、生武器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一、核武器 定义、破坏因素等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二、化学武器 定义、分类、主要毒剂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三、生物武器 定义、代表性武器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四、核、化、</w:t>
      </w:r>
      <w:proofErr w:type="gramStart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生武器</w:t>
      </w:r>
      <w:proofErr w:type="gramEnd"/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的防护</w:t>
      </w:r>
      <w:r>
        <w:rPr>
          <w:rFonts w:ascii="仿宋_GB2312" w:eastAsia="仿宋_GB2312" w:hAnsi="宋体" w:cs="宋体" w:hint="eastAsia"/>
          <w:color w:val="000000"/>
          <w:kern w:val="0"/>
          <w:sz w:val="24"/>
        </w:rPr>
        <w:t>，特点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仿宋_GB2312" w:eastAsia="仿宋_GB2312" w:hAnsi="宋体" w:cs="宋体" w:hint="eastAsia"/>
          <w:b/>
          <w:bCs/>
          <w:color w:val="000000"/>
          <w:kern w:val="0"/>
          <w:sz w:val="24"/>
        </w:rPr>
        <w:t>专题二十 人民防空</w:t>
      </w:r>
    </w:p>
    <w:p w:rsidR="00401C90" w:rsidRPr="009772E6" w:rsidRDefault="00401C90" w:rsidP="00401C90">
      <w:pPr>
        <w:widowControl/>
        <w:spacing w:line="270" w:lineRule="atLeas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9772E6">
        <w:rPr>
          <w:rFonts w:ascii="宋体" w:eastAsia="仿宋_GB2312" w:hAnsi="宋体" w:cs="宋体" w:hint="eastAsia"/>
          <w:color w:val="000000"/>
          <w:kern w:val="0"/>
          <w:sz w:val="24"/>
        </w:rPr>
        <w:t>   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 一、概述</w:t>
      </w:r>
    </w:p>
    <w:p w:rsidR="00401C90" w:rsidRPr="009772E6" w:rsidRDefault="00401C90" w:rsidP="00401C90">
      <w:pPr>
        <w:widowControl/>
        <w:spacing w:line="270" w:lineRule="atLeast"/>
        <w:ind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二、</w:t>
      </w:r>
      <w:r w:rsidRPr="009772E6">
        <w:rPr>
          <w:rFonts w:ascii="仿宋_GB2312" w:eastAsia="仿宋_GB2312" w:hAnsi="宋体" w:cs="宋体" w:hint="eastAsia"/>
          <w:color w:val="000000"/>
          <w:kern w:val="0"/>
          <w:sz w:val="24"/>
        </w:rPr>
        <w:t>基本概念、基本任务</w:t>
      </w:r>
    </w:p>
    <w:p w:rsidR="00401C90" w:rsidRDefault="00401C90" w:rsidP="00401C90">
      <w:pPr>
        <w:ind w:firstLine="480"/>
        <w:rPr>
          <w:rFonts w:ascii="仿宋_GB2312" w:eastAsia="仿宋_GB2312" w:hint="eastAsia"/>
          <w:sz w:val="24"/>
        </w:rPr>
      </w:pPr>
    </w:p>
    <w:p w:rsidR="00401C90" w:rsidRDefault="00401C90" w:rsidP="00401C90">
      <w:pPr>
        <w:ind w:firstLine="480"/>
        <w:rPr>
          <w:rFonts w:ascii="仿宋_GB2312" w:eastAsia="仿宋_GB2312" w:hint="eastAsia"/>
          <w:sz w:val="24"/>
        </w:rPr>
      </w:pPr>
    </w:p>
    <w:p w:rsidR="00401C90" w:rsidRDefault="00401C90" w:rsidP="00401C90">
      <w:pPr>
        <w:ind w:firstLine="480"/>
        <w:rPr>
          <w:rFonts w:ascii="仿宋_GB2312" w:eastAsia="仿宋_GB2312" w:hint="eastAsia"/>
          <w:sz w:val="24"/>
        </w:rPr>
      </w:pPr>
    </w:p>
    <w:p w:rsidR="00401C90" w:rsidRDefault="00401C90" w:rsidP="00401C90">
      <w:pPr>
        <w:rPr>
          <w:rFonts w:ascii="Tahoma" w:hAnsi="Tahoma" w:cs="Tahoma" w:hint="eastAsi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军事理论复习资料完美版</w:t>
      </w:r>
      <w:r>
        <w:rPr>
          <w:rFonts w:ascii="Tahoma" w:hAnsi="Tahoma" w:cs="Tahoma"/>
          <w:color w:val="333333"/>
          <w:szCs w:val="21"/>
        </w:rPr>
        <w:t>(</w:t>
      </w:r>
      <w:r>
        <w:rPr>
          <w:rFonts w:ascii="Tahoma" w:hAnsi="Tahoma" w:cs="Tahoma"/>
          <w:color w:val="333333"/>
          <w:szCs w:val="21"/>
        </w:rPr>
        <w:t>给没考的人</w:t>
      </w:r>
      <w:r>
        <w:rPr>
          <w:rFonts w:ascii="Tahoma" w:hAnsi="Tahoma" w:cs="Tahoma"/>
          <w:color w:val="333333"/>
          <w:szCs w:val="21"/>
        </w:rPr>
        <w:t xml:space="preserve">) </w:t>
      </w:r>
    </w:p>
    <w:p w:rsidR="00C54D1A" w:rsidRDefault="00401C90" w:rsidP="00401C90">
      <w:r>
        <w:rPr>
          <w:rFonts w:ascii="Tahoma" w:hAnsi="Tahoma" w:cs="Tahoma"/>
          <w:color w:val="333333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、国防的类型有哪些？我国国防属于什么类型的国防？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答：主要有四种：扩张型；自卫型；联盟型；中立型。我国国防属于自卫型国防。</w:t>
      </w:r>
      <w:r>
        <w:rPr>
          <w:rFonts w:ascii="Tahoma" w:hAnsi="Tahoma" w:cs="Tahoma"/>
          <w:color w:val="333333"/>
          <w:szCs w:val="21"/>
        </w:rPr>
        <w:t xml:space="preserve"> 2</w:t>
      </w:r>
      <w:r>
        <w:rPr>
          <w:rFonts w:ascii="Tahoma" w:hAnsi="Tahoma" w:cs="Tahoma"/>
          <w:color w:val="333333"/>
          <w:szCs w:val="21"/>
        </w:rPr>
        <w:t>、海湾战争、阿富汗战争、科索沃战争、伊拉克战争分别爆发于哪一年？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答：海湾战争</w:t>
      </w:r>
      <w:r>
        <w:rPr>
          <w:rFonts w:ascii="Tahoma" w:hAnsi="Tahoma" w:cs="Tahoma"/>
          <w:color w:val="333333"/>
          <w:szCs w:val="21"/>
        </w:rPr>
        <w:t>1991</w:t>
      </w:r>
      <w:r>
        <w:rPr>
          <w:rFonts w:ascii="Tahoma" w:hAnsi="Tahoma" w:cs="Tahoma"/>
          <w:color w:val="333333"/>
          <w:szCs w:val="21"/>
        </w:rPr>
        <w:t>年；阿富汗战争</w:t>
      </w:r>
      <w:r>
        <w:rPr>
          <w:rFonts w:ascii="Tahoma" w:hAnsi="Tahoma" w:cs="Tahoma"/>
          <w:color w:val="333333"/>
          <w:szCs w:val="21"/>
        </w:rPr>
        <w:t>2001</w:t>
      </w:r>
      <w:r>
        <w:rPr>
          <w:rFonts w:ascii="Tahoma" w:hAnsi="Tahoma" w:cs="Tahoma"/>
          <w:color w:val="333333"/>
          <w:szCs w:val="21"/>
        </w:rPr>
        <w:t>年；科索沃战争</w:t>
      </w:r>
      <w:r>
        <w:rPr>
          <w:rFonts w:ascii="Tahoma" w:hAnsi="Tahoma" w:cs="Tahoma"/>
          <w:color w:val="333333"/>
          <w:szCs w:val="21"/>
        </w:rPr>
        <w:t>1999</w:t>
      </w:r>
      <w:r>
        <w:rPr>
          <w:rFonts w:ascii="Tahoma" w:hAnsi="Tahoma" w:cs="Tahoma"/>
          <w:color w:val="333333"/>
          <w:szCs w:val="21"/>
        </w:rPr>
        <w:t>年；伊拉克战争</w:t>
      </w:r>
      <w:r>
        <w:rPr>
          <w:rFonts w:ascii="Tahoma" w:hAnsi="Tahoma" w:cs="Tahoma"/>
          <w:color w:val="333333"/>
          <w:szCs w:val="21"/>
        </w:rPr>
        <w:t>2003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3</w:t>
      </w:r>
      <w:r>
        <w:rPr>
          <w:rFonts w:ascii="Tahoma" w:hAnsi="Tahoma" w:cs="Tahoma"/>
          <w:color w:val="333333"/>
          <w:szCs w:val="21"/>
        </w:rPr>
        <w:t>、解放战争时期，决定中国命运的三次战略决战（著名的三大战役）是哪三次战役？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答：辽沈战役、淮海战役和平津战役。</w:t>
      </w:r>
      <w:r>
        <w:rPr>
          <w:rFonts w:ascii="Tahoma" w:hAnsi="Tahoma" w:cs="Tahoma"/>
          <w:color w:val="333333"/>
          <w:szCs w:val="21"/>
        </w:rPr>
        <w:t xml:space="preserve"> 4</w:t>
      </w:r>
      <w:r>
        <w:rPr>
          <w:rFonts w:ascii="Tahoma" w:hAnsi="Tahoma" w:cs="Tahoma"/>
          <w:color w:val="333333"/>
          <w:szCs w:val="21"/>
        </w:rPr>
        <w:t>、美国、俄罗斯现行军事战略的名称？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答：美国现行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先发制人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的军事战略；俄罗斯现行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现实遏制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军事战略。</w:t>
      </w:r>
      <w:r>
        <w:rPr>
          <w:rFonts w:ascii="Tahoma" w:hAnsi="Tahoma" w:cs="Tahoma"/>
          <w:color w:val="333333"/>
          <w:szCs w:val="21"/>
        </w:rPr>
        <w:t xml:space="preserve"> 5</w:t>
      </w:r>
      <w:r>
        <w:rPr>
          <w:rFonts w:ascii="Tahoma" w:hAnsi="Tahoma" w:cs="Tahoma"/>
          <w:color w:val="333333"/>
          <w:szCs w:val="21"/>
        </w:rPr>
        <w:t>、中、俄之间现在是什么关系？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答：战略合作伙伴关系。</w:t>
      </w:r>
      <w:r>
        <w:rPr>
          <w:rFonts w:ascii="Tahoma" w:hAnsi="Tahoma" w:cs="Tahoma"/>
          <w:color w:val="333333"/>
          <w:szCs w:val="21"/>
        </w:rPr>
        <w:t xml:space="preserve"> 6</w:t>
      </w:r>
      <w:r>
        <w:rPr>
          <w:rFonts w:ascii="Tahoma" w:hAnsi="Tahoma" w:cs="Tahoma"/>
          <w:color w:val="333333"/>
          <w:szCs w:val="21"/>
        </w:rPr>
        <w:t>、俄罗斯陆军编有几大军区？海军有几大舰队？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答：俄罗斯陆军编有莫斯科军区、伏尔加河</w:t>
      </w:r>
      <w:proofErr w:type="gramStart"/>
      <w:r>
        <w:rPr>
          <w:rFonts w:ascii="Tahoma" w:hAnsi="Tahoma" w:cs="Tahoma"/>
          <w:color w:val="333333"/>
          <w:szCs w:val="21"/>
        </w:rPr>
        <w:t>沿岸</w:t>
      </w:r>
      <w:r>
        <w:rPr>
          <w:rFonts w:ascii="Tahoma" w:hAnsi="Tahoma" w:cs="Tahoma"/>
          <w:color w:val="333333"/>
          <w:szCs w:val="21"/>
        </w:rPr>
        <w:t>—</w:t>
      </w:r>
      <w:proofErr w:type="gramEnd"/>
      <w:r>
        <w:rPr>
          <w:rFonts w:ascii="Tahoma" w:hAnsi="Tahoma" w:cs="Tahoma"/>
          <w:color w:val="333333"/>
          <w:szCs w:val="21"/>
        </w:rPr>
        <w:t>乌拉尔军区、列宁格勒军区、远东军区、西伯利亚军区和高加索军区。海军编有北方舰队、波罗的海舰队、太平洋舰队和黑海舰队。</w:t>
      </w:r>
      <w:r>
        <w:rPr>
          <w:rFonts w:ascii="Tahoma" w:hAnsi="Tahoma" w:cs="Tahoma"/>
          <w:color w:val="333333"/>
          <w:szCs w:val="21"/>
        </w:rPr>
        <w:t xml:space="preserve"> 7</w:t>
      </w:r>
      <w:r>
        <w:rPr>
          <w:rFonts w:ascii="Tahoma" w:hAnsi="Tahoma" w:cs="Tahoma"/>
          <w:color w:val="333333"/>
          <w:szCs w:val="21"/>
        </w:rPr>
        <w:t>、俄罗斯将未来的战场，划分为哪几个战争区？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答：欧洲、中</w:t>
      </w:r>
      <w:r>
        <w:rPr>
          <w:rFonts w:ascii="Tahoma" w:hAnsi="Tahoma" w:cs="Tahoma"/>
          <w:color w:val="333333"/>
          <w:szCs w:val="21"/>
        </w:rPr>
        <w:lastRenderedPageBreak/>
        <w:t>亚和东亚三个战争区。</w:t>
      </w:r>
      <w:r>
        <w:rPr>
          <w:rFonts w:ascii="Tahoma" w:hAnsi="Tahoma" w:cs="Tahoma"/>
          <w:color w:val="333333"/>
          <w:szCs w:val="21"/>
        </w:rPr>
        <w:t xml:space="preserve"> 8</w:t>
      </w:r>
      <w:r>
        <w:rPr>
          <w:rFonts w:ascii="Tahoma" w:hAnsi="Tahoma" w:cs="Tahoma"/>
          <w:color w:val="333333"/>
          <w:szCs w:val="21"/>
        </w:rPr>
        <w:t>、被誉为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中国导弹之父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的是谁？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答：钱学森。</w:t>
      </w:r>
      <w:r>
        <w:rPr>
          <w:rFonts w:ascii="Tahoma" w:hAnsi="Tahoma" w:cs="Tahoma"/>
          <w:color w:val="333333"/>
          <w:szCs w:val="21"/>
        </w:rPr>
        <w:t xml:space="preserve"> 9</w:t>
      </w:r>
      <w:r>
        <w:rPr>
          <w:rFonts w:ascii="Tahoma" w:hAnsi="Tahoma" w:cs="Tahoma"/>
          <w:color w:val="333333"/>
          <w:szCs w:val="21"/>
        </w:rPr>
        <w:t>、冷战时期，美国军事战略的重点是哪里？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答：欧洲。</w:t>
      </w:r>
      <w:r>
        <w:rPr>
          <w:rFonts w:ascii="Tahoma" w:hAnsi="Tahoma" w:cs="Tahoma"/>
          <w:color w:val="333333"/>
          <w:szCs w:val="21"/>
        </w:rPr>
        <w:t xml:space="preserve"> 10</w:t>
      </w:r>
      <w:r>
        <w:rPr>
          <w:rFonts w:ascii="Tahoma" w:hAnsi="Tahoma" w:cs="Tahoma"/>
          <w:color w:val="333333"/>
          <w:szCs w:val="21"/>
        </w:rPr>
        <w:t>、哪一年中国国民党政府宣布废止《马关条约》，收复台湾、澎湖？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1941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11</w:t>
      </w:r>
      <w:r>
        <w:rPr>
          <w:rFonts w:ascii="Tahoma" w:hAnsi="Tahoma" w:cs="Tahoma"/>
          <w:color w:val="333333"/>
          <w:szCs w:val="21"/>
        </w:rPr>
        <w:t>、全国人大通过《反分裂国家法》是哪年哪月？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2005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3</w:t>
      </w:r>
      <w:r>
        <w:rPr>
          <w:rFonts w:ascii="Tahoma" w:hAnsi="Tahoma" w:cs="Tahoma"/>
          <w:color w:val="333333"/>
          <w:szCs w:val="21"/>
        </w:rPr>
        <w:t>月。</w:t>
      </w:r>
      <w:r>
        <w:rPr>
          <w:rFonts w:ascii="Tahoma" w:hAnsi="Tahoma" w:cs="Tahoma"/>
          <w:color w:val="333333"/>
          <w:szCs w:val="21"/>
        </w:rPr>
        <w:t xml:space="preserve"> 12</w:t>
      </w:r>
      <w:r>
        <w:rPr>
          <w:rFonts w:ascii="Tahoma" w:hAnsi="Tahoma" w:cs="Tahoma"/>
          <w:color w:val="333333"/>
          <w:szCs w:val="21"/>
        </w:rPr>
        <w:t>、台湾省包括台湾岛及澎湖列岛，加上周围</w:t>
      </w:r>
      <w:r>
        <w:rPr>
          <w:rFonts w:ascii="Tahoma" w:hAnsi="Tahoma" w:cs="Tahoma"/>
          <w:color w:val="333333"/>
          <w:szCs w:val="21"/>
        </w:rPr>
        <w:t>120</w:t>
      </w:r>
      <w:r>
        <w:rPr>
          <w:rFonts w:ascii="Tahoma" w:hAnsi="Tahoma" w:cs="Tahoma"/>
          <w:color w:val="333333"/>
          <w:szCs w:val="21"/>
        </w:rPr>
        <w:t>余个小岛，总面积约多少</w:t>
      </w:r>
      <w:proofErr w:type="gramStart"/>
      <w:r>
        <w:rPr>
          <w:rFonts w:ascii="Tahoma" w:hAnsi="Tahoma" w:cs="Tahoma"/>
          <w:color w:val="333333"/>
          <w:szCs w:val="21"/>
        </w:rPr>
        <w:t>万平方公里</w:t>
      </w:r>
      <w:proofErr w:type="gramEnd"/>
      <w:r>
        <w:rPr>
          <w:rFonts w:ascii="Tahoma" w:hAnsi="Tahoma" w:cs="Tahoma"/>
          <w:color w:val="333333"/>
          <w:szCs w:val="21"/>
        </w:rPr>
        <w:t>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答：约</w:t>
      </w:r>
      <w:r>
        <w:rPr>
          <w:rFonts w:ascii="Tahoma" w:hAnsi="Tahoma" w:cs="Tahoma"/>
          <w:color w:val="333333"/>
          <w:szCs w:val="21"/>
        </w:rPr>
        <w:t>3.6</w:t>
      </w:r>
      <w:r>
        <w:rPr>
          <w:rFonts w:ascii="Tahoma" w:hAnsi="Tahoma" w:cs="Tahoma"/>
          <w:color w:val="333333"/>
          <w:szCs w:val="21"/>
        </w:rPr>
        <w:t>万平方公里。</w:t>
      </w:r>
      <w:r>
        <w:rPr>
          <w:rFonts w:ascii="Tahoma" w:hAnsi="Tahoma" w:cs="Tahoma"/>
          <w:color w:val="333333"/>
          <w:szCs w:val="21"/>
        </w:rPr>
        <w:t xml:space="preserve"> 13</w:t>
      </w:r>
      <w:r>
        <w:rPr>
          <w:rFonts w:ascii="Tahoma" w:hAnsi="Tahoma" w:cs="Tahoma"/>
          <w:color w:val="333333"/>
          <w:szCs w:val="21"/>
        </w:rPr>
        <w:t>、美国武装力量的部署在全球划分为几个战区？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答：太平洋战区、欧洲战区、中央战区、南方战区、北方战区五个战区。</w:t>
      </w:r>
      <w:r>
        <w:rPr>
          <w:rFonts w:ascii="Tahoma" w:hAnsi="Tahoma" w:cs="Tahoma"/>
          <w:color w:val="333333"/>
          <w:szCs w:val="21"/>
        </w:rPr>
        <w:t xml:space="preserve"> 14</w:t>
      </w:r>
      <w:r>
        <w:rPr>
          <w:rFonts w:ascii="Tahoma" w:hAnsi="Tahoma" w:cs="Tahoma"/>
          <w:color w:val="333333"/>
          <w:szCs w:val="21"/>
        </w:rPr>
        <w:t>、美军冷战后曾执行过的军事战略的名称？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1989-1992“</w:t>
      </w:r>
      <w:r>
        <w:rPr>
          <w:rFonts w:ascii="Tahoma" w:hAnsi="Tahoma" w:cs="Tahoma"/>
          <w:color w:val="333333"/>
          <w:szCs w:val="21"/>
        </w:rPr>
        <w:t>地区防务战略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；</w:t>
      </w:r>
      <w:r>
        <w:rPr>
          <w:rFonts w:ascii="Tahoma" w:hAnsi="Tahoma" w:cs="Tahoma"/>
          <w:color w:val="333333"/>
          <w:szCs w:val="21"/>
        </w:rPr>
        <w:t>1993-1996“</w:t>
      </w:r>
      <w:r>
        <w:rPr>
          <w:rFonts w:ascii="Tahoma" w:hAnsi="Tahoma" w:cs="Tahoma"/>
          <w:color w:val="333333"/>
          <w:szCs w:val="21"/>
        </w:rPr>
        <w:t>灵活与选择参与战略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；</w:t>
      </w:r>
      <w:r>
        <w:rPr>
          <w:rFonts w:ascii="Tahoma" w:hAnsi="Tahoma" w:cs="Tahoma"/>
          <w:color w:val="333333"/>
          <w:szCs w:val="21"/>
        </w:rPr>
        <w:t>1997-2001“</w:t>
      </w:r>
      <w:r>
        <w:rPr>
          <w:rFonts w:ascii="Tahoma" w:hAnsi="Tahoma" w:cs="Tahoma"/>
          <w:color w:val="333333"/>
          <w:szCs w:val="21"/>
        </w:rPr>
        <w:t>营造、反应、准备战略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；</w:t>
      </w:r>
      <w:r>
        <w:rPr>
          <w:rFonts w:ascii="Tahoma" w:hAnsi="Tahoma" w:cs="Tahoma"/>
          <w:color w:val="333333"/>
          <w:szCs w:val="21"/>
        </w:rPr>
        <w:t>2002- “</w:t>
      </w:r>
      <w:r>
        <w:rPr>
          <w:rFonts w:ascii="Tahoma" w:hAnsi="Tahoma" w:cs="Tahoma"/>
          <w:color w:val="333333"/>
          <w:szCs w:val="21"/>
        </w:rPr>
        <w:t>先发制人战略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。</w:t>
      </w:r>
      <w:r>
        <w:rPr>
          <w:rFonts w:ascii="Tahoma" w:hAnsi="Tahoma" w:cs="Tahoma"/>
          <w:color w:val="333333"/>
          <w:szCs w:val="21"/>
        </w:rPr>
        <w:t xml:space="preserve"> 15</w:t>
      </w:r>
      <w:r>
        <w:rPr>
          <w:rFonts w:ascii="Tahoma" w:hAnsi="Tahoma" w:cs="Tahoma"/>
          <w:color w:val="333333"/>
          <w:szCs w:val="21"/>
        </w:rPr>
        <w:t>、美国陆军、海军、空军的大体数量？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答：陆军约</w:t>
      </w:r>
      <w:r>
        <w:rPr>
          <w:rFonts w:ascii="Tahoma" w:hAnsi="Tahoma" w:cs="Tahoma"/>
          <w:color w:val="333333"/>
          <w:szCs w:val="21"/>
        </w:rPr>
        <w:t>48.3</w:t>
      </w:r>
      <w:r>
        <w:rPr>
          <w:rFonts w:ascii="Tahoma" w:hAnsi="Tahoma" w:cs="Tahoma"/>
          <w:color w:val="333333"/>
          <w:szCs w:val="21"/>
        </w:rPr>
        <w:t>万人，海军约</w:t>
      </w:r>
      <w:r>
        <w:rPr>
          <w:rFonts w:ascii="Tahoma" w:hAnsi="Tahoma" w:cs="Tahoma"/>
          <w:color w:val="333333"/>
          <w:szCs w:val="21"/>
        </w:rPr>
        <w:t>37.3</w:t>
      </w:r>
      <w:r>
        <w:rPr>
          <w:rFonts w:ascii="Tahoma" w:hAnsi="Tahoma" w:cs="Tahoma"/>
          <w:color w:val="333333"/>
          <w:szCs w:val="21"/>
        </w:rPr>
        <w:t>万人，空军约</w:t>
      </w:r>
      <w:r>
        <w:rPr>
          <w:rFonts w:ascii="Tahoma" w:hAnsi="Tahoma" w:cs="Tahoma"/>
          <w:color w:val="333333"/>
          <w:szCs w:val="21"/>
        </w:rPr>
        <w:t>34.5</w:t>
      </w:r>
      <w:r>
        <w:rPr>
          <w:rFonts w:ascii="Tahoma" w:hAnsi="Tahoma" w:cs="Tahoma"/>
          <w:color w:val="333333"/>
          <w:szCs w:val="21"/>
        </w:rPr>
        <w:t>万人。</w:t>
      </w:r>
      <w:r>
        <w:rPr>
          <w:rFonts w:ascii="Tahoma" w:hAnsi="Tahoma" w:cs="Tahoma"/>
          <w:color w:val="333333"/>
          <w:szCs w:val="21"/>
        </w:rPr>
        <w:t xml:space="preserve"> 16</w:t>
      </w:r>
      <w:r>
        <w:rPr>
          <w:rFonts w:ascii="Tahoma" w:hAnsi="Tahoma" w:cs="Tahoma"/>
          <w:color w:val="333333"/>
          <w:szCs w:val="21"/>
        </w:rPr>
        <w:t>、美军第一次使用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宝石路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激光制导炸弹是在什么战争中？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答：越南战争。</w:t>
      </w:r>
      <w:r>
        <w:rPr>
          <w:rFonts w:ascii="Tahoma" w:hAnsi="Tahoma" w:cs="Tahoma"/>
          <w:color w:val="333333"/>
          <w:szCs w:val="21"/>
        </w:rPr>
        <w:t xml:space="preserve"> 17</w:t>
      </w:r>
      <w:r>
        <w:rPr>
          <w:rFonts w:ascii="Tahoma" w:hAnsi="Tahoma" w:cs="Tahoma"/>
          <w:color w:val="333333"/>
          <w:szCs w:val="21"/>
        </w:rPr>
        <w:t>、通常情况下，航天器的飞行高度为多少千米以上？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答：通常在</w:t>
      </w:r>
      <w:r>
        <w:rPr>
          <w:rFonts w:ascii="Tahoma" w:hAnsi="Tahoma" w:cs="Tahoma"/>
          <w:color w:val="333333"/>
          <w:szCs w:val="21"/>
        </w:rPr>
        <w:t>120</w:t>
      </w:r>
      <w:r>
        <w:rPr>
          <w:rFonts w:ascii="Tahoma" w:hAnsi="Tahoma" w:cs="Tahoma"/>
          <w:color w:val="333333"/>
          <w:szCs w:val="21"/>
        </w:rPr>
        <w:t>千米以上。</w:t>
      </w:r>
      <w:r>
        <w:rPr>
          <w:rFonts w:ascii="Tahoma" w:hAnsi="Tahoma" w:cs="Tahoma"/>
          <w:color w:val="333333"/>
          <w:szCs w:val="21"/>
        </w:rPr>
        <w:t xml:space="preserve"> 18</w:t>
      </w:r>
      <w:r>
        <w:rPr>
          <w:rFonts w:ascii="Tahoma" w:hAnsi="Tahoma" w:cs="Tahoma"/>
          <w:color w:val="333333"/>
          <w:szCs w:val="21"/>
        </w:rPr>
        <w:t>、二战中，德国使用的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Ｖ－</w:t>
      </w:r>
      <w:r>
        <w:rPr>
          <w:rFonts w:ascii="Tahoma" w:hAnsi="Tahoma" w:cs="Tahoma"/>
          <w:color w:val="333333"/>
          <w:szCs w:val="21"/>
        </w:rPr>
        <w:t>1”</w:t>
      </w:r>
      <w:r>
        <w:rPr>
          <w:rFonts w:ascii="Tahoma" w:hAnsi="Tahoma" w:cs="Tahoma"/>
          <w:color w:val="333333"/>
          <w:szCs w:val="21"/>
        </w:rPr>
        <w:t>型导弹和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Ｖ－</w:t>
      </w:r>
      <w:r>
        <w:rPr>
          <w:rFonts w:ascii="Tahoma" w:hAnsi="Tahoma" w:cs="Tahoma"/>
          <w:color w:val="333333"/>
          <w:szCs w:val="21"/>
        </w:rPr>
        <w:t>2”</w:t>
      </w:r>
      <w:r>
        <w:rPr>
          <w:rFonts w:ascii="Tahoma" w:hAnsi="Tahoma" w:cs="Tahoma"/>
          <w:color w:val="333333"/>
          <w:szCs w:val="21"/>
        </w:rPr>
        <w:t>型导弹分别是</w:t>
      </w:r>
      <w:proofErr w:type="gramStart"/>
      <w:r>
        <w:rPr>
          <w:rFonts w:ascii="Tahoma" w:hAnsi="Tahoma" w:cs="Tahoma"/>
          <w:color w:val="333333"/>
          <w:szCs w:val="21"/>
        </w:rPr>
        <w:t>什么式</w:t>
      </w:r>
      <w:proofErr w:type="gramEnd"/>
      <w:r>
        <w:rPr>
          <w:rFonts w:ascii="Tahoma" w:hAnsi="Tahoma" w:cs="Tahoma"/>
          <w:color w:val="333333"/>
          <w:szCs w:val="21"/>
        </w:rPr>
        <w:t>导弹？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V-1</w:t>
      </w:r>
      <w:r>
        <w:rPr>
          <w:rFonts w:ascii="Tahoma" w:hAnsi="Tahoma" w:cs="Tahoma"/>
          <w:color w:val="333333"/>
          <w:szCs w:val="21"/>
        </w:rPr>
        <w:t>是地</w:t>
      </w:r>
      <w:proofErr w:type="gramStart"/>
      <w:r>
        <w:rPr>
          <w:rFonts w:ascii="Tahoma" w:hAnsi="Tahoma" w:cs="Tahoma"/>
          <w:color w:val="333333"/>
          <w:szCs w:val="21"/>
        </w:rPr>
        <w:t>地</w:t>
      </w:r>
      <w:proofErr w:type="gramEnd"/>
      <w:r>
        <w:rPr>
          <w:rFonts w:ascii="Tahoma" w:hAnsi="Tahoma" w:cs="Tahoma"/>
          <w:color w:val="333333"/>
          <w:szCs w:val="21"/>
        </w:rPr>
        <w:t>飞航式导弹；</w:t>
      </w:r>
      <w:r>
        <w:rPr>
          <w:rFonts w:ascii="Tahoma" w:hAnsi="Tahoma" w:cs="Tahoma"/>
          <w:color w:val="333333"/>
          <w:szCs w:val="21"/>
        </w:rPr>
        <w:t>V-2</w:t>
      </w:r>
      <w:r>
        <w:rPr>
          <w:rFonts w:ascii="Tahoma" w:hAnsi="Tahoma" w:cs="Tahoma"/>
          <w:color w:val="333333"/>
          <w:szCs w:val="21"/>
        </w:rPr>
        <w:t>是地</w:t>
      </w:r>
      <w:proofErr w:type="gramStart"/>
      <w:r>
        <w:rPr>
          <w:rFonts w:ascii="Tahoma" w:hAnsi="Tahoma" w:cs="Tahoma"/>
          <w:color w:val="333333"/>
          <w:szCs w:val="21"/>
        </w:rPr>
        <w:t>地</w:t>
      </w:r>
      <w:proofErr w:type="gramEnd"/>
      <w:r>
        <w:rPr>
          <w:rFonts w:ascii="Tahoma" w:hAnsi="Tahoma" w:cs="Tahoma"/>
          <w:color w:val="333333"/>
          <w:szCs w:val="21"/>
        </w:rPr>
        <w:t>战术弹道式导弹。</w:t>
      </w:r>
      <w:r>
        <w:rPr>
          <w:rFonts w:ascii="Tahoma" w:hAnsi="Tahoma" w:cs="Tahoma"/>
          <w:color w:val="333333"/>
          <w:szCs w:val="21"/>
        </w:rPr>
        <w:t xml:space="preserve"> 19</w:t>
      </w:r>
      <w:r>
        <w:rPr>
          <w:rFonts w:ascii="Tahoma" w:hAnsi="Tahoma" w:cs="Tahoma"/>
          <w:color w:val="333333"/>
          <w:szCs w:val="21"/>
        </w:rPr>
        <w:t>、在同一枚导弹上采用了自主制导＋寻的制导，这枚导弹所采用的制导方式是什么？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答：复合制导。</w:t>
      </w:r>
      <w:r>
        <w:rPr>
          <w:rFonts w:ascii="Tahoma" w:hAnsi="Tahoma" w:cs="Tahoma"/>
          <w:color w:val="333333"/>
          <w:szCs w:val="21"/>
        </w:rPr>
        <w:t xml:space="preserve"> 20</w:t>
      </w:r>
      <w:r>
        <w:rPr>
          <w:rFonts w:ascii="Tahoma" w:hAnsi="Tahoma" w:cs="Tahoma"/>
          <w:color w:val="333333"/>
          <w:szCs w:val="21"/>
        </w:rPr>
        <w:t>、航天技术的定义？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答：航天技术是指将航天器送入太空，以探索、开发和利用太空及地球以外天体的综合性工程技术，又称空间技术。</w:t>
      </w:r>
      <w:r>
        <w:rPr>
          <w:rFonts w:ascii="Tahoma" w:hAnsi="Tahoma" w:cs="Tahoma"/>
          <w:color w:val="333333"/>
          <w:szCs w:val="21"/>
        </w:rPr>
        <w:t xml:space="preserve"> 21</w:t>
      </w:r>
      <w:r>
        <w:rPr>
          <w:rFonts w:ascii="Tahoma" w:hAnsi="Tahoma" w:cs="Tahoma"/>
          <w:color w:val="333333"/>
          <w:szCs w:val="21"/>
        </w:rPr>
        <w:t>、第一宇宙速度是多少？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7.9</w:t>
      </w:r>
      <w:r>
        <w:rPr>
          <w:rFonts w:ascii="Tahoma" w:hAnsi="Tahoma" w:cs="Tahoma"/>
          <w:color w:val="333333"/>
          <w:szCs w:val="21"/>
        </w:rPr>
        <w:t>千米</w:t>
      </w:r>
      <w:r>
        <w:rPr>
          <w:rFonts w:ascii="Tahoma" w:hAnsi="Tahoma" w:cs="Tahoma"/>
          <w:color w:val="333333"/>
          <w:szCs w:val="21"/>
        </w:rPr>
        <w:t>/</w:t>
      </w:r>
      <w:r>
        <w:rPr>
          <w:rFonts w:ascii="Tahoma" w:hAnsi="Tahoma" w:cs="Tahoma"/>
          <w:color w:val="333333"/>
          <w:szCs w:val="21"/>
        </w:rPr>
        <w:t>秒。</w:t>
      </w:r>
      <w:r>
        <w:rPr>
          <w:rFonts w:ascii="Tahoma" w:hAnsi="Tahoma" w:cs="Tahoma"/>
          <w:color w:val="333333"/>
          <w:szCs w:val="21"/>
        </w:rPr>
        <w:t xml:space="preserve"> 22</w:t>
      </w:r>
      <w:r>
        <w:rPr>
          <w:rFonts w:ascii="Tahoma" w:hAnsi="Tahoma" w:cs="Tahoma"/>
          <w:color w:val="333333"/>
          <w:szCs w:val="21"/>
        </w:rPr>
        <w:t>、我国首次发射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东方红</w:t>
      </w:r>
      <w:r>
        <w:rPr>
          <w:rFonts w:ascii="Tahoma" w:hAnsi="Tahoma" w:cs="Tahoma"/>
          <w:color w:val="333333"/>
          <w:szCs w:val="21"/>
        </w:rPr>
        <w:t>”1</w:t>
      </w:r>
      <w:r>
        <w:rPr>
          <w:rFonts w:ascii="Tahoma" w:hAnsi="Tahoma" w:cs="Tahoma"/>
          <w:color w:val="333333"/>
          <w:szCs w:val="21"/>
        </w:rPr>
        <w:t>号试验卫星是哪一年？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1970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23</w:t>
      </w:r>
      <w:r>
        <w:rPr>
          <w:rFonts w:ascii="Tahoma" w:hAnsi="Tahoma" w:cs="Tahoma"/>
          <w:color w:val="333333"/>
          <w:szCs w:val="21"/>
        </w:rPr>
        <w:t>、我国第一艘载人飞船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神舟五号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是哪一年发射的？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2003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24</w:t>
      </w:r>
      <w:r>
        <w:rPr>
          <w:rFonts w:ascii="Tahoma" w:hAnsi="Tahoma" w:cs="Tahoma"/>
          <w:color w:val="333333"/>
          <w:szCs w:val="21"/>
        </w:rPr>
        <w:t>、美国武装力量包括哪几部分？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答：包括现役部队、后备役部队和在军内工作的文职人员三部分。</w:t>
      </w:r>
      <w:r>
        <w:rPr>
          <w:rFonts w:ascii="Tahoma" w:hAnsi="Tahoma" w:cs="Tahoma"/>
          <w:color w:val="333333"/>
          <w:szCs w:val="21"/>
        </w:rPr>
        <w:t xml:space="preserve"> 25</w:t>
      </w:r>
      <w:r>
        <w:rPr>
          <w:rFonts w:ascii="Tahoma" w:hAnsi="Tahoma" w:cs="Tahoma"/>
          <w:color w:val="333333"/>
          <w:szCs w:val="21"/>
        </w:rPr>
        <w:t>、我国的国防教育方针是什么？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答：全民参与、长期坚持、讲求实效。</w:t>
      </w:r>
      <w:r>
        <w:rPr>
          <w:rFonts w:ascii="Tahoma" w:hAnsi="Tahoma" w:cs="Tahoma"/>
          <w:color w:val="333333"/>
          <w:szCs w:val="21"/>
        </w:rPr>
        <w:t xml:space="preserve"> 26</w:t>
      </w:r>
      <w:r>
        <w:rPr>
          <w:rFonts w:ascii="Tahoma" w:hAnsi="Tahoma" w:cs="Tahoma"/>
          <w:color w:val="333333"/>
          <w:szCs w:val="21"/>
        </w:rPr>
        <w:t>、我国运用</w:t>
      </w:r>
      <w:proofErr w:type="gramStart"/>
      <w:r>
        <w:rPr>
          <w:rFonts w:ascii="Tahoma" w:hAnsi="Tahoma" w:cs="Tahoma"/>
          <w:color w:val="333333"/>
          <w:szCs w:val="21"/>
        </w:rPr>
        <w:t>一</w:t>
      </w:r>
      <w:proofErr w:type="gramEnd"/>
      <w:r>
        <w:rPr>
          <w:rFonts w:ascii="Tahoma" w:hAnsi="Tahoma" w:cs="Tahoma"/>
          <w:color w:val="333333"/>
          <w:szCs w:val="21"/>
        </w:rPr>
        <w:t>箭多星技术，用一枚运载火箭将</w:t>
      </w:r>
      <w:r>
        <w:rPr>
          <w:rFonts w:ascii="Tahoma" w:hAnsi="Tahoma" w:cs="Tahoma"/>
          <w:color w:val="333333"/>
          <w:szCs w:val="21"/>
        </w:rPr>
        <w:t>3</w:t>
      </w:r>
      <w:r>
        <w:rPr>
          <w:rFonts w:ascii="Tahoma" w:hAnsi="Tahoma" w:cs="Tahoma"/>
          <w:color w:val="333333"/>
          <w:szCs w:val="21"/>
        </w:rPr>
        <w:t>颗物理探测卫星送入空间轨道在哪一年？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1981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27</w:t>
      </w:r>
      <w:r>
        <w:rPr>
          <w:rFonts w:ascii="Tahoma" w:hAnsi="Tahoma" w:cs="Tahoma"/>
          <w:color w:val="333333"/>
          <w:szCs w:val="21"/>
        </w:rPr>
        <w:t>、电子对抗的主要内容？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答：无线电通信对抗、雷达对抗、光电（红外、激光）对抗、水声对抗等。</w:t>
      </w:r>
      <w:r>
        <w:rPr>
          <w:rFonts w:ascii="Tahoma" w:hAnsi="Tahoma" w:cs="Tahoma"/>
          <w:color w:val="333333"/>
          <w:szCs w:val="21"/>
        </w:rPr>
        <w:t xml:space="preserve"> 28</w:t>
      </w:r>
      <w:r>
        <w:rPr>
          <w:rFonts w:ascii="Tahoma" w:hAnsi="Tahoma" w:cs="Tahoma"/>
          <w:color w:val="333333"/>
          <w:szCs w:val="21"/>
        </w:rPr>
        <w:t>、新概念武器包括哪些？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答：定向能武器、动能武器、非致命性武器和一些新概念弹药等。</w:t>
      </w:r>
      <w:r>
        <w:rPr>
          <w:rFonts w:ascii="Tahoma" w:hAnsi="Tahoma" w:cs="Tahoma"/>
          <w:color w:val="333333"/>
          <w:szCs w:val="21"/>
        </w:rPr>
        <w:t xml:space="preserve"> 29</w:t>
      </w:r>
      <w:r>
        <w:rPr>
          <w:rFonts w:ascii="Tahoma" w:hAnsi="Tahoma" w:cs="Tahoma"/>
          <w:color w:val="333333"/>
          <w:szCs w:val="21"/>
        </w:rPr>
        <w:t>、中国人民解放军首次炮击金门在哪一年？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1958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30</w:t>
      </w:r>
      <w:r>
        <w:rPr>
          <w:rFonts w:ascii="Tahoma" w:hAnsi="Tahoma" w:cs="Tahoma"/>
          <w:color w:val="333333"/>
          <w:szCs w:val="21"/>
        </w:rPr>
        <w:t>、世界上哪个国家第一次进行核爆炸实验并将核武器运用于战争？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答：美国。</w:t>
      </w:r>
      <w:r>
        <w:rPr>
          <w:rFonts w:ascii="Tahoma" w:hAnsi="Tahoma" w:cs="Tahoma"/>
          <w:color w:val="333333"/>
          <w:szCs w:val="21"/>
        </w:rPr>
        <w:t xml:space="preserve"> 31</w:t>
      </w:r>
      <w:r>
        <w:rPr>
          <w:rFonts w:ascii="Tahoma" w:hAnsi="Tahoma" w:cs="Tahoma"/>
          <w:color w:val="333333"/>
          <w:szCs w:val="21"/>
        </w:rPr>
        <w:t>、核武器具有哪几种杀伤破坏因素？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答：第一类称瞬时杀伤破坏因素，包括光辐射、冲击波、早期核辐射、核电磁脉冲四种；第二类称延缓性杀伤破坏因素，主要是放射性沾染。</w:t>
      </w:r>
      <w:r>
        <w:rPr>
          <w:rFonts w:ascii="Tahoma" w:hAnsi="Tahoma" w:cs="Tahoma"/>
          <w:color w:val="333333"/>
          <w:szCs w:val="21"/>
        </w:rPr>
        <w:t xml:space="preserve"> 32</w:t>
      </w:r>
      <w:r>
        <w:rPr>
          <w:rFonts w:ascii="Tahoma" w:hAnsi="Tahoma" w:cs="Tahoma"/>
          <w:color w:val="333333"/>
          <w:szCs w:val="21"/>
        </w:rPr>
        <w:t>、人类战争史上首次大规模使用化学武器是在什么时期？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答：第一次世界大战。</w:t>
      </w:r>
      <w:r>
        <w:rPr>
          <w:rFonts w:ascii="Tahoma" w:hAnsi="Tahoma" w:cs="Tahoma"/>
          <w:color w:val="333333"/>
          <w:szCs w:val="21"/>
        </w:rPr>
        <w:t xml:space="preserve"> 33</w:t>
      </w:r>
      <w:r>
        <w:rPr>
          <w:rFonts w:ascii="Tahoma" w:hAnsi="Tahoma" w:cs="Tahoma"/>
          <w:color w:val="333333"/>
          <w:szCs w:val="21"/>
        </w:rPr>
        <w:t>、中国武装力量的构成？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答：由中国人民解放军、中国人民武装警察部队、民兵组成。</w:t>
      </w:r>
      <w:r>
        <w:rPr>
          <w:rFonts w:ascii="Tahoma" w:hAnsi="Tahoma" w:cs="Tahoma"/>
          <w:color w:val="333333"/>
          <w:szCs w:val="21"/>
        </w:rPr>
        <w:t xml:space="preserve"> 34</w:t>
      </w:r>
      <w:r>
        <w:rPr>
          <w:rFonts w:ascii="Tahoma" w:hAnsi="Tahoma" w:cs="Tahoma"/>
          <w:color w:val="333333"/>
          <w:szCs w:val="21"/>
        </w:rPr>
        <w:t>、中国人民解放军现役部队由哪几部分组成？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答：由陆军、海军、空军和第二炮兵组成。</w:t>
      </w:r>
      <w:r>
        <w:rPr>
          <w:rFonts w:ascii="Tahoma" w:hAnsi="Tahoma" w:cs="Tahoma"/>
          <w:color w:val="333333"/>
          <w:szCs w:val="21"/>
        </w:rPr>
        <w:t xml:space="preserve"> 35</w:t>
      </w:r>
      <w:r>
        <w:rPr>
          <w:rFonts w:ascii="Tahoma" w:hAnsi="Tahoma" w:cs="Tahoma"/>
          <w:color w:val="333333"/>
          <w:szCs w:val="21"/>
        </w:rPr>
        <w:t>、中国人民解放军诞生于哪年哪月哪日？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1927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8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日。</w:t>
      </w:r>
      <w:r>
        <w:rPr>
          <w:rFonts w:ascii="Tahoma" w:hAnsi="Tahoma" w:cs="Tahoma"/>
          <w:color w:val="333333"/>
          <w:szCs w:val="21"/>
        </w:rPr>
        <w:t xml:space="preserve"> 36</w:t>
      </w:r>
      <w:r>
        <w:rPr>
          <w:rFonts w:ascii="Tahoma" w:hAnsi="Tahoma" w:cs="Tahoma"/>
          <w:color w:val="333333"/>
          <w:szCs w:val="21"/>
        </w:rPr>
        <w:t>、三大兵法王国是哪三个？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答：中国、古希腊、古罗马。</w:t>
      </w:r>
      <w:r>
        <w:rPr>
          <w:rFonts w:ascii="Tahoma" w:hAnsi="Tahoma" w:cs="Tahoma"/>
          <w:color w:val="333333"/>
          <w:szCs w:val="21"/>
        </w:rPr>
        <w:t xml:space="preserve"> 37</w:t>
      </w:r>
      <w:r>
        <w:rPr>
          <w:rFonts w:ascii="Tahoma" w:hAnsi="Tahoma" w:cs="Tahoma"/>
          <w:color w:val="333333"/>
          <w:szCs w:val="21"/>
        </w:rPr>
        <w:t>、孙武的战争观集中体现于什么思想上？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“</w:t>
      </w:r>
      <w:r>
        <w:rPr>
          <w:rFonts w:ascii="Tahoma" w:hAnsi="Tahoma" w:cs="Tahoma"/>
          <w:color w:val="333333"/>
          <w:szCs w:val="21"/>
        </w:rPr>
        <w:t>重战、慎战、备战</w:t>
      </w:r>
      <w:r>
        <w:rPr>
          <w:rFonts w:ascii="Tahoma" w:hAnsi="Tahoma" w:cs="Tahoma"/>
          <w:color w:val="333333"/>
          <w:szCs w:val="21"/>
        </w:rPr>
        <w:t>”</w:t>
      </w:r>
      <w:r>
        <w:rPr>
          <w:rFonts w:ascii="Tahoma" w:hAnsi="Tahoma" w:cs="Tahoma"/>
          <w:color w:val="333333"/>
          <w:szCs w:val="21"/>
        </w:rPr>
        <w:t>的思想。</w:t>
      </w:r>
      <w:r>
        <w:rPr>
          <w:rFonts w:ascii="Tahoma" w:hAnsi="Tahoma" w:cs="Tahoma"/>
          <w:color w:val="333333"/>
          <w:szCs w:val="21"/>
        </w:rPr>
        <w:t xml:space="preserve"> 38</w:t>
      </w:r>
      <w:r>
        <w:rPr>
          <w:rFonts w:ascii="Tahoma" w:hAnsi="Tahoma" w:cs="Tahoma"/>
          <w:color w:val="333333"/>
          <w:szCs w:val="21"/>
        </w:rPr>
        <w:t>、《战争论》和《孙子兵法》的作者分别是谁？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答：德国克劳塞维茨；春秋末期齐国孙武。</w:t>
      </w:r>
      <w:r>
        <w:rPr>
          <w:rFonts w:ascii="Tahoma" w:hAnsi="Tahoma" w:cs="Tahoma"/>
          <w:color w:val="333333"/>
          <w:szCs w:val="21"/>
        </w:rPr>
        <w:t xml:space="preserve"> 39</w:t>
      </w:r>
      <w:r>
        <w:rPr>
          <w:rFonts w:ascii="Tahoma" w:hAnsi="Tahoma" w:cs="Tahoma"/>
          <w:color w:val="333333"/>
          <w:szCs w:val="21"/>
        </w:rPr>
        <w:t>、美国武装力量的特点？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答：文官控制军队；行政领导系统与作战指挥系统分立。</w:t>
      </w:r>
      <w:r>
        <w:rPr>
          <w:rFonts w:ascii="Tahoma" w:hAnsi="Tahoma" w:cs="Tahoma"/>
          <w:color w:val="333333"/>
          <w:szCs w:val="21"/>
        </w:rPr>
        <w:t xml:space="preserve"> 40</w:t>
      </w:r>
      <w:r>
        <w:rPr>
          <w:rFonts w:ascii="Tahoma" w:hAnsi="Tahoma" w:cs="Tahoma"/>
          <w:color w:val="333333"/>
          <w:szCs w:val="21"/>
        </w:rPr>
        <w:t>、陆军武器装备中的反坦克武器由什么组成？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答：反坦克火炮，包括加农炮、滑膛炮和无坐力炮；反坦克导弹。</w:t>
      </w:r>
      <w:r>
        <w:rPr>
          <w:rFonts w:ascii="Tahoma" w:hAnsi="Tahoma" w:cs="Tahoma"/>
          <w:color w:val="333333"/>
          <w:szCs w:val="21"/>
        </w:rPr>
        <w:t xml:space="preserve"> 41</w:t>
      </w:r>
      <w:r>
        <w:rPr>
          <w:rFonts w:ascii="Tahoma" w:hAnsi="Tahoma" w:cs="Tahoma"/>
          <w:color w:val="333333"/>
          <w:szCs w:val="21"/>
        </w:rPr>
        <w:t>、科索沃战争的主要作战样式？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答：空中打击。</w:t>
      </w:r>
      <w:r>
        <w:rPr>
          <w:rFonts w:ascii="Tahoma" w:hAnsi="Tahoma" w:cs="Tahoma"/>
          <w:color w:val="333333"/>
          <w:szCs w:val="21"/>
        </w:rPr>
        <w:t xml:space="preserve"> 42</w:t>
      </w:r>
      <w:r>
        <w:rPr>
          <w:rFonts w:ascii="Tahoma" w:hAnsi="Tahoma" w:cs="Tahoma"/>
          <w:color w:val="333333"/>
          <w:szCs w:val="21"/>
        </w:rPr>
        <w:t>、高技术战争经历了哪几个发展阶段？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答：萌芽阶段，初期发展阶段，形成阶段。</w:t>
      </w:r>
      <w:r>
        <w:rPr>
          <w:rFonts w:ascii="Tahoma" w:hAnsi="Tahoma" w:cs="Tahoma"/>
          <w:color w:val="333333"/>
          <w:szCs w:val="21"/>
        </w:rPr>
        <w:t xml:space="preserve"> 43</w:t>
      </w:r>
      <w:r>
        <w:rPr>
          <w:rFonts w:ascii="Tahoma" w:hAnsi="Tahoma" w:cs="Tahoma"/>
          <w:color w:val="333333"/>
          <w:szCs w:val="21"/>
        </w:rPr>
        <w:t>、哪个部门领导并统一指挥全国的武装力量？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答：中华人民共和国中央军事委员会。</w:t>
      </w:r>
      <w:r>
        <w:rPr>
          <w:rFonts w:ascii="Tahoma" w:hAnsi="Tahoma" w:cs="Tahoma"/>
          <w:color w:val="333333"/>
          <w:szCs w:val="21"/>
        </w:rPr>
        <w:t xml:space="preserve"> 44</w:t>
      </w:r>
      <w:r>
        <w:rPr>
          <w:rFonts w:ascii="Tahoma" w:hAnsi="Tahoma" w:cs="Tahoma"/>
          <w:color w:val="333333"/>
          <w:szCs w:val="21"/>
        </w:rPr>
        <w:t>、中国人民解放军第二炮兵的任务？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答：实施核反击的战略任务。</w:t>
      </w:r>
      <w:r>
        <w:rPr>
          <w:rFonts w:ascii="Tahoma" w:hAnsi="Tahoma" w:cs="Tahoma"/>
          <w:color w:val="333333"/>
          <w:szCs w:val="21"/>
        </w:rPr>
        <w:t xml:space="preserve"> 45</w:t>
      </w:r>
      <w:r>
        <w:rPr>
          <w:rFonts w:ascii="Tahoma" w:hAnsi="Tahoma" w:cs="Tahoma"/>
          <w:color w:val="333333"/>
          <w:szCs w:val="21"/>
        </w:rPr>
        <w:t>、中国人民解放军空军成立的时间？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1949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11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11</w:t>
      </w:r>
      <w:r>
        <w:rPr>
          <w:rFonts w:ascii="Tahoma" w:hAnsi="Tahoma" w:cs="Tahoma"/>
          <w:color w:val="333333"/>
          <w:szCs w:val="21"/>
        </w:rPr>
        <w:t>日。</w:t>
      </w:r>
      <w:r>
        <w:rPr>
          <w:rFonts w:ascii="Tahoma" w:hAnsi="Tahoma" w:cs="Tahoma"/>
          <w:color w:val="333333"/>
          <w:szCs w:val="21"/>
        </w:rPr>
        <w:t xml:space="preserve"> 46</w:t>
      </w:r>
      <w:r>
        <w:rPr>
          <w:rFonts w:ascii="Tahoma" w:hAnsi="Tahoma" w:cs="Tahoma"/>
          <w:color w:val="333333"/>
          <w:szCs w:val="21"/>
        </w:rPr>
        <w:t>、哪次战争标志着高技术战争进入了成熟时期？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答：海湾战争。</w:t>
      </w:r>
      <w:r>
        <w:rPr>
          <w:rFonts w:ascii="Tahoma" w:hAnsi="Tahoma" w:cs="Tahoma"/>
          <w:color w:val="333333"/>
          <w:szCs w:val="21"/>
        </w:rPr>
        <w:t xml:space="preserve"> 47</w:t>
      </w:r>
      <w:r>
        <w:rPr>
          <w:rFonts w:ascii="Tahoma" w:hAnsi="Tahoma" w:cs="Tahoma"/>
          <w:color w:val="333333"/>
          <w:szCs w:val="21"/>
        </w:rPr>
        <w:t>、中国分别有多少陆、海邻国？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15</w:t>
      </w:r>
      <w:r>
        <w:rPr>
          <w:rFonts w:ascii="Tahoma" w:hAnsi="Tahoma" w:cs="Tahoma"/>
          <w:color w:val="333333"/>
          <w:szCs w:val="21"/>
        </w:rPr>
        <w:t>个陆地邻国，</w:t>
      </w:r>
      <w:r>
        <w:rPr>
          <w:rFonts w:ascii="Tahoma" w:hAnsi="Tahoma" w:cs="Tahoma"/>
          <w:color w:val="333333"/>
          <w:szCs w:val="21"/>
        </w:rPr>
        <w:t>8</w:t>
      </w:r>
      <w:r>
        <w:rPr>
          <w:rFonts w:ascii="Tahoma" w:hAnsi="Tahoma" w:cs="Tahoma"/>
          <w:color w:val="333333"/>
          <w:szCs w:val="21"/>
        </w:rPr>
        <w:t>个海上邻国。</w:t>
      </w:r>
      <w:r>
        <w:rPr>
          <w:rFonts w:ascii="Tahoma" w:hAnsi="Tahoma" w:cs="Tahoma"/>
          <w:color w:val="333333"/>
          <w:szCs w:val="21"/>
        </w:rPr>
        <w:t xml:space="preserve"> 48</w:t>
      </w:r>
      <w:r>
        <w:rPr>
          <w:rFonts w:ascii="Tahoma" w:hAnsi="Tahoma" w:cs="Tahoma"/>
          <w:color w:val="333333"/>
          <w:szCs w:val="21"/>
        </w:rPr>
        <w:t>、《联合国海洋法公约》是哪年正式生效的？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1994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49</w:t>
      </w:r>
      <w:r>
        <w:rPr>
          <w:rFonts w:ascii="Tahoma" w:hAnsi="Tahoma" w:cs="Tahoma"/>
          <w:color w:val="333333"/>
          <w:szCs w:val="21"/>
        </w:rPr>
        <w:t>、《联合国海洋法公约》规定，专属经济区外部界线至领海基线不应超过多少海里？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200</w:t>
      </w:r>
      <w:r>
        <w:rPr>
          <w:rFonts w:ascii="Tahoma" w:hAnsi="Tahoma" w:cs="Tahoma"/>
          <w:color w:val="333333"/>
          <w:szCs w:val="21"/>
        </w:rPr>
        <w:t>海里。</w:t>
      </w:r>
      <w:r>
        <w:rPr>
          <w:rFonts w:ascii="Tahoma" w:hAnsi="Tahoma" w:cs="Tahoma"/>
          <w:color w:val="333333"/>
          <w:szCs w:val="21"/>
        </w:rPr>
        <w:t xml:space="preserve"> 50</w:t>
      </w:r>
      <w:r>
        <w:rPr>
          <w:rFonts w:ascii="Tahoma" w:hAnsi="Tahoma" w:cs="Tahoma"/>
          <w:color w:val="333333"/>
          <w:szCs w:val="21"/>
        </w:rPr>
        <w:t>、中亚五国与我国接壤的国家是哪几个？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答：哈萨克斯坦，吉尔吉斯斯坦，塔吉克斯坦。</w:t>
      </w:r>
      <w:r>
        <w:rPr>
          <w:rFonts w:ascii="Tahoma" w:hAnsi="Tahoma" w:cs="Tahoma"/>
          <w:color w:val="333333"/>
          <w:szCs w:val="21"/>
        </w:rPr>
        <w:t xml:space="preserve"> 51</w:t>
      </w:r>
      <w:r>
        <w:rPr>
          <w:rFonts w:ascii="Tahoma" w:hAnsi="Tahoma" w:cs="Tahoma"/>
          <w:color w:val="333333"/>
          <w:szCs w:val="21"/>
        </w:rPr>
        <w:t>、中国古代军事思想最早出现在什么时期？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lastRenderedPageBreak/>
        <w:t>奴隶社会时期。</w:t>
      </w:r>
      <w:r>
        <w:rPr>
          <w:rFonts w:ascii="Tahoma" w:hAnsi="Tahoma" w:cs="Tahoma"/>
          <w:color w:val="333333"/>
          <w:szCs w:val="21"/>
        </w:rPr>
        <w:t xml:space="preserve"> 61</w:t>
      </w:r>
      <w:r>
        <w:rPr>
          <w:rFonts w:ascii="Tahoma" w:hAnsi="Tahoma" w:cs="Tahoma"/>
          <w:color w:val="333333"/>
          <w:szCs w:val="21"/>
        </w:rPr>
        <w:t>、在兵役登记方面，年</w:t>
      </w:r>
      <w:proofErr w:type="gramStart"/>
      <w:r>
        <w:rPr>
          <w:rFonts w:ascii="Tahoma" w:hAnsi="Tahoma" w:cs="Tahoma"/>
          <w:color w:val="333333"/>
          <w:szCs w:val="21"/>
        </w:rPr>
        <w:t>满多少</w:t>
      </w:r>
      <w:proofErr w:type="gramEnd"/>
      <w:r>
        <w:rPr>
          <w:rFonts w:ascii="Tahoma" w:hAnsi="Tahoma" w:cs="Tahoma"/>
          <w:color w:val="333333"/>
          <w:szCs w:val="21"/>
        </w:rPr>
        <w:t>周岁的男性公民都必须按规定进行兵役登记？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18</w:t>
      </w:r>
      <w:r>
        <w:rPr>
          <w:rFonts w:ascii="Tahoma" w:hAnsi="Tahoma" w:cs="Tahoma"/>
          <w:color w:val="333333"/>
          <w:szCs w:val="21"/>
        </w:rPr>
        <w:t>周岁（</w:t>
      </w:r>
      <w:r>
        <w:rPr>
          <w:rFonts w:ascii="Tahoma" w:hAnsi="Tahoma" w:cs="Tahoma"/>
          <w:color w:val="333333"/>
          <w:szCs w:val="21"/>
        </w:rPr>
        <w:t>9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30</w:t>
      </w:r>
      <w:r>
        <w:rPr>
          <w:rFonts w:ascii="Tahoma" w:hAnsi="Tahoma" w:cs="Tahoma"/>
          <w:color w:val="333333"/>
          <w:szCs w:val="21"/>
        </w:rPr>
        <w:t>日以前登记）。</w:t>
      </w:r>
      <w:r>
        <w:rPr>
          <w:rFonts w:ascii="Tahoma" w:hAnsi="Tahoma" w:cs="Tahoma"/>
          <w:color w:val="333333"/>
          <w:szCs w:val="21"/>
        </w:rPr>
        <w:t xml:space="preserve"> 62</w:t>
      </w:r>
      <w:r>
        <w:rPr>
          <w:rFonts w:ascii="Tahoma" w:hAnsi="Tahoma" w:cs="Tahoma"/>
          <w:color w:val="333333"/>
          <w:szCs w:val="21"/>
        </w:rPr>
        <w:t>、高技术战争可控性主要表现哪里？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答：能有效控制打击目标；能有效控制战争的规模；能有效控制战争的进程。</w:t>
      </w:r>
      <w:r>
        <w:rPr>
          <w:rFonts w:ascii="Tahoma" w:hAnsi="Tahoma" w:cs="Tahoma"/>
          <w:color w:val="333333"/>
          <w:szCs w:val="21"/>
        </w:rPr>
        <w:t xml:space="preserve"> 63</w:t>
      </w:r>
      <w:r>
        <w:rPr>
          <w:rFonts w:ascii="Tahoma" w:hAnsi="Tahoma" w:cs="Tahoma"/>
          <w:color w:val="333333"/>
          <w:szCs w:val="21"/>
        </w:rPr>
        <w:t>、军事高技术的主要特征？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答：鲜明的政治目的性；尖锐的对抗性；高度的保密性；军民兼容性。</w:t>
      </w:r>
      <w:r>
        <w:rPr>
          <w:rFonts w:ascii="Tahoma" w:hAnsi="Tahoma" w:cs="Tahoma"/>
          <w:color w:val="333333"/>
          <w:szCs w:val="21"/>
        </w:rPr>
        <w:t xml:space="preserve"> 64</w:t>
      </w:r>
      <w:r>
        <w:rPr>
          <w:rFonts w:ascii="Tahoma" w:hAnsi="Tahoma" w:cs="Tahoma"/>
          <w:color w:val="333333"/>
          <w:szCs w:val="21"/>
        </w:rPr>
        <w:t>、自</w:t>
      </w:r>
      <w:r>
        <w:rPr>
          <w:rFonts w:ascii="Tahoma" w:hAnsi="Tahoma" w:cs="Tahoma"/>
          <w:color w:val="333333"/>
          <w:szCs w:val="21"/>
        </w:rPr>
        <w:t>20</w:t>
      </w:r>
      <w:r>
        <w:rPr>
          <w:rFonts w:ascii="Tahoma" w:hAnsi="Tahoma" w:cs="Tahoma"/>
          <w:color w:val="333333"/>
          <w:szCs w:val="21"/>
        </w:rPr>
        <w:t>世纪什么年代以来，大批高技术武器装备相继问世并大量应用于战争，使得战争的面貌发生了前所未有的变化？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80</w:t>
      </w:r>
      <w:r>
        <w:rPr>
          <w:rFonts w:ascii="Tahoma" w:hAnsi="Tahoma" w:cs="Tahoma"/>
          <w:color w:val="333333"/>
          <w:szCs w:val="21"/>
        </w:rPr>
        <w:t>年代。</w:t>
      </w:r>
      <w:r>
        <w:rPr>
          <w:rFonts w:ascii="Tahoma" w:hAnsi="Tahoma" w:cs="Tahoma"/>
          <w:color w:val="333333"/>
          <w:szCs w:val="21"/>
        </w:rPr>
        <w:t xml:space="preserve"> 65</w:t>
      </w:r>
      <w:r>
        <w:rPr>
          <w:rFonts w:ascii="Tahoma" w:hAnsi="Tahoma" w:cs="Tahoma"/>
          <w:color w:val="333333"/>
          <w:szCs w:val="21"/>
        </w:rPr>
        <w:t>、当前世界军事格局呈现什么态势？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proofErr w:type="gramStart"/>
      <w:r>
        <w:rPr>
          <w:rFonts w:ascii="Tahoma" w:hAnsi="Tahoma" w:cs="Tahoma"/>
          <w:color w:val="333333"/>
          <w:szCs w:val="21"/>
        </w:rPr>
        <w:t>一</w:t>
      </w:r>
      <w:proofErr w:type="gramEnd"/>
      <w:r>
        <w:rPr>
          <w:rFonts w:ascii="Tahoma" w:hAnsi="Tahoma" w:cs="Tahoma"/>
          <w:color w:val="333333"/>
          <w:szCs w:val="21"/>
        </w:rPr>
        <w:t>超多强。</w:t>
      </w:r>
      <w:r>
        <w:rPr>
          <w:rFonts w:ascii="Tahoma" w:hAnsi="Tahoma" w:cs="Tahoma"/>
          <w:color w:val="333333"/>
          <w:szCs w:val="21"/>
        </w:rPr>
        <w:t xml:space="preserve"> 66</w:t>
      </w:r>
      <w:r>
        <w:rPr>
          <w:rFonts w:ascii="Tahoma" w:hAnsi="Tahoma" w:cs="Tahoma"/>
          <w:color w:val="333333"/>
          <w:szCs w:val="21"/>
        </w:rPr>
        <w:t>、美国空军的航空航天远征部队分为哪几种类型？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答：基本型，应急型，机动型。</w:t>
      </w:r>
      <w:r>
        <w:rPr>
          <w:rFonts w:ascii="Tahoma" w:hAnsi="Tahoma" w:cs="Tahoma"/>
          <w:color w:val="333333"/>
          <w:szCs w:val="21"/>
        </w:rPr>
        <w:t xml:space="preserve"> 67</w:t>
      </w:r>
      <w:r>
        <w:rPr>
          <w:rFonts w:ascii="Tahoma" w:hAnsi="Tahoma" w:cs="Tahoma"/>
          <w:color w:val="333333"/>
          <w:szCs w:val="21"/>
        </w:rPr>
        <w:t>、中国人民武装警察部队组建于什么时间？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1982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6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19</w:t>
      </w:r>
      <w:r>
        <w:rPr>
          <w:rFonts w:ascii="Tahoma" w:hAnsi="Tahoma" w:cs="Tahoma"/>
          <w:color w:val="333333"/>
          <w:szCs w:val="21"/>
        </w:rPr>
        <w:t>日。</w:t>
      </w:r>
      <w:r>
        <w:rPr>
          <w:rFonts w:ascii="Tahoma" w:hAnsi="Tahoma" w:cs="Tahoma"/>
          <w:color w:val="333333"/>
          <w:szCs w:val="21"/>
        </w:rPr>
        <w:t xml:space="preserve"> 68</w:t>
      </w:r>
      <w:r>
        <w:rPr>
          <w:rFonts w:ascii="Tahoma" w:hAnsi="Tahoma" w:cs="Tahoma"/>
          <w:color w:val="333333"/>
          <w:szCs w:val="21"/>
        </w:rPr>
        <w:t>、英阿马岛战争爆发时间？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1982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69</w:t>
      </w:r>
      <w:r>
        <w:rPr>
          <w:rFonts w:ascii="Tahoma" w:hAnsi="Tahoma" w:cs="Tahoma"/>
          <w:color w:val="333333"/>
          <w:szCs w:val="21"/>
        </w:rPr>
        <w:t>、美军空袭利比亚是哪一年？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1986</w:t>
      </w:r>
      <w:r>
        <w:rPr>
          <w:rFonts w:ascii="Tahoma" w:hAnsi="Tahoma" w:cs="Tahoma"/>
          <w:color w:val="333333"/>
          <w:szCs w:val="21"/>
        </w:rPr>
        <w:t>年。</w:t>
      </w:r>
      <w:r>
        <w:rPr>
          <w:rFonts w:ascii="Tahoma" w:hAnsi="Tahoma" w:cs="Tahoma"/>
          <w:color w:val="333333"/>
          <w:szCs w:val="21"/>
        </w:rPr>
        <w:t xml:space="preserve"> 70</w:t>
      </w:r>
      <w:r>
        <w:rPr>
          <w:rFonts w:ascii="Tahoma" w:hAnsi="Tahoma" w:cs="Tahoma"/>
          <w:color w:val="333333"/>
          <w:szCs w:val="21"/>
        </w:rPr>
        <w:t>、核武器的含义及分类？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答：是指利用原子核裂变或聚变反应，瞬时释放出巨大能量，造成大规模杀伤破坏效应的武器。可分为原子弹、氢弹、中子弹和特殊性能核武器。</w:t>
      </w:r>
      <w:r>
        <w:rPr>
          <w:rFonts w:ascii="Tahoma" w:hAnsi="Tahoma" w:cs="Tahoma"/>
          <w:color w:val="333333"/>
          <w:szCs w:val="21"/>
        </w:rPr>
        <w:t xml:space="preserve"> 71</w:t>
      </w:r>
      <w:r>
        <w:rPr>
          <w:rFonts w:ascii="Tahoma" w:hAnsi="Tahoma" w:cs="Tahoma"/>
          <w:color w:val="333333"/>
          <w:szCs w:val="21"/>
        </w:rPr>
        <w:t>、化学武器的杀伤特点？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答：剧毒性，多样性，空间流动性，持续性。</w:t>
      </w:r>
      <w:r>
        <w:rPr>
          <w:rFonts w:ascii="Tahoma" w:hAnsi="Tahoma" w:cs="Tahoma"/>
          <w:color w:val="333333"/>
          <w:szCs w:val="21"/>
        </w:rPr>
        <w:t xml:space="preserve"> 72</w:t>
      </w:r>
      <w:r>
        <w:rPr>
          <w:rFonts w:ascii="Tahoma" w:hAnsi="Tahoma" w:cs="Tahoma"/>
          <w:color w:val="333333"/>
          <w:szCs w:val="21"/>
        </w:rPr>
        <w:t>、中国古代国防经历多少年的历史？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4000</w:t>
      </w:r>
      <w:r>
        <w:rPr>
          <w:rFonts w:ascii="Tahoma" w:hAnsi="Tahoma" w:cs="Tahoma"/>
          <w:color w:val="333333"/>
          <w:szCs w:val="21"/>
        </w:rPr>
        <w:t>多年的历史。</w:t>
      </w:r>
      <w:r>
        <w:rPr>
          <w:rFonts w:ascii="Tahoma" w:hAnsi="Tahoma" w:cs="Tahoma"/>
          <w:color w:val="333333"/>
          <w:szCs w:val="21"/>
        </w:rPr>
        <w:t xml:space="preserve"> 73</w:t>
      </w:r>
      <w:r>
        <w:rPr>
          <w:rFonts w:ascii="Tahoma" w:hAnsi="Tahoma" w:cs="Tahoma"/>
          <w:color w:val="333333"/>
          <w:szCs w:val="21"/>
        </w:rPr>
        <w:t>、在武装力量体制上，我国古代一般如何区分？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答：一般区分为中央军、地方军和边防军。</w:t>
      </w:r>
      <w:r>
        <w:rPr>
          <w:rFonts w:ascii="Tahoma" w:hAnsi="Tahoma" w:cs="Tahoma"/>
          <w:color w:val="333333"/>
          <w:szCs w:val="21"/>
        </w:rPr>
        <w:t xml:space="preserve"> 74</w:t>
      </w:r>
      <w:r>
        <w:rPr>
          <w:rFonts w:ascii="Tahoma" w:hAnsi="Tahoma" w:cs="Tahoma"/>
          <w:color w:val="333333"/>
          <w:szCs w:val="21"/>
        </w:rPr>
        <w:t>、我国现行的国防法规从纵向结构可划分为几个等级？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答：五个等级。</w:t>
      </w:r>
      <w:r>
        <w:rPr>
          <w:rFonts w:ascii="Tahoma" w:hAnsi="Tahoma" w:cs="Tahoma"/>
          <w:color w:val="333333"/>
          <w:szCs w:val="21"/>
        </w:rPr>
        <w:t xml:space="preserve"> 75</w:t>
      </w:r>
      <w:r>
        <w:rPr>
          <w:rFonts w:ascii="Tahoma" w:hAnsi="Tahoma" w:cs="Tahoma"/>
          <w:color w:val="333333"/>
          <w:szCs w:val="21"/>
        </w:rPr>
        <w:t>、著名的军事著作《制空权》和《总体战》的作者分别是谁？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答：意大利杜黑；德国鲁登道夫。</w:t>
      </w:r>
      <w:r>
        <w:rPr>
          <w:rFonts w:ascii="Tahoma" w:hAnsi="Tahoma" w:cs="Tahoma"/>
          <w:color w:val="333333"/>
          <w:szCs w:val="21"/>
        </w:rPr>
        <w:t xml:space="preserve"> 76</w:t>
      </w:r>
      <w:r>
        <w:rPr>
          <w:rFonts w:ascii="Tahoma" w:hAnsi="Tahoma" w:cs="Tahoma"/>
          <w:color w:val="333333"/>
          <w:szCs w:val="21"/>
        </w:rPr>
        <w:t>、台湾当局的军事战略方针是什么？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答：有效吓阻，防卫固守。</w:t>
      </w:r>
      <w:r>
        <w:rPr>
          <w:rFonts w:ascii="Tahoma" w:hAnsi="Tahoma" w:cs="Tahoma"/>
          <w:color w:val="333333"/>
          <w:szCs w:val="21"/>
        </w:rPr>
        <w:t xml:space="preserve"> 77</w:t>
      </w:r>
      <w:r>
        <w:rPr>
          <w:rFonts w:ascii="Tahoma" w:hAnsi="Tahoma" w:cs="Tahoma"/>
          <w:color w:val="333333"/>
          <w:szCs w:val="21"/>
        </w:rPr>
        <w:t>、《反分裂国家法》颁布的重要意义是什么？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凸现了中国人民和国家的坚强意志：大陆和台湾同属一个中国；凸现了中国人民和国家的深厚诚意：尽最大努力实现和平统一；凸现了中国人民和国家的坚定决心：在万不得已时，采取非和平方式及其他必要措施，捍卫国家主权和领土完整。</w:t>
      </w:r>
      <w:r>
        <w:rPr>
          <w:rFonts w:ascii="Tahoma" w:hAnsi="Tahoma" w:cs="Tahoma"/>
          <w:color w:val="333333"/>
          <w:szCs w:val="21"/>
        </w:rPr>
        <w:t xml:space="preserve"> 78</w:t>
      </w:r>
      <w:r>
        <w:rPr>
          <w:rFonts w:ascii="Tahoma" w:hAnsi="Tahoma" w:cs="Tahoma"/>
          <w:color w:val="333333"/>
          <w:szCs w:val="21"/>
        </w:rPr>
        <w:t>、与我国既是海上邻国，又是陆地邻国的国家是哪两个？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答：朝鲜，越南。</w:t>
      </w:r>
      <w:r>
        <w:rPr>
          <w:rFonts w:ascii="Tahoma" w:hAnsi="Tahoma" w:cs="Tahoma"/>
          <w:color w:val="333333"/>
          <w:szCs w:val="21"/>
        </w:rPr>
        <w:t xml:space="preserve"> 79</w:t>
      </w:r>
      <w:r>
        <w:rPr>
          <w:rFonts w:ascii="Tahoma" w:hAnsi="Tahoma" w:cs="Tahoma"/>
          <w:color w:val="333333"/>
          <w:szCs w:val="21"/>
        </w:rPr>
        <w:t>、毛泽东军事思想的形成和发展经历了哪几个阶段？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答：产生时期（</w:t>
      </w:r>
      <w:r>
        <w:rPr>
          <w:rFonts w:ascii="Tahoma" w:hAnsi="Tahoma" w:cs="Tahoma"/>
          <w:color w:val="333333"/>
          <w:szCs w:val="21"/>
        </w:rPr>
        <w:t>1921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7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-1935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月）；形成时期（</w:t>
      </w:r>
      <w:r>
        <w:rPr>
          <w:rFonts w:ascii="Tahoma" w:hAnsi="Tahoma" w:cs="Tahoma"/>
          <w:color w:val="333333"/>
          <w:szCs w:val="21"/>
        </w:rPr>
        <w:t>1935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1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-1945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8</w:t>
      </w:r>
      <w:r>
        <w:rPr>
          <w:rFonts w:ascii="Tahoma" w:hAnsi="Tahoma" w:cs="Tahoma"/>
          <w:color w:val="333333"/>
          <w:szCs w:val="21"/>
        </w:rPr>
        <w:t>月）；丰富发展时期（</w:t>
      </w:r>
      <w:r>
        <w:rPr>
          <w:rFonts w:ascii="Tahoma" w:hAnsi="Tahoma" w:cs="Tahoma"/>
          <w:color w:val="333333"/>
          <w:szCs w:val="21"/>
        </w:rPr>
        <w:t>1945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8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 xml:space="preserve">- </w:t>
      </w:r>
      <w:r>
        <w:rPr>
          <w:rFonts w:ascii="Tahoma" w:hAnsi="Tahoma" w:cs="Tahoma"/>
          <w:color w:val="333333"/>
          <w:szCs w:val="21"/>
        </w:rPr>
        <w:t>）。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夫为不争，是以天下莫能与之争</w:t>
      </w:r>
      <w:r>
        <w:rPr>
          <w:rFonts w:ascii="Tahoma" w:hAnsi="Tahoma" w:cs="Tahoma"/>
          <w:color w:val="333333"/>
          <w:szCs w:val="21"/>
        </w:rPr>
        <w:t xml:space="preserve"> 80</w:t>
      </w:r>
      <w:r>
        <w:rPr>
          <w:rFonts w:ascii="Tahoma" w:hAnsi="Tahoma" w:cs="Tahoma"/>
          <w:color w:val="333333"/>
          <w:szCs w:val="21"/>
        </w:rPr>
        <w:t>、我军政治工作的三大原则是什么？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答：官兵一致，军民一致，瓦解敌军。</w:t>
      </w:r>
      <w:r>
        <w:rPr>
          <w:rFonts w:ascii="Tahoma" w:hAnsi="Tahoma" w:cs="Tahoma"/>
          <w:color w:val="333333"/>
          <w:szCs w:val="21"/>
        </w:rPr>
        <w:t xml:space="preserve"> 81</w:t>
      </w:r>
      <w:r>
        <w:rPr>
          <w:rFonts w:ascii="Tahoma" w:hAnsi="Tahoma" w:cs="Tahoma"/>
          <w:color w:val="333333"/>
          <w:szCs w:val="21"/>
        </w:rPr>
        <w:t>、灵活用兵的五项基本原则是什么？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答：因时用兵，因地用兵，因敌用兵，因己用兵，因势用兵。</w:t>
      </w:r>
      <w:r>
        <w:rPr>
          <w:rFonts w:ascii="Tahoma" w:hAnsi="Tahoma" w:cs="Tahoma"/>
          <w:color w:val="333333"/>
          <w:szCs w:val="21"/>
        </w:rPr>
        <w:t xml:space="preserve"> 82</w:t>
      </w:r>
      <w:r>
        <w:rPr>
          <w:rFonts w:ascii="Tahoma" w:hAnsi="Tahoma" w:cs="Tahoma"/>
          <w:color w:val="333333"/>
          <w:szCs w:val="21"/>
        </w:rPr>
        <w:t>、高技术与一般技术相比有哪七个特点？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答：高智力，高投资，高竞争，高风险，高效益，高渗透，高速度。</w:t>
      </w:r>
      <w:r>
        <w:rPr>
          <w:rFonts w:ascii="Tahoma" w:hAnsi="Tahoma" w:cs="Tahoma"/>
          <w:color w:val="333333"/>
          <w:szCs w:val="21"/>
        </w:rPr>
        <w:t xml:space="preserve"> 83</w:t>
      </w:r>
      <w:r>
        <w:rPr>
          <w:rFonts w:ascii="Tahoma" w:hAnsi="Tahoma" w:cs="Tahoma"/>
          <w:color w:val="333333"/>
          <w:szCs w:val="21"/>
        </w:rPr>
        <w:t>、精确制导武器包括哪两大类？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答：导弹，精确制导弹药。</w:t>
      </w:r>
      <w:r>
        <w:rPr>
          <w:rFonts w:ascii="Tahoma" w:hAnsi="Tahoma" w:cs="Tahoma"/>
          <w:color w:val="333333"/>
          <w:szCs w:val="21"/>
        </w:rPr>
        <w:t xml:space="preserve"> 84</w:t>
      </w:r>
      <w:r>
        <w:rPr>
          <w:rFonts w:ascii="Tahoma" w:hAnsi="Tahoma" w:cs="Tahoma"/>
          <w:color w:val="333333"/>
          <w:szCs w:val="21"/>
        </w:rPr>
        <w:t>、世界上第一颗人造地球卫星是哪个国家发射的？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答：前苏联（</w:t>
      </w:r>
      <w:r>
        <w:rPr>
          <w:rFonts w:ascii="Tahoma" w:hAnsi="Tahoma" w:cs="Tahoma"/>
          <w:color w:val="333333"/>
          <w:szCs w:val="21"/>
        </w:rPr>
        <w:t>1957</w:t>
      </w:r>
      <w:r>
        <w:rPr>
          <w:rFonts w:ascii="Tahoma" w:hAnsi="Tahoma" w:cs="Tahoma"/>
          <w:color w:val="333333"/>
          <w:szCs w:val="21"/>
        </w:rPr>
        <w:t>年</w:t>
      </w:r>
      <w:r>
        <w:rPr>
          <w:rFonts w:ascii="Tahoma" w:hAnsi="Tahoma" w:cs="Tahoma"/>
          <w:color w:val="333333"/>
          <w:szCs w:val="21"/>
        </w:rPr>
        <w:t>10</w:t>
      </w:r>
      <w:r>
        <w:rPr>
          <w:rFonts w:ascii="Tahoma" w:hAnsi="Tahoma" w:cs="Tahoma"/>
          <w:color w:val="333333"/>
          <w:szCs w:val="21"/>
        </w:rPr>
        <w:t>月</w:t>
      </w:r>
      <w:r>
        <w:rPr>
          <w:rFonts w:ascii="Tahoma" w:hAnsi="Tahoma" w:cs="Tahoma"/>
          <w:color w:val="333333"/>
          <w:szCs w:val="21"/>
        </w:rPr>
        <w:t>4</w:t>
      </w:r>
      <w:r>
        <w:rPr>
          <w:rFonts w:ascii="Tahoma" w:hAnsi="Tahoma" w:cs="Tahoma"/>
          <w:color w:val="333333"/>
          <w:szCs w:val="21"/>
        </w:rPr>
        <w:t>日）。</w:t>
      </w:r>
      <w:r>
        <w:rPr>
          <w:rFonts w:ascii="Tahoma" w:hAnsi="Tahoma" w:cs="Tahoma"/>
          <w:color w:val="333333"/>
          <w:szCs w:val="21"/>
        </w:rPr>
        <w:t xml:space="preserve"> 85</w:t>
      </w:r>
      <w:r>
        <w:rPr>
          <w:rFonts w:ascii="Tahoma" w:hAnsi="Tahoma" w:cs="Tahoma"/>
          <w:color w:val="333333"/>
          <w:szCs w:val="21"/>
        </w:rPr>
        <w:t>、世界上发射的众多航天器，大约多少是为军事目的服务的？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70%</w:t>
      </w:r>
      <w:r>
        <w:rPr>
          <w:rFonts w:ascii="Tahoma" w:hAnsi="Tahoma" w:cs="Tahoma"/>
          <w:color w:val="333333"/>
          <w:szCs w:val="21"/>
        </w:rPr>
        <w:t>。</w:t>
      </w:r>
      <w:r>
        <w:rPr>
          <w:rFonts w:ascii="Tahoma" w:hAnsi="Tahoma" w:cs="Tahoma"/>
          <w:color w:val="333333"/>
          <w:szCs w:val="21"/>
        </w:rPr>
        <w:t xml:space="preserve"> 86</w:t>
      </w:r>
      <w:r>
        <w:rPr>
          <w:rFonts w:ascii="Tahoma" w:hAnsi="Tahoma" w:cs="Tahoma"/>
          <w:color w:val="333333"/>
          <w:szCs w:val="21"/>
        </w:rPr>
        <w:t>、化学毒剂按杀伤作用持续时间可分为哪两种？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答：暂时性毒剂，持久性毒剂。</w:t>
      </w:r>
      <w:r>
        <w:rPr>
          <w:rFonts w:ascii="Tahoma" w:hAnsi="Tahoma" w:cs="Tahoma"/>
          <w:color w:val="333333"/>
          <w:szCs w:val="21"/>
        </w:rPr>
        <w:t xml:space="preserve"> 87</w:t>
      </w:r>
      <w:r>
        <w:rPr>
          <w:rFonts w:ascii="Tahoma" w:hAnsi="Tahoma" w:cs="Tahoma"/>
          <w:color w:val="333333"/>
          <w:szCs w:val="21"/>
        </w:rPr>
        <w:t>、化学毒剂按杀伤后果可分为哪两种？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答：致死性毒剂，非致死性毒剂。</w:t>
      </w:r>
      <w:r>
        <w:rPr>
          <w:rFonts w:ascii="Tahoma" w:hAnsi="Tahoma" w:cs="Tahoma"/>
          <w:color w:val="333333"/>
          <w:szCs w:val="21"/>
        </w:rPr>
        <w:t xml:space="preserve"> 88</w:t>
      </w:r>
      <w:r>
        <w:rPr>
          <w:rFonts w:ascii="Tahoma" w:hAnsi="Tahoma" w:cs="Tahoma"/>
          <w:color w:val="333333"/>
          <w:szCs w:val="21"/>
        </w:rPr>
        <w:t>、最早研制使用生物武器的国家是哪一个？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答：德意志帝国。</w:t>
      </w:r>
      <w:r>
        <w:rPr>
          <w:rFonts w:ascii="Tahoma" w:hAnsi="Tahoma" w:cs="Tahoma"/>
          <w:color w:val="333333"/>
          <w:szCs w:val="21"/>
        </w:rPr>
        <w:t xml:space="preserve"> 89</w:t>
      </w:r>
      <w:r>
        <w:rPr>
          <w:rFonts w:ascii="Tahoma" w:hAnsi="Tahoma" w:cs="Tahoma"/>
          <w:color w:val="333333"/>
          <w:szCs w:val="21"/>
        </w:rPr>
        <w:t>、我国的陆、</w:t>
      </w:r>
      <w:proofErr w:type="gramStart"/>
      <w:r>
        <w:rPr>
          <w:rFonts w:ascii="Tahoma" w:hAnsi="Tahoma" w:cs="Tahoma"/>
          <w:color w:val="333333"/>
          <w:szCs w:val="21"/>
        </w:rPr>
        <w:t>海边界分别</w:t>
      </w:r>
      <w:proofErr w:type="gramEnd"/>
      <w:r>
        <w:rPr>
          <w:rFonts w:ascii="Tahoma" w:hAnsi="Tahoma" w:cs="Tahoma"/>
          <w:color w:val="333333"/>
          <w:szCs w:val="21"/>
        </w:rPr>
        <w:t>有多长？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答：陆地边界约</w:t>
      </w:r>
      <w:r>
        <w:rPr>
          <w:rFonts w:ascii="Tahoma" w:hAnsi="Tahoma" w:cs="Tahoma"/>
          <w:color w:val="333333"/>
          <w:szCs w:val="21"/>
        </w:rPr>
        <w:t>2.2</w:t>
      </w:r>
      <w:r>
        <w:rPr>
          <w:rFonts w:ascii="Tahoma" w:hAnsi="Tahoma" w:cs="Tahoma"/>
          <w:color w:val="333333"/>
          <w:szCs w:val="21"/>
        </w:rPr>
        <w:t>万千米，海洋边界约</w:t>
      </w:r>
      <w:r>
        <w:rPr>
          <w:rFonts w:ascii="Tahoma" w:hAnsi="Tahoma" w:cs="Tahoma"/>
          <w:color w:val="333333"/>
          <w:szCs w:val="21"/>
        </w:rPr>
        <w:t>1.8</w:t>
      </w:r>
      <w:r>
        <w:rPr>
          <w:rFonts w:ascii="Tahoma" w:hAnsi="Tahoma" w:cs="Tahoma"/>
          <w:color w:val="333333"/>
          <w:szCs w:val="21"/>
        </w:rPr>
        <w:t>万千米。</w:t>
      </w:r>
      <w:r>
        <w:rPr>
          <w:rFonts w:ascii="Tahoma" w:hAnsi="Tahoma" w:cs="Tahoma"/>
          <w:color w:val="333333"/>
          <w:szCs w:val="21"/>
        </w:rPr>
        <w:t xml:space="preserve"> 90</w:t>
      </w:r>
      <w:r>
        <w:rPr>
          <w:rFonts w:ascii="Tahoma" w:hAnsi="Tahoma" w:cs="Tahoma"/>
          <w:color w:val="333333"/>
          <w:szCs w:val="21"/>
        </w:rPr>
        <w:t>、中印边界地区争议面积有多大？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答：</w:t>
      </w:r>
      <w:r>
        <w:rPr>
          <w:rFonts w:ascii="Tahoma" w:hAnsi="Tahoma" w:cs="Tahoma"/>
          <w:color w:val="333333"/>
          <w:szCs w:val="21"/>
        </w:rPr>
        <w:t>12.55</w:t>
      </w:r>
      <w:r>
        <w:rPr>
          <w:rFonts w:ascii="Tahoma" w:hAnsi="Tahoma" w:cs="Tahoma"/>
          <w:color w:val="333333"/>
          <w:szCs w:val="21"/>
        </w:rPr>
        <w:t>万平方公里。</w:t>
      </w:r>
      <w:r>
        <w:rPr>
          <w:rFonts w:ascii="Tahoma" w:hAnsi="Tahoma" w:cs="Tahoma"/>
          <w:color w:val="333333"/>
          <w:szCs w:val="21"/>
        </w:rPr>
        <w:t xml:space="preserve"> 91</w:t>
      </w:r>
      <w:r>
        <w:rPr>
          <w:rFonts w:ascii="Tahoma" w:hAnsi="Tahoma" w:cs="Tahoma"/>
          <w:color w:val="333333"/>
          <w:szCs w:val="21"/>
        </w:rPr>
        <w:t>、结合《反分裂国家法》谈谈对台湾问题的思考？</w:t>
      </w:r>
      <w:r>
        <w:rPr>
          <w:rFonts w:ascii="Tahoma" w:hAnsi="Tahoma" w:cs="Tahoma"/>
          <w:color w:val="333333"/>
          <w:szCs w:val="21"/>
        </w:rPr>
        <w:t xml:space="preserve"> 92</w:t>
      </w:r>
      <w:r>
        <w:rPr>
          <w:rFonts w:ascii="Tahoma" w:hAnsi="Tahoma" w:cs="Tahoma"/>
          <w:color w:val="333333"/>
          <w:szCs w:val="21"/>
        </w:rPr>
        <w:t>、通过军事理论课教学，谈谈自己的收获和体会？（题目自拟）</w:t>
      </w:r>
      <w:r>
        <w:rPr>
          <w:rFonts w:ascii="Tahoma" w:hAnsi="Tahoma" w:cs="Tahoma"/>
          <w:color w:val="333333"/>
          <w:szCs w:val="21"/>
        </w:rPr>
        <w:t xml:space="preserve"> 93</w:t>
      </w:r>
      <w:r>
        <w:rPr>
          <w:rFonts w:ascii="Tahoma" w:hAnsi="Tahoma" w:cs="Tahoma"/>
          <w:color w:val="333333"/>
          <w:szCs w:val="21"/>
        </w:rPr>
        <w:t>、结合军事理论课教学，谈谈对一些热点问题的认识和思考？（国际形势、国防建设、国家安全、军事思想等等</w:t>
      </w:r>
    </w:p>
    <w:sectPr w:rsidR="00C54D1A" w:rsidSect="00C54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C90"/>
    <w:rsid w:val="00001D96"/>
    <w:rsid w:val="000045A8"/>
    <w:rsid w:val="00005399"/>
    <w:rsid w:val="00010799"/>
    <w:rsid w:val="000114C8"/>
    <w:rsid w:val="000119AD"/>
    <w:rsid w:val="00013FEE"/>
    <w:rsid w:val="00017584"/>
    <w:rsid w:val="0002011B"/>
    <w:rsid w:val="000217F0"/>
    <w:rsid w:val="00021C08"/>
    <w:rsid w:val="0002687F"/>
    <w:rsid w:val="00030F97"/>
    <w:rsid w:val="00032F34"/>
    <w:rsid w:val="000339C9"/>
    <w:rsid w:val="00034381"/>
    <w:rsid w:val="00044353"/>
    <w:rsid w:val="00044BCF"/>
    <w:rsid w:val="00045A17"/>
    <w:rsid w:val="00046205"/>
    <w:rsid w:val="00046817"/>
    <w:rsid w:val="00052945"/>
    <w:rsid w:val="0005344B"/>
    <w:rsid w:val="00053F4B"/>
    <w:rsid w:val="000543D0"/>
    <w:rsid w:val="000552E6"/>
    <w:rsid w:val="00055521"/>
    <w:rsid w:val="00056944"/>
    <w:rsid w:val="00056A25"/>
    <w:rsid w:val="00056DF0"/>
    <w:rsid w:val="00057E0B"/>
    <w:rsid w:val="00060563"/>
    <w:rsid w:val="00062C31"/>
    <w:rsid w:val="0006358E"/>
    <w:rsid w:val="00063867"/>
    <w:rsid w:val="00063C63"/>
    <w:rsid w:val="000640AA"/>
    <w:rsid w:val="000712B7"/>
    <w:rsid w:val="00071864"/>
    <w:rsid w:val="000723DB"/>
    <w:rsid w:val="0007433B"/>
    <w:rsid w:val="00074E9C"/>
    <w:rsid w:val="00076151"/>
    <w:rsid w:val="00076599"/>
    <w:rsid w:val="00076D04"/>
    <w:rsid w:val="0008618E"/>
    <w:rsid w:val="00086334"/>
    <w:rsid w:val="00087234"/>
    <w:rsid w:val="00087252"/>
    <w:rsid w:val="000876E6"/>
    <w:rsid w:val="00093843"/>
    <w:rsid w:val="00093AAB"/>
    <w:rsid w:val="0009476B"/>
    <w:rsid w:val="00094878"/>
    <w:rsid w:val="00096B8C"/>
    <w:rsid w:val="000A175A"/>
    <w:rsid w:val="000A29A5"/>
    <w:rsid w:val="000A33EF"/>
    <w:rsid w:val="000A684B"/>
    <w:rsid w:val="000B4A5F"/>
    <w:rsid w:val="000B5683"/>
    <w:rsid w:val="000C1892"/>
    <w:rsid w:val="000C25F5"/>
    <w:rsid w:val="000C7A4E"/>
    <w:rsid w:val="000C7B54"/>
    <w:rsid w:val="000D094D"/>
    <w:rsid w:val="000D2DB1"/>
    <w:rsid w:val="000D7835"/>
    <w:rsid w:val="000D7E63"/>
    <w:rsid w:val="000E0C5F"/>
    <w:rsid w:val="000E0EB8"/>
    <w:rsid w:val="000E21C9"/>
    <w:rsid w:val="000E4477"/>
    <w:rsid w:val="000E55CD"/>
    <w:rsid w:val="000E652D"/>
    <w:rsid w:val="000F0177"/>
    <w:rsid w:val="000F300A"/>
    <w:rsid w:val="000F60DC"/>
    <w:rsid w:val="000F6B11"/>
    <w:rsid w:val="000F6B8F"/>
    <w:rsid w:val="000F6E86"/>
    <w:rsid w:val="000F7FC1"/>
    <w:rsid w:val="00100131"/>
    <w:rsid w:val="0010025A"/>
    <w:rsid w:val="00100BE0"/>
    <w:rsid w:val="00104B72"/>
    <w:rsid w:val="00106BDB"/>
    <w:rsid w:val="00110CEB"/>
    <w:rsid w:val="00115BC1"/>
    <w:rsid w:val="00117844"/>
    <w:rsid w:val="0012022B"/>
    <w:rsid w:val="00123219"/>
    <w:rsid w:val="0012376F"/>
    <w:rsid w:val="00123D92"/>
    <w:rsid w:val="00126429"/>
    <w:rsid w:val="00130914"/>
    <w:rsid w:val="001319A6"/>
    <w:rsid w:val="00134D4B"/>
    <w:rsid w:val="0014008D"/>
    <w:rsid w:val="001400B8"/>
    <w:rsid w:val="001400D5"/>
    <w:rsid w:val="00140893"/>
    <w:rsid w:val="001429A0"/>
    <w:rsid w:val="00142D04"/>
    <w:rsid w:val="00143398"/>
    <w:rsid w:val="0014350D"/>
    <w:rsid w:val="001450C9"/>
    <w:rsid w:val="00151073"/>
    <w:rsid w:val="00151308"/>
    <w:rsid w:val="00152A1F"/>
    <w:rsid w:val="00152B0E"/>
    <w:rsid w:val="0015359C"/>
    <w:rsid w:val="001548D1"/>
    <w:rsid w:val="00155350"/>
    <w:rsid w:val="0015656A"/>
    <w:rsid w:val="00161EBB"/>
    <w:rsid w:val="00162FB9"/>
    <w:rsid w:val="00163328"/>
    <w:rsid w:val="00170D9E"/>
    <w:rsid w:val="00171029"/>
    <w:rsid w:val="00172133"/>
    <w:rsid w:val="00174981"/>
    <w:rsid w:val="00177572"/>
    <w:rsid w:val="00180A8B"/>
    <w:rsid w:val="00181F04"/>
    <w:rsid w:val="00182199"/>
    <w:rsid w:val="00182790"/>
    <w:rsid w:val="00183F2B"/>
    <w:rsid w:val="00185436"/>
    <w:rsid w:val="001860ED"/>
    <w:rsid w:val="0018788E"/>
    <w:rsid w:val="00192E0A"/>
    <w:rsid w:val="001933CA"/>
    <w:rsid w:val="0019609A"/>
    <w:rsid w:val="00196C58"/>
    <w:rsid w:val="00197298"/>
    <w:rsid w:val="001A2E48"/>
    <w:rsid w:val="001A3B56"/>
    <w:rsid w:val="001A50FF"/>
    <w:rsid w:val="001A5C42"/>
    <w:rsid w:val="001A6FF4"/>
    <w:rsid w:val="001B173C"/>
    <w:rsid w:val="001B227F"/>
    <w:rsid w:val="001B3912"/>
    <w:rsid w:val="001B3A89"/>
    <w:rsid w:val="001B59D6"/>
    <w:rsid w:val="001B5F78"/>
    <w:rsid w:val="001C0B90"/>
    <w:rsid w:val="001C2012"/>
    <w:rsid w:val="001C2A3C"/>
    <w:rsid w:val="001C353C"/>
    <w:rsid w:val="001C397F"/>
    <w:rsid w:val="001C4B24"/>
    <w:rsid w:val="001C529F"/>
    <w:rsid w:val="001C5CEA"/>
    <w:rsid w:val="001D0434"/>
    <w:rsid w:val="001D0E3D"/>
    <w:rsid w:val="001D43F8"/>
    <w:rsid w:val="001D5716"/>
    <w:rsid w:val="001E293C"/>
    <w:rsid w:val="001E2F84"/>
    <w:rsid w:val="001E5A7E"/>
    <w:rsid w:val="001E6914"/>
    <w:rsid w:val="001F01FF"/>
    <w:rsid w:val="001F1833"/>
    <w:rsid w:val="00203CCF"/>
    <w:rsid w:val="00204AE2"/>
    <w:rsid w:val="00205422"/>
    <w:rsid w:val="00205E31"/>
    <w:rsid w:val="00206C01"/>
    <w:rsid w:val="00207691"/>
    <w:rsid w:val="00213BD3"/>
    <w:rsid w:val="00216457"/>
    <w:rsid w:val="00221D92"/>
    <w:rsid w:val="00222565"/>
    <w:rsid w:val="00223C18"/>
    <w:rsid w:val="00224500"/>
    <w:rsid w:val="00225DBF"/>
    <w:rsid w:val="002262AD"/>
    <w:rsid w:val="00231D23"/>
    <w:rsid w:val="00233D28"/>
    <w:rsid w:val="0023545A"/>
    <w:rsid w:val="002361A7"/>
    <w:rsid w:val="0024037D"/>
    <w:rsid w:val="002411ED"/>
    <w:rsid w:val="002456FB"/>
    <w:rsid w:val="002475F2"/>
    <w:rsid w:val="00247854"/>
    <w:rsid w:val="00250B5B"/>
    <w:rsid w:val="002536D9"/>
    <w:rsid w:val="002563DE"/>
    <w:rsid w:val="0026014B"/>
    <w:rsid w:val="00260D15"/>
    <w:rsid w:val="00261432"/>
    <w:rsid w:val="0026307B"/>
    <w:rsid w:val="00263A16"/>
    <w:rsid w:val="00263E03"/>
    <w:rsid w:val="00264FF0"/>
    <w:rsid w:val="002658DE"/>
    <w:rsid w:val="002663EB"/>
    <w:rsid w:val="00270CF0"/>
    <w:rsid w:val="00271C17"/>
    <w:rsid w:val="00271E6B"/>
    <w:rsid w:val="00272A72"/>
    <w:rsid w:val="0027470A"/>
    <w:rsid w:val="00274855"/>
    <w:rsid w:val="00274CE8"/>
    <w:rsid w:val="00276A3F"/>
    <w:rsid w:val="002835E4"/>
    <w:rsid w:val="00290E17"/>
    <w:rsid w:val="00291A26"/>
    <w:rsid w:val="0029305B"/>
    <w:rsid w:val="00294B97"/>
    <w:rsid w:val="00294CFA"/>
    <w:rsid w:val="00294F77"/>
    <w:rsid w:val="002960B6"/>
    <w:rsid w:val="00296F66"/>
    <w:rsid w:val="0029728E"/>
    <w:rsid w:val="00297899"/>
    <w:rsid w:val="002A10DD"/>
    <w:rsid w:val="002A168C"/>
    <w:rsid w:val="002A3445"/>
    <w:rsid w:val="002A3C6C"/>
    <w:rsid w:val="002A3D71"/>
    <w:rsid w:val="002A420E"/>
    <w:rsid w:val="002A50AD"/>
    <w:rsid w:val="002A5345"/>
    <w:rsid w:val="002A6710"/>
    <w:rsid w:val="002A7214"/>
    <w:rsid w:val="002A7279"/>
    <w:rsid w:val="002B1F7B"/>
    <w:rsid w:val="002B4842"/>
    <w:rsid w:val="002C00D9"/>
    <w:rsid w:val="002C2EA2"/>
    <w:rsid w:val="002C4FF8"/>
    <w:rsid w:val="002D0783"/>
    <w:rsid w:val="002D0E8B"/>
    <w:rsid w:val="002D29B3"/>
    <w:rsid w:val="002D3066"/>
    <w:rsid w:val="002D3E4A"/>
    <w:rsid w:val="002D5107"/>
    <w:rsid w:val="002D52E9"/>
    <w:rsid w:val="002D6808"/>
    <w:rsid w:val="002D6AA6"/>
    <w:rsid w:val="002D7B9A"/>
    <w:rsid w:val="002E0B44"/>
    <w:rsid w:val="002E226F"/>
    <w:rsid w:val="002E297C"/>
    <w:rsid w:val="002E681B"/>
    <w:rsid w:val="002F03D9"/>
    <w:rsid w:val="002F07BE"/>
    <w:rsid w:val="002F2A67"/>
    <w:rsid w:val="002F3220"/>
    <w:rsid w:val="002F3882"/>
    <w:rsid w:val="002F40CD"/>
    <w:rsid w:val="002F618C"/>
    <w:rsid w:val="003026EE"/>
    <w:rsid w:val="00306295"/>
    <w:rsid w:val="00307AF7"/>
    <w:rsid w:val="0031039C"/>
    <w:rsid w:val="00311BF1"/>
    <w:rsid w:val="0031338E"/>
    <w:rsid w:val="00313C10"/>
    <w:rsid w:val="00320046"/>
    <w:rsid w:val="00324518"/>
    <w:rsid w:val="00324D8D"/>
    <w:rsid w:val="00330073"/>
    <w:rsid w:val="003333F4"/>
    <w:rsid w:val="00334B15"/>
    <w:rsid w:val="00335498"/>
    <w:rsid w:val="00337F38"/>
    <w:rsid w:val="00341198"/>
    <w:rsid w:val="003421C7"/>
    <w:rsid w:val="003440B3"/>
    <w:rsid w:val="003443B3"/>
    <w:rsid w:val="003458CC"/>
    <w:rsid w:val="003469D1"/>
    <w:rsid w:val="003471D5"/>
    <w:rsid w:val="003503D2"/>
    <w:rsid w:val="00350BE3"/>
    <w:rsid w:val="0035166D"/>
    <w:rsid w:val="00352C9C"/>
    <w:rsid w:val="003533B4"/>
    <w:rsid w:val="003559BB"/>
    <w:rsid w:val="00356FF5"/>
    <w:rsid w:val="00361180"/>
    <w:rsid w:val="003622F3"/>
    <w:rsid w:val="00362C9D"/>
    <w:rsid w:val="00363229"/>
    <w:rsid w:val="00365FE5"/>
    <w:rsid w:val="003660D2"/>
    <w:rsid w:val="00367E0E"/>
    <w:rsid w:val="003705B9"/>
    <w:rsid w:val="00371E5C"/>
    <w:rsid w:val="00372A4E"/>
    <w:rsid w:val="0037393B"/>
    <w:rsid w:val="0038205E"/>
    <w:rsid w:val="00382DDD"/>
    <w:rsid w:val="00384BD7"/>
    <w:rsid w:val="003857FD"/>
    <w:rsid w:val="00385C0A"/>
    <w:rsid w:val="003864C6"/>
    <w:rsid w:val="0038782B"/>
    <w:rsid w:val="003879A3"/>
    <w:rsid w:val="00391FEA"/>
    <w:rsid w:val="00392E8B"/>
    <w:rsid w:val="00392FE2"/>
    <w:rsid w:val="00393D32"/>
    <w:rsid w:val="0039602A"/>
    <w:rsid w:val="003962E2"/>
    <w:rsid w:val="00396905"/>
    <w:rsid w:val="0039719E"/>
    <w:rsid w:val="00397D1F"/>
    <w:rsid w:val="003A054D"/>
    <w:rsid w:val="003A138A"/>
    <w:rsid w:val="003A1B53"/>
    <w:rsid w:val="003A1D90"/>
    <w:rsid w:val="003A2A97"/>
    <w:rsid w:val="003A4379"/>
    <w:rsid w:val="003A4D6D"/>
    <w:rsid w:val="003A671A"/>
    <w:rsid w:val="003B0777"/>
    <w:rsid w:val="003B08A9"/>
    <w:rsid w:val="003B2319"/>
    <w:rsid w:val="003C0589"/>
    <w:rsid w:val="003C1AE0"/>
    <w:rsid w:val="003C2491"/>
    <w:rsid w:val="003C2D30"/>
    <w:rsid w:val="003C3E90"/>
    <w:rsid w:val="003C4FD5"/>
    <w:rsid w:val="003C72F6"/>
    <w:rsid w:val="003C741D"/>
    <w:rsid w:val="003D1B75"/>
    <w:rsid w:val="003D3050"/>
    <w:rsid w:val="003D44FB"/>
    <w:rsid w:val="003D65F9"/>
    <w:rsid w:val="003D7472"/>
    <w:rsid w:val="003D7717"/>
    <w:rsid w:val="003E07F6"/>
    <w:rsid w:val="003E27F0"/>
    <w:rsid w:val="003F3D1B"/>
    <w:rsid w:val="003F5D5B"/>
    <w:rsid w:val="003F792B"/>
    <w:rsid w:val="00400057"/>
    <w:rsid w:val="00400B23"/>
    <w:rsid w:val="00400C5F"/>
    <w:rsid w:val="00401C90"/>
    <w:rsid w:val="00403441"/>
    <w:rsid w:val="00403810"/>
    <w:rsid w:val="004063DF"/>
    <w:rsid w:val="00406C36"/>
    <w:rsid w:val="00407A2D"/>
    <w:rsid w:val="00410F32"/>
    <w:rsid w:val="00411A35"/>
    <w:rsid w:val="00414FF0"/>
    <w:rsid w:val="004162CE"/>
    <w:rsid w:val="00416AD1"/>
    <w:rsid w:val="00420B68"/>
    <w:rsid w:val="0042546A"/>
    <w:rsid w:val="00426742"/>
    <w:rsid w:val="00426BA6"/>
    <w:rsid w:val="00427747"/>
    <w:rsid w:val="00436675"/>
    <w:rsid w:val="00436963"/>
    <w:rsid w:val="00440AA7"/>
    <w:rsid w:val="00440BF3"/>
    <w:rsid w:val="00441F49"/>
    <w:rsid w:val="00443643"/>
    <w:rsid w:val="0044390C"/>
    <w:rsid w:val="00444715"/>
    <w:rsid w:val="00444F5F"/>
    <w:rsid w:val="00446985"/>
    <w:rsid w:val="004510F4"/>
    <w:rsid w:val="004515A5"/>
    <w:rsid w:val="00454FD8"/>
    <w:rsid w:val="00456AB3"/>
    <w:rsid w:val="00461266"/>
    <w:rsid w:val="00461658"/>
    <w:rsid w:val="004618B0"/>
    <w:rsid w:val="0046470C"/>
    <w:rsid w:val="00464F45"/>
    <w:rsid w:val="004672E0"/>
    <w:rsid w:val="0047246F"/>
    <w:rsid w:val="00476269"/>
    <w:rsid w:val="00481A3E"/>
    <w:rsid w:val="00481B3D"/>
    <w:rsid w:val="00482511"/>
    <w:rsid w:val="00483753"/>
    <w:rsid w:val="004857BA"/>
    <w:rsid w:val="0048663A"/>
    <w:rsid w:val="004907A4"/>
    <w:rsid w:val="00490952"/>
    <w:rsid w:val="00493BC2"/>
    <w:rsid w:val="00493EC2"/>
    <w:rsid w:val="00494AD0"/>
    <w:rsid w:val="004A0D98"/>
    <w:rsid w:val="004A1477"/>
    <w:rsid w:val="004A1EEC"/>
    <w:rsid w:val="004A4A31"/>
    <w:rsid w:val="004A62A7"/>
    <w:rsid w:val="004B0673"/>
    <w:rsid w:val="004B2342"/>
    <w:rsid w:val="004B3615"/>
    <w:rsid w:val="004B41E2"/>
    <w:rsid w:val="004B5006"/>
    <w:rsid w:val="004B758F"/>
    <w:rsid w:val="004C05A6"/>
    <w:rsid w:val="004C07B9"/>
    <w:rsid w:val="004C1DA7"/>
    <w:rsid w:val="004C1DF8"/>
    <w:rsid w:val="004C2B24"/>
    <w:rsid w:val="004C2F73"/>
    <w:rsid w:val="004C5654"/>
    <w:rsid w:val="004C5F63"/>
    <w:rsid w:val="004D0538"/>
    <w:rsid w:val="004D5CAD"/>
    <w:rsid w:val="004D5FCD"/>
    <w:rsid w:val="004E0FE4"/>
    <w:rsid w:val="004E1AD5"/>
    <w:rsid w:val="004E4115"/>
    <w:rsid w:val="004E52E1"/>
    <w:rsid w:val="004E6024"/>
    <w:rsid w:val="004F18A9"/>
    <w:rsid w:val="004F1B1A"/>
    <w:rsid w:val="004F242A"/>
    <w:rsid w:val="004F26EC"/>
    <w:rsid w:val="004F74F4"/>
    <w:rsid w:val="004F7DB1"/>
    <w:rsid w:val="004F7E29"/>
    <w:rsid w:val="0050080C"/>
    <w:rsid w:val="00505387"/>
    <w:rsid w:val="00505BE6"/>
    <w:rsid w:val="005078AA"/>
    <w:rsid w:val="0050793D"/>
    <w:rsid w:val="005107E1"/>
    <w:rsid w:val="00513F37"/>
    <w:rsid w:val="00514AB1"/>
    <w:rsid w:val="0052214C"/>
    <w:rsid w:val="00522E7E"/>
    <w:rsid w:val="005242B3"/>
    <w:rsid w:val="005247EA"/>
    <w:rsid w:val="00527557"/>
    <w:rsid w:val="0052799B"/>
    <w:rsid w:val="005304F0"/>
    <w:rsid w:val="00533DA4"/>
    <w:rsid w:val="00534624"/>
    <w:rsid w:val="005363BC"/>
    <w:rsid w:val="0053671F"/>
    <w:rsid w:val="0053759C"/>
    <w:rsid w:val="00542F87"/>
    <w:rsid w:val="00544826"/>
    <w:rsid w:val="00544BAD"/>
    <w:rsid w:val="00545351"/>
    <w:rsid w:val="00550532"/>
    <w:rsid w:val="00553F32"/>
    <w:rsid w:val="005569BE"/>
    <w:rsid w:val="00556EAB"/>
    <w:rsid w:val="005575D8"/>
    <w:rsid w:val="00561311"/>
    <w:rsid w:val="00561A1E"/>
    <w:rsid w:val="0056271B"/>
    <w:rsid w:val="00562BB9"/>
    <w:rsid w:val="005639D6"/>
    <w:rsid w:val="00566218"/>
    <w:rsid w:val="00566607"/>
    <w:rsid w:val="00575A1E"/>
    <w:rsid w:val="00576351"/>
    <w:rsid w:val="0057677E"/>
    <w:rsid w:val="00577807"/>
    <w:rsid w:val="00582FF2"/>
    <w:rsid w:val="00590E24"/>
    <w:rsid w:val="00593E83"/>
    <w:rsid w:val="00594CD1"/>
    <w:rsid w:val="00597E09"/>
    <w:rsid w:val="005A1A6C"/>
    <w:rsid w:val="005A1B40"/>
    <w:rsid w:val="005A2467"/>
    <w:rsid w:val="005A29AD"/>
    <w:rsid w:val="005A5F38"/>
    <w:rsid w:val="005A5FD1"/>
    <w:rsid w:val="005B0192"/>
    <w:rsid w:val="005B14D6"/>
    <w:rsid w:val="005B4A40"/>
    <w:rsid w:val="005B4BD9"/>
    <w:rsid w:val="005B54E0"/>
    <w:rsid w:val="005B7F4C"/>
    <w:rsid w:val="005C10D6"/>
    <w:rsid w:val="005C3C60"/>
    <w:rsid w:val="005C4BC8"/>
    <w:rsid w:val="005C583E"/>
    <w:rsid w:val="005C596A"/>
    <w:rsid w:val="005C7BD0"/>
    <w:rsid w:val="005C7D78"/>
    <w:rsid w:val="005D0FCC"/>
    <w:rsid w:val="005D26B7"/>
    <w:rsid w:val="005D4C45"/>
    <w:rsid w:val="005D6000"/>
    <w:rsid w:val="005D68DF"/>
    <w:rsid w:val="005D7341"/>
    <w:rsid w:val="005E07E6"/>
    <w:rsid w:val="005E3057"/>
    <w:rsid w:val="005E509C"/>
    <w:rsid w:val="005E7F38"/>
    <w:rsid w:val="005F12BE"/>
    <w:rsid w:val="005F2380"/>
    <w:rsid w:val="005F23BD"/>
    <w:rsid w:val="005F3077"/>
    <w:rsid w:val="005F5091"/>
    <w:rsid w:val="005F524C"/>
    <w:rsid w:val="005F53E9"/>
    <w:rsid w:val="005F554E"/>
    <w:rsid w:val="005F647F"/>
    <w:rsid w:val="005F6D7C"/>
    <w:rsid w:val="00600AF8"/>
    <w:rsid w:val="006017E4"/>
    <w:rsid w:val="0060253E"/>
    <w:rsid w:val="00602E5A"/>
    <w:rsid w:val="006035AC"/>
    <w:rsid w:val="00607039"/>
    <w:rsid w:val="006108A9"/>
    <w:rsid w:val="006111B5"/>
    <w:rsid w:val="00613F68"/>
    <w:rsid w:val="00614B07"/>
    <w:rsid w:val="00614D6B"/>
    <w:rsid w:val="00615FEC"/>
    <w:rsid w:val="0061611B"/>
    <w:rsid w:val="0061735B"/>
    <w:rsid w:val="00621DCC"/>
    <w:rsid w:val="00621E34"/>
    <w:rsid w:val="0062379E"/>
    <w:rsid w:val="00625313"/>
    <w:rsid w:val="00631ECD"/>
    <w:rsid w:val="00632111"/>
    <w:rsid w:val="00632F61"/>
    <w:rsid w:val="00633DE5"/>
    <w:rsid w:val="006346AC"/>
    <w:rsid w:val="00634BD2"/>
    <w:rsid w:val="006370B5"/>
    <w:rsid w:val="00642593"/>
    <w:rsid w:val="00643B4A"/>
    <w:rsid w:val="00643EE9"/>
    <w:rsid w:val="00644029"/>
    <w:rsid w:val="00645BD4"/>
    <w:rsid w:val="00646D8E"/>
    <w:rsid w:val="006475E4"/>
    <w:rsid w:val="00647BFB"/>
    <w:rsid w:val="00654689"/>
    <w:rsid w:val="006548F4"/>
    <w:rsid w:val="0065772B"/>
    <w:rsid w:val="00657EEC"/>
    <w:rsid w:val="006615E6"/>
    <w:rsid w:val="0066253F"/>
    <w:rsid w:val="006633FF"/>
    <w:rsid w:val="00663846"/>
    <w:rsid w:val="00665205"/>
    <w:rsid w:val="00665F16"/>
    <w:rsid w:val="006663F5"/>
    <w:rsid w:val="00666705"/>
    <w:rsid w:val="006706C8"/>
    <w:rsid w:val="006713F0"/>
    <w:rsid w:val="006719A0"/>
    <w:rsid w:val="00674308"/>
    <w:rsid w:val="00676DE1"/>
    <w:rsid w:val="00681137"/>
    <w:rsid w:val="006812E4"/>
    <w:rsid w:val="00683529"/>
    <w:rsid w:val="0068628B"/>
    <w:rsid w:val="00686543"/>
    <w:rsid w:val="006870E1"/>
    <w:rsid w:val="00687524"/>
    <w:rsid w:val="00692259"/>
    <w:rsid w:val="00693849"/>
    <w:rsid w:val="00693C7E"/>
    <w:rsid w:val="00693FA4"/>
    <w:rsid w:val="0069488E"/>
    <w:rsid w:val="006948AB"/>
    <w:rsid w:val="00696693"/>
    <w:rsid w:val="00697338"/>
    <w:rsid w:val="00697D90"/>
    <w:rsid w:val="006A0830"/>
    <w:rsid w:val="006A159C"/>
    <w:rsid w:val="006A1C40"/>
    <w:rsid w:val="006A3A06"/>
    <w:rsid w:val="006B1A7F"/>
    <w:rsid w:val="006B2A1C"/>
    <w:rsid w:val="006B486C"/>
    <w:rsid w:val="006B556C"/>
    <w:rsid w:val="006B5AC4"/>
    <w:rsid w:val="006B6A7B"/>
    <w:rsid w:val="006B7405"/>
    <w:rsid w:val="006C060E"/>
    <w:rsid w:val="006C263B"/>
    <w:rsid w:val="006C43AF"/>
    <w:rsid w:val="006C452C"/>
    <w:rsid w:val="006C793D"/>
    <w:rsid w:val="006D30CE"/>
    <w:rsid w:val="006D3113"/>
    <w:rsid w:val="006D5C18"/>
    <w:rsid w:val="006D7A38"/>
    <w:rsid w:val="006E066F"/>
    <w:rsid w:val="006E0F7C"/>
    <w:rsid w:val="006E2F53"/>
    <w:rsid w:val="006E46D2"/>
    <w:rsid w:val="006E5257"/>
    <w:rsid w:val="006E55C7"/>
    <w:rsid w:val="006E7AC1"/>
    <w:rsid w:val="006F0D26"/>
    <w:rsid w:val="006F0F59"/>
    <w:rsid w:val="006F2267"/>
    <w:rsid w:val="00703A43"/>
    <w:rsid w:val="007045DB"/>
    <w:rsid w:val="00704B2F"/>
    <w:rsid w:val="0070626A"/>
    <w:rsid w:val="00711F1B"/>
    <w:rsid w:val="00712486"/>
    <w:rsid w:val="0071256B"/>
    <w:rsid w:val="007151BE"/>
    <w:rsid w:val="00715A8F"/>
    <w:rsid w:val="00715C8B"/>
    <w:rsid w:val="0071644F"/>
    <w:rsid w:val="0071676D"/>
    <w:rsid w:val="007167AB"/>
    <w:rsid w:val="00717243"/>
    <w:rsid w:val="00717B32"/>
    <w:rsid w:val="0072024A"/>
    <w:rsid w:val="0072033F"/>
    <w:rsid w:val="007207EE"/>
    <w:rsid w:val="00720CD5"/>
    <w:rsid w:val="0072138F"/>
    <w:rsid w:val="007233A4"/>
    <w:rsid w:val="007238EE"/>
    <w:rsid w:val="0072602B"/>
    <w:rsid w:val="00726A86"/>
    <w:rsid w:val="00732743"/>
    <w:rsid w:val="00732F59"/>
    <w:rsid w:val="007355C3"/>
    <w:rsid w:val="007376A9"/>
    <w:rsid w:val="00745304"/>
    <w:rsid w:val="00754847"/>
    <w:rsid w:val="00755FAC"/>
    <w:rsid w:val="007573CC"/>
    <w:rsid w:val="00760100"/>
    <w:rsid w:val="007633C2"/>
    <w:rsid w:val="0076349A"/>
    <w:rsid w:val="00763BAB"/>
    <w:rsid w:val="0076488B"/>
    <w:rsid w:val="00764BB9"/>
    <w:rsid w:val="007667FD"/>
    <w:rsid w:val="00766992"/>
    <w:rsid w:val="00767A59"/>
    <w:rsid w:val="00770C79"/>
    <w:rsid w:val="00777238"/>
    <w:rsid w:val="00777393"/>
    <w:rsid w:val="00777EB8"/>
    <w:rsid w:val="007804B0"/>
    <w:rsid w:val="00784BC2"/>
    <w:rsid w:val="00791307"/>
    <w:rsid w:val="00792460"/>
    <w:rsid w:val="00793448"/>
    <w:rsid w:val="007935A1"/>
    <w:rsid w:val="00795388"/>
    <w:rsid w:val="0079693A"/>
    <w:rsid w:val="007A069C"/>
    <w:rsid w:val="007A0C26"/>
    <w:rsid w:val="007A2771"/>
    <w:rsid w:val="007A468F"/>
    <w:rsid w:val="007A4E7B"/>
    <w:rsid w:val="007A7DA3"/>
    <w:rsid w:val="007B0216"/>
    <w:rsid w:val="007B3CDC"/>
    <w:rsid w:val="007B4101"/>
    <w:rsid w:val="007B59CB"/>
    <w:rsid w:val="007B5C57"/>
    <w:rsid w:val="007B5E6E"/>
    <w:rsid w:val="007B7650"/>
    <w:rsid w:val="007C0FEC"/>
    <w:rsid w:val="007C333B"/>
    <w:rsid w:val="007C3F88"/>
    <w:rsid w:val="007C743B"/>
    <w:rsid w:val="007C7C8C"/>
    <w:rsid w:val="007D06E3"/>
    <w:rsid w:val="007D2283"/>
    <w:rsid w:val="007D3C25"/>
    <w:rsid w:val="007D3D60"/>
    <w:rsid w:val="007D48FF"/>
    <w:rsid w:val="007D7449"/>
    <w:rsid w:val="007D7858"/>
    <w:rsid w:val="007D7D05"/>
    <w:rsid w:val="007E0B1E"/>
    <w:rsid w:val="007E14EC"/>
    <w:rsid w:val="007E1748"/>
    <w:rsid w:val="007E1C5E"/>
    <w:rsid w:val="007E25B7"/>
    <w:rsid w:val="007E6A60"/>
    <w:rsid w:val="007E6E73"/>
    <w:rsid w:val="007E7A84"/>
    <w:rsid w:val="007F1FFA"/>
    <w:rsid w:val="007F4974"/>
    <w:rsid w:val="0080122A"/>
    <w:rsid w:val="008022FC"/>
    <w:rsid w:val="00802997"/>
    <w:rsid w:val="00804CB9"/>
    <w:rsid w:val="00805015"/>
    <w:rsid w:val="00805AE0"/>
    <w:rsid w:val="00805C47"/>
    <w:rsid w:val="008101E5"/>
    <w:rsid w:val="00811C45"/>
    <w:rsid w:val="0081213A"/>
    <w:rsid w:val="00812F8F"/>
    <w:rsid w:val="00814D45"/>
    <w:rsid w:val="00815378"/>
    <w:rsid w:val="00824BC6"/>
    <w:rsid w:val="00826DA6"/>
    <w:rsid w:val="008279EF"/>
    <w:rsid w:val="00833847"/>
    <w:rsid w:val="0083477D"/>
    <w:rsid w:val="0083484C"/>
    <w:rsid w:val="00834DAA"/>
    <w:rsid w:val="00836712"/>
    <w:rsid w:val="008371FE"/>
    <w:rsid w:val="008379E8"/>
    <w:rsid w:val="0084005F"/>
    <w:rsid w:val="00841411"/>
    <w:rsid w:val="00846A70"/>
    <w:rsid w:val="00846EBC"/>
    <w:rsid w:val="008471F5"/>
    <w:rsid w:val="00850412"/>
    <w:rsid w:val="00850940"/>
    <w:rsid w:val="0085640D"/>
    <w:rsid w:val="00856C5E"/>
    <w:rsid w:val="00857FCE"/>
    <w:rsid w:val="0086114D"/>
    <w:rsid w:val="00861D07"/>
    <w:rsid w:val="0086375C"/>
    <w:rsid w:val="00863A7C"/>
    <w:rsid w:val="00866C9C"/>
    <w:rsid w:val="00867179"/>
    <w:rsid w:val="008673DF"/>
    <w:rsid w:val="0087035F"/>
    <w:rsid w:val="00875EA5"/>
    <w:rsid w:val="008809DD"/>
    <w:rsid w:val="00884747"/>
    <w:rsid w:val="0089211B"/>
    <w:rsid w:val="008924E4"/>
    <w:rsid w:val="0089252E"/>
    <w:rsid w:val="008942D7"/>
    <w:rsid w:val="0089476E"/>
    <w:rsid w:val="0089572F"/>
    <w:rsid w:val="00895B0F"/>
    <w:rsid w:val="00897F4C"/>
    <w:rsid w:val="008A2597"/>
    <w:rsid w:val="008A4670"/>
    <w:rsid w:val="008A50D4"/>
    <w:rsid w:val="008A558D"/>
    <w:rsid w:val="008A5DC6"/>
    <w:rsid w:val="008A5DD0"/>
    <w:rsid w:val="008A6C55"/>
    <w:rsid w:val="008A6E63"/>
    <w:rsid w:val="008A76D8"/>
    <w:rsid w:val="008A7B74"/>
    <w:rsid w:val="008B0CB9"/>
    <w:rsid w:val="008B0DD1"/>
    <w:rsid w:val="008B27E3"/>
    <w:rsid w:val="008B3FA9"/>
    <w:rsid w:val="008B4765"/>
    <w:rsid w:val="008B7245"/>
    <w:rsid w:val="008C19CE"/>
    <w:rsid w:val="008C2B00"/>
    <w:rsid w:val="008C2F6F"/>
    <w:rsid w:val="008C3E84"/>
    <w:rsid w:val="008C533A"/>
    <w:rsid w:val="008C7D93"/>
    <w:rsid w:val="008D548E"/>
    <w:rsid w:val="008D5F48"/>
    <w:rsid w:val="008D6609"/>
    <w:rsid w:val="008D6C99"/>
    <w:rsid w:val="008D73F4"/>
    <w:rsid w:val="008E0C9F"/>
    <w:rsid w:val="008E7C34"/>
    <w:rsid w:val="008F0271"/>
    <w:rsid w:val="008F144A"/>
    <w:rsid w:val="008F2B17"/>
    <w:rsid w:val="008F3E2D"/>
    <w:rsid w:val="008F42BA"/>
    <w:rsid w:val="008F5053"/>
    <w:rsid w:val="009023F8"/>
    <w:rsid w:val="009045B1"/>
    <w:rsid w:val="00907421"/>
    <w:rsid w:val="00912124"/>
    <w:rsid w:val="00912391"/>
    <w:rsid w:val="00913084"/>
    <w:rsid w:val="00913E7E"/>
    <w:rsid w:val="00916EC3"/>
    <w:rsid w:val="0092013B"/>
    <w:rsid w:val="0092190F"/>
    <w:rsid w:val="00924B24"/>
    <w:rsid w:val="00925409"/>
    <w:rsid w:val="00932101"/>
    <w:rsid w:val="00932ACD"/>
    <w:rsid w:val="009350DD"/>
    <w:rsid w:val="0093666E"/>
    <w:rsid w:val="00936777"/>
    <w:rsid w:val="0094024D"/>
    <w:rsid w:val="00940CB3"/>
    <w:rsid w:val="00943BF1"/>
    <w:rsid w:val="00945140"/>
    <w:rsid w:val="00945DC8"/>
    <w:rsid w:val="00947AC8"/>
    <w:rsid w:val="00947BE6"/>
    <w:rsid w:val="00950103"/>
    <w:rsid w:val="009503F3"/>
    <w:rsid w:val="0095587D"/>
    <w:rsid w:val="00956320"/>
    <w:rsid w:val="009569FC"/>
    <w:rsid w:val="0096163E"/>
    <w:rsid w:val="009634EE"/>
    <w:rsid w:val="00964E02"/>
    <w:rsid w:val="0096531C"/>
    <w:rsid w:val="0096638B"/>
    <w:rsid w:val="00966DF0"/>
    <w:rsid w:val="00967A95"/>
    <w:rsid w:val="0097084D"/>
    <w:rsid w:val="009708CB"/>
    <w:rsid w:val="00973F67"/>
    <w:rsid w:val="0097428F"/>
    <w:rsid w:val="009804BF"/>
    <w:rsid w:val="00980D08"/>
    <w:rsid w:val="00980E59"/>
    <w:rsid w:val="0098199C"/>
    <w:rsid w:val="009835B5"/>
    <w:rsid w:val="00985ADB"/>
    <w:rsid w:val="00990199"/>
    <w:rsid w:val="00990A47"/>
    <w:rsid w:val="009931EE"/>
    <w:rsid w:val="00993562"/>
    <w:rsid w:val="0099610D"/>
    <w:rsid w:val="009A23F2"/>
    <w:rsid w:val="009A3480"/>
    <w:rsid w:val="009A732D"/>
    <w:rsid w:val="009B1FBB"/>
    <w:rsid w:val="009B2313"/>
    <w:rsid w:val="009B3643"/>
    <w:rsid w:val="009B3BFD"/>
    <w:rsid w:val="009B465B"/>
    <w:rsid w:val="009B4B7D"/>
    <w:rsid w:val="009B4C17"/>
    <w:rsid w:val="009B52D3"/>
    <w:rsid w:val="009C3AC9"/>
    <w:rsid w:val="009C466E"/>
    <w:rsid w:val="009C49ED"/>
    <w:rsid w:val="009D1EF6"/>
    <w:rsid w:val="009D5E07"/>
    <w:rsid w:val="009E109F"/>
    <w:rsid w:val="009E13A9"/>
    <w:rsid w:val="009F4BFB"/>
    <w:rsid w:val="009F7F2B"/>
    <w:rsid w:val="00A053BA"/>
    <w:rsid w:val="00A05AD8"/>
    <w:rsid w:val="00A05C2D"/>
    <w:rsid w:val="00A0716E"/>
    <w:rsid w:val="00A138C7"/>
    <w:rsid w:val="00A157C7"/>
    <w:rsid w:val="00A16179"/>
    <w:rsid w:val="00A1659F"/>
    <w:rsid w:val="00A20CBD"/>
    <w:rsid w:val="00A217EE"/>
    <w:rsid w:val="00A21DB7"/>
    <w:rsid w:val="00A24676"/>
    <w:rsid w:val="00A2514D"/>
    <w:rsid w:val="00A27D83"/>
    <w:rsid w:val="00A306D1"/>
    <w:rsid w:val="00A30BB6"/>
    <w:rsid w:val="00A30BBF"/>
    <w:rsid w:val="00A31214"/>
    <w:rsid w:val="00A31341"/>
    <w:rsid w:val="00A31F07"/>
    <w:rsid w:val="00A3405B"/>
    <w:rsid w:val="00A34562"/>
    <w:rsid w:val="00A365A4"/>
    <w:rsid w:val="00A367AA"/>
    <w:rsid w:val="00A36F7B"/>
    <w:rsid w:val="00A45BC8"/>
    <w:rsid w:val="00A46215"/>
    <w:rsid w:val="00A4688F"/>
    <w:rsid w:val="00A527C8"/>
    <w:rsid w:val="00A52E40"/>
    <w:rsid w:val="00A534D0"/>
    <w:rsid w:val="00A55C4D"/>
    <w:rsid w:val="00A6309B"/>
    <w:rsid w:val="00A6603B"/>
    <w:rsid w:val="00A66B0D"/>
    <w:rsid w:val="00A7037F"/>
    <w:rsid w:val="00A705A7"/>
    <w:rsid w:val="00A712C4"/>
    <w:rsid w:val="00A718F5"/>
    <w:rsid w:val="00A72D98"/>
    <w:rsid w:val="00A77E8E"/>
    <w:rsid w:val="00A80BE0"/>
    <w:rsid w:val="00A81436"/>
    <w:rsid w:val="00A8301A"/>
    <w:rsid w:val="00A831E5"/>
    <w:rsid w:val="00A847F6"/>
    <w:rsid w:val="00A84B90"/>
    <w:rsid w:val="00A8622D"/>
    <w:rsid w:val="00A90F70"/>
    <w:rsid w:val="00A91704"/>
    <w:rsid w:val="00A927C9"/>
    <w:rsid w:val="00A93185"/>
    <w:rsid w:val="00A97424"/>
    <w:rsid w:val="00A9796F"/>
    <w:rsid w:val="00AA2479"/>
    <w:rsid w:val="00AA4227"/>
    <w:rsid w:val="00AA606D"/>
    <w:rsid w:val="00AA61FC"/>
    <w:rsid w:val="00AA7B59"/>
    <w:rsid w:val="00AB0557"/>
    <w:rsid w:val="00AB0C91"/>
    <w:rsid w:val="00AB1FB9"/>
    <w:rsid w:val="00AB30E2"/>
    <w:rsid w:val="00AB3DE8"/>
    <w:rsid w:val="00AB7736"/>
    <w:rsid w:val="00AB7FB0"/>
    <w:rsid w:val="00AC0231"/>
    <w:rsid w:val="00AC124C"/>
    <w:rsid w:val="00AC14EB"/>
    <w:rsid w:val="00AC2BFE"/>
    <w:rsid w:val="00AC3392"/>
    <w:rsid w:val="00AC3BCF"/>
    <w:rsid w:val="00AC665E"/>
    <w:rsid w:val="00AC7A2F"/>
    <w:rsid w:val="00AD02FB"/>
    <w:rsid w:val="00AD1A83"/>
    <w:rsid w:val="00AD36F0"/>
    <w:rsid w:val="00AD5E64"/>
    <w:rsid w:val="00AD7B5B"/>
    <w:rsid w:val="00AE191A"/>
    <w:rsid w:val="00AE2675"/>
    <w:rsid w:val="00AE2E2A"/>
    <w:rsid w:val="00AE378D"/>
    <w:rsid w:val="00AE3EE2"/>
    <w:rsid w:val="00AE5026"/>
    <w:rsid w:val="00AE534A"/>
    <w:rsid w:val="00AE5B7E"/>
    <w:rsid w:val="00AF00E5"/>
    <w:rsid w:val="00AF28B0"/>
    <w:rsid w:val="00AF2D48"/>
    <w:rsid w:val="00AF5998"/>
    <w:rsid w:val="00AF76B6"/>
    <w:rsid w:val="00B00255"/>
    <w:rsid w:val="00B02C11"/>
    <w:rsid w:val="00B04879"/>
    <w:rsid w:val="00B12B13"/>
    <w:rsid w:val="00B14FB8"/>
    <w:rsid w:val="00B17786"/>
    <w:rsid w:val="00B17B53"/>
    <w:rsid w:val="00B21CF5"/>
    <w:rsid w:val="00B22A02"/>
    <w:rsid w:val="00B2484F"/>
    <w:rsid w:val="00B25FB3"/>
    <w:rsid w:val="00B27925"/>
    <w:rsid w:val="00B27C37"/>
    <w:rsid w:val="00B27DD9"/>
    <w:rsid w:val="00B32976"/>
    <w:rsid w:val="00B329AE"/>
    <w:rsid w:val="00B33D80"/>
    <w:rsid w:val="00B3661C"/>
    <w:rsid w:val="00B41465"/>
    <w:rsid w:val="00B41537"/>
    <w:rsid w:val="00B41B18"/>
    <w:rsid w:val="00B43BF1"/>
    <w:rsid w:val="00B475D5"/>
    <w:rsid w:val="00B4777D"/>
    <w:rsid w:val="00B50259"/>
    <w:rsid w:val="00B54536"/>
    <w:rsid w:val="00B5529A"/>
    <w:rsid w:val="00B5692C"/>
    <w:rsid w:val="00B60BC0"/>
    <w:rsid w:val="00B624F8"/>
    <w:rsid w:val="00B626D3"/>
    <w:rsid w:val="00B63754"/>
    <w:rsid w:val="00B63919"/>
    <w:rsid w:val="00B67DC5"/>
    <w:rsid w:val="00B71518"/>
    <w:rsid w:val="00B7413A"/>
    <w:rsid w:val="00B76D9D"/>
    <w:rsid w:val="00B773E0"/>
    <w:rsid w:val="00B8243A"/>
    <w:rsid w:val="00B84BB0"/>
    <w:rsid w:val="00B868B5"/>
    <w:rsid w:val="00B873E1"/>
    <w:rsid w:val="00B87809"/>
    <w:rsid w:val="00B87FCD"/>
    <w:rsid w:val="00B9034B"/>
    <w:rsid w:val="00B91013"/>
    <w:rsid w:val="00B91282"/>
    <w:rsid w:val="00B934C3"/>
    <w:rsid w:val="00B93A65"/>
    <w:rsid w:val="00B9414C"/>
    <w:rsid w:val="00B9455E"/>
    <w:rsid w:val="00B96C03"/>
    <w:rsid w:val="00BA377E"/>
    <w:rsid w:val="00BB19EA"/>
    <w:rsid w:val="00BB206C"/>
    <w:rsid w:val="00BB2560"/>
    <w:rsid w:val="00BB40A0"/>
    <w:rsid w:val="00BB4533"/>
    <w:rsid w:val="00BC15C9"/>
    <w:rsid w:val="00BC3B7D"/>
    <w:rsid w:val="00BC43F6"/>
    <w:rsid w:val="00BC5A98"/>
    <w:rsid w:val="00BD003B"/>
    <w:rsid w:val="00BD2C56"/>
    <w:rsid w:val="00BD412B"/>
    <w:rsid w:val="00BD7C09"/>
    <w:rsid w:val="00BE05DB"/>
    <w:rsid w:val="00BE0A93"/>
    <w:rsid w:val="00BE3A23"/>
    <w:rsid w:val="00BE624A"/>
    <w:rsid w:val="00BF0CB8"/>
    <w:rsid w:val="00BF1C1F"/>
    <w:rsid w:val="00BF1DB7"/>
    <w:rsid w:val="00BF25BF"/>
    <w:rsid w:val="00BF26F2"/>
    <w:rsid w:val="00BF2700"/>
    <w:rsid w:val="00BF471D"/>
    <w:rsid w:val="00BF59E9"/>
    <w:rsid w:val="00BF7402"/>
    <w:rsid w:val="00C00968"/>
    <w:rsid w:val="00C026DC"/>
    <w:rsid w:val="00C037D1"/>
    <w:rsid w:val="00C03A90"/>
    <w:rsid w:val="00C051D4"/>
    <w:rsid w:val="00C05903"/>
    <w:rsid w:val="00C0664C"/>
    <w:rsid w:val="00C06A38"/>
    <w:rsid w:val="00C06BD0"/>
    <w:rsid w:val="00C116D8"/>
    <w:rsid w:val="00C161E6"/>
    <w:rsid w:val="00C1649D"/>
    <w:rsid w:val="00C17168"/>
    <w:rsid w:val="00C176DB"/>
    <w:rsid w:val="00C1779E"/>
    <w:rsid w:val="00C17A48"/>
    <w:rsid w:val="00C22124"/>
    <w:rsid w:val="00C227BB"/>
    <w:rsid w:val="00C22D12"/>
    <w:rsid w:val="00C249A5"/>
    <w:rsid w:val="00C27429"/>
    <w:rsid w:val="00C27F28"/>
    <w:rsid w:val="00C308D1"/>
    <w:rsid w:val="00C34826"/>
    <w:rsid w:val="00C34BD4"/>
    <w:rsid w:val="00C36266"/>
    <w:rsid w:val="00C367B4"/>
    <w:rsid w:val="00C4158A"/>
    <w:rsid w:val="00C4249A"/>
    <w:rsid w:val="00C43B6C"/>
    <w:rsid w:val="00C45D88"/>
    <w:rsid w:val="00C473F0"/>
    <w:rsid w:val="00C475C8"/>
    <w:rsid w:val="00C47FF7"/>
    <w:rsid w:val="00C520A0"/>
    <w:rsid w:val="00C533DA"/>
    <w:rsid w:val="00C53A9D"/>
    <w:rsid w:val="00C54745"/>
    <w:rsid w:val="00C54A2B"/>
    <w:rsid w:val="00C54D1A"/>
    <w:rsid w:val="00C56D19"/>
    <w:rsid w:val="00C573C5"/>
    <w:rsid w:val="00C602BA"/>
    <w:rsid w:val="00C61E91"/>
    <w:rsid w:val="00C631E8"/>
    <w:rsid w:val="00C63D57"/>
    <w:rsid w:val="00C6521E"/>
    <w:rsid w:val="00C65241"/>
    <w:rsid w:val="00C65E14"/>
    <w:rsid w:val="00C6654E"/>
    <w:rsid w:val="00C6689F"/>
    <w:rsid w:val="00C66974"/>
    <w:rsid w:val="00C66DB3"/>
    <w:rsid w:val="00C67643"/>
    <w:rsid w:val="00C717C7"/>
    <w:rsid w:val="00C74CB8"/>
    <w:rsid w:val="00C757F5"/>
    <w:rsid w:val="00C7597F"/>
    <w:rsid w:val="00C76E12"/>
    <w:rsid w:val="00C77F89"/>
    <w:rsid w:val="00C816EF"/>
    <w:rsid w:val="00C81DB1"/>
    <w:rsid w:val="00C832BD"/>
    <w:rsid w:val="00C8453F"/>
    <w:rsid w:val="00C84EF2"/>
    <w:rsid w:val="00C850B2"/>
    <w:rsid w:val="00C856FB"/>
    <w:rsid w:val="00C87064"/>
    <w:rsid w:val="00C91618"/>
    <w:rsid w:val="00C926AC"/>
    <w:rsid w:val="00C9321F"/>
    <w:rsid w:val="00C94540"/>
    <w:rsid w:val="00C94B91"/>
    <w:rsid w:val="00C95514"/>
    <w:rsid w:val="00C9664C"/>
    <w:rsid w:val="00C9681A"/>
    <w:rsid w:val="00C97789"/>
    <w:rsid w:val="00C97D65"/>
    <w:rsid w:val="00CA246E"/>
    <w:rsid w:val="00CA428A"/>
    <w:rsid w:val="00CA4886"/>
    <w:rsid w:val="00CA7021"/>
    <w:rsid w:val="00CB17A0"/>
    <w:rsid w:val="00CB20C2"/>
    <w:rsid w:val="00CB26E6"/>
    <w:rsid w:val="00CB3C0D"/>
    <w:rsid w:val="00CB421E"/>
    <w:rsid w:val="00CB5831"/>
    <w:rsid w:val="00CB74CC"/>
    <w:rsid w:val="00CC0B54"/>
    <w:rsid w:val="00CC116F"/>
    <w:rsid w:val="00CC1D61"/>
    <w:rsid w:val="00CC2A3D"/>
    <w:rsid w:val="00CC2A79"/>
    <w:rsid w:val="00CC3D27"/>
    <w:rsid w:val="00CC42B5"/>
    <w:rsid w:val="00CC6114"/>
    <w:rsid w:val="00CC6CB9"/>
    <w:rsid w:val="00CC7B76"/>
    <w:rsid w:val="00CD1053"/>
    <w:rsid w:val="00CD106A"/>
    <w:rsid w:val="00CD154D"/>
    <w:rsid w:val="00CD3207"/>
    <w:rsid w:val="00CD46E5"/>
    <w:rsid w:val="00CD5374"/>
    <w:rsid w:val="00CD5B8C"/>
    <w:rsid w:val="00CD5BC3"/>
    <w:rsid w:val="00CD79F3"/>
    <w:rsid w:val="00CE0A2C"/>
    <w:rsid w:val="00CE0BF9"/>
    <w:rsid w:val="00CE0D34"/>
    <w:rsid w:val="00CE3FB7"/>
    <w:rsid w:val="00CE6B23"/>
    <w:rsid w:val="00CE7AB9"/>
    <w:rsid w:val="00CF235A"/>
    <w:rsid w:val="00CF2968"/>
    <w:rsid w:val="00CF50A1"/>
    <w:rsid w:val="00CF5D6C"/>
    <w:rsid w:val="00CF5F0A"/>
    <w:rsid w:val="00CF61D5"/>
    <w:rsid w:val="00D001F4"/>
    <w:rsid w:val="00D00276"/>
    <w:rsid w:val="00D02EE0"/>
    <w:rsid w:val="00D034A8"/>
    <w:rsid w:val="00D043B0"/>
    <w:rsid w:val="00D076A8"/>
    <w:rsid w:val="00D116B9"/>
    <w:rsid w:val="00D11A0B"/>
    <w:rsid w:val="00D12C74"/>
    <w:rsid w:val="00D13455"/>
    <w:rsid w:val="00D136A1"/>
    <w:rsid w:val="00D14FAF"/>
    <w:rsid w:val="00D17450"/>
    <w:rsid w:val="00D17B7E"/>
    <w:rsid w:val="00D20119"/>
    <w:rsid w:val="00D2228D"/>
    <w:rsid w:val="00D233E0"/>
    <w:rsid w:val="00D26D6A"/>
    <w:rsid w:val="00D31964"/>
    <w:rsid w:val="00D32902"/>
    <w:rsid w:val="00D32905"/>
    <w:rsid w:val="00D341C7"/>
    <w:rsid w:val="00D419D8"/>
    <w:rsid w:val="00D44B94"/>
    <w:rsid w:val="00D45EEB"/>
    <w:rsid w:val="00D46DA4"/>
    <w:rsid w:val="00D512CA"/>
    <w:rsid w:val="00D531DA"/>
    <w:rsid w:val="00D53542"/>
    <w:rsid w:val="00D54EF6"/>
    <w:rsid w:val="00D55E77"/>
    <w:rsid w:val="00D60215"/>
    <w:rsid w:val="00D65B45"/>
    <w:rsid w:val="00D66165"/>
    <w:rsid w:val="00D70388"/>
    <w:rsid w:val="00D800D8"/>
    <w:rsid w:val="00D80119"/>
    <w:rsid w:val="00D821B4"/>
    <w:rsid w:val="00D82FE5"/>
    <w:rsid w:val="00D83400"/>
    <w:rsid w:val="00D841E9"/>
    <w:rsid w:val="00D861CE"/>
    <w:rsid w:val="00D8660C"/>
    <w:rsid w:val="00D8765A"/>
    <w:rsid w:val="00D9051D"/>
    <w:rsid w:val="00D90A94"/>
    <w:rsid w:val="00D91C51"/>
    <w:rsid w:val="00D92407"/>
    <w:rsid w:val="00D92A72"/>
    <w:rsid w:val="00D92FEC"/>
    <w:rsid w:val="00D97526"/>
    <w:rsid w:val="00DA051B"/>
    <w:rsid w:val="00DA07E8"/>
    <w:rsid w:val="00DA184C"/>
    <w:rsid w:val="00DA42DC"/>
    <w:rsid w:val="00DA4DE0"/>
    <w:rsid w:val="00DA57F8"/>
    <w:rsid w:val="00DA7033"/>
    <w:rsid w:val="00DB6DF2"/>
    <w:rsid w:val="00DB7F82"/>
    <w:rsid w:val="00DC0FFA"/>
    <w:rsid w:val="00DC1AAC"/>
    <w:rsid w:val="00DC30A0"/>
    <w:rsid w:val="00DC4179"/>
    <w:rsid w:val="00DC4C84"/>
    <w:rsid w:val="00DD00EA"/>
    <w:rsid w:val="00DD04C4"/>
    <w:rsid w:val="00DD11B1"/>
    <w:rsid w:val="00DD5775"/>
    <w:rsid w:val="00DD6F9E"/>
    <w:rsid w:val="00DD7B56"/>
    <w:rsid w:val="00DE05E0"/>
    <w:rsid w:val="00DE360A"/>
    <w:rsid w:val="00DE3FF1"/>
    <w:rsid w:val="00DE44EC"/>
    <w:rsid w:val="00DE4B93"/>
    <w:rsid w:val="00DF0C3B"/>
    <w:rsid w:val="00DF29B7"/>
    <w:rsid w:val="00DF2FEC"/>
    <w:rsid w:val="00DF5935"/>
    <w:rsid w:val="00DF6799"/>
    <w:rsid w:val="00DF7075"/>
    <w:rsid w:val="00DF7AFB"/>
    <w:rsid w:val="00DF7CE4"/>
    <w:rsid w:val="00E02E07"/>
    <w:rsid w:val="00E03E2F"/>
    <w:rsid w:val="00E046B7"/>
    <w:rsid w:val="00E10AE5"/>
    <w:rsid w:val="00E141BD"/>
    <w:rsid w:val="00E14DD5"/>
    <w:rsid w:val="00E15B3D"/>
    <w:rsid w:val="00E16281"/>
    <w:rsid w:val="00E16DCD"/>
    <w:rsid w:val="00E17882"/>
    <w:rsid w:val="00E231B2"/>
    <w:rsid w:val="00E23B76"/>
    <w:rsid w:val="00E25522"/>
    <w:rsid w:val="00E31C28"/>
    <w:rsid w:val="00E34110"/>
    <w:rsid w:val="00E345E6"/>
    <w:rsid w:val="00E40847"/>
    <w:rsid w:val="00E4141B"/>
    <w:rsid w:val="00E4573D"/>
    <w:rsid w:val="00E511EC"/>
    <w:rsid w:val="00E54957"/>
    <w:rsid w:val="00E61CD0"/>
    <w:rsid w:val="00E63B40"/>
    <w:rsid w:val="00E66138"/>
    <w:rsid w:val="00E706AD"/>
    <w:rsid w:val="00E716B3"/>
    <w:rsid w:val="00E7225D"/>
    <w:rsid w:val="00E748EB"/>
    <w:rsid w:val="00E759E2"/>
    <w:rsid w:val="00E75EBE"/>
    <w:rsid w:val="00E80242"/>
    <w:rsid w:val="00E80738"/>
    <w:rsid w:val="00E8119A"/>
    <w:rsid w:val="00E81D1F"/>
    <w:rsid w:val="00E8267A"/>
    <w:rsid w:val="00E83836"/>
    <w:rsid w:val="00E8489E"/>
    <w:rsid w:val="00E858F0"/>
    <w:rsid w:val="00E8705F"/>
    <w:rsid w:val="00E8799D"/>
    <w:rsid w:val="00E90474"/>
    <w:rsid w:val="00E909D9"/>
    <w:rsid w:val="00E9113C"/>
    <w:rsid w:val="00E924CB"/>
    <w:rsid w:val="00E92977"/>
    <w:rsid w:val="00E96F9F"/>
    <w:rsid w:val="00E97272"/>
    <w:rsid w:val="00EA3E68"/>
    <w:rsid w:val="00EA5F89"/>
    <w:rsid w:val="00EB0EE0"/>
    <w:rsid w:val="00EB65B6"/>
    <w:rsid w:val="00EB7AE2"/>
    <w:rsid w:val="00EC16FA"/>
    <w:rsid w:val="00EC66B0"/>
    <w:rsid w:val="00EC6A2A"/>
    <w:rsid w:val="00ED0810"/>
    <w:rsid w:val="00ED0C7A"/>
    <w:rsid w:val="00ED213B"/>
    <w:rsid w:val="00ED3A6A"/>
    <w:rsid w:val="00ED40D8"/>
    <w:rsid w:val="00ED4D97"/>
    <w:rsid w:val="00ED52A2"/>
    <w:rsid w:val="00ED6365"/>
    <w:rsid w:val="00ED66F5"/>
    <w:rsid w:val="00ED7E26"/>
    <w:rsid w:val="00EE1C19"/>
    <w:rsid w:val="00EE1FD3"/>
    <w:rsid w:val="00EE2AB4"/>
    <w:rsid w:val="00EE2F85"/>
    <w:rsid w:val="00EE5E1D"/>
    <w:rsid w:val="00EF2434"/>
    <w:rsid w:val="00EF3304"/>
    <w:rsid w:val="00EF4D09"/>
    <w:rsid w:val="00EF5176"/>
    <w:rsid w:val="00F008B9"/>
    <w:rsid w:val="00F0113A"/>
    <w:rsid w:val="00F0145E"/>
    <w:rsid w:val="00F03134"/>
    <w:rsid w:val="00F053E3"/>
    <w:rsid w:val="00F06A87"/>
    <w:rsid w:val="00F06D3C"/>
    <w:rsid w:val="00F06D77"/>
    <w:rsid w:val="00F101AD"/>
    <w:rsid w:val="00F10DA7"/>
    <w:rsid w:val="00F12273"/>
    <w:rsid w:val="00F13088"/>
    <w:rsid w:val="00F131B1"/>
    <w:rsid w:val="00F14AC0"/>
    <w:rsid w:val="00F15178"/>
    <w:rsid w:val="00F154AE"/>
    <w:rsid w:val="00F15A0E"/>
    <w:rsid w:val="00F15BE0"/>
    <w:rsid w:val="00F16490"/>
    <w:rsid w:val="00F2036F"/>
    <w:rsid w:val="00F21396"/>
    <w:rsid w:val="00F21A28"/>
    <w:rsid w:val="00F257F7"/>
    <w:rsid w:val="00F25F0E"/>
    <w:rsid w:val="00F26198"/>
    <w:rsid w:val="00F26F4A"/>
    <w:rsid w:val="00F279A0"/>
    <w:rsid w:val="00F27BC3"/>
    <w:rsid w:val="00F301E0"/>
    <w:rsid w:val="00F3105E"/>
    <w:rsid w:val="00F3636D"/>
    <w:rsid w:val="00F403F6"/>
    <w:rsid w:val="00F4111C"/>
    <w:rsid w:val="00F4259A"/>
    <w:rsid w:val="00F425B7"/>
    <w:rsid w:val="00F44A2D"/>
    <w:rsid w:val="00F46CE2"/>
    <w:rsid w:val="00F51AFA"/>
    <w:rsid w:val="00F51BC2"/>
    <w:rsid w:val="00F52DDC"/>
    <w:rsid w:val="00F52F76"/>
    <w:rsid w:val="00F544BD"/>
    <w:rsid w:val="00F54AED"/>
    <w:rsid w:val="00F556EE"/>
    <w:rsid w:val="00F5668A"/>
    <w:rsid w:val="00F56B49"/>
    <w:rsid w:val="00F57D18"/>
    <w:rsid w:val="00F57DBF"/>
    <w:rsid w:val="00F63AA0"/>
    <w:rsid w:val="00F65A5A"/>
    <w:rsid w:val="00F65F42"/>
    <w:rsid w:val="00F7129F"/>
    <w:rsid w:val="00F7144A"/>
    <w:rsid w:val="00F72E84"/>
    <w:rsid w:val="00F76515"/>
    <w:rsid w:val="00F828DF"/>
    <w:rsid w:val="00F853D8"/>
    <w:rsid w:val="00F867CB"/>
    <w:rsid w:val="00F8692B"/>
    <w:rsid w:val="00F9202C"/>
    <w:rsid w:val="00F931E8"/>
    <w:rsid w:val="00F95B6D"/>
    <w:rsid w:val="00F96220"/>
    <w:rsid w:val="00FA2ABF"/>
    <w:rsid w:val="00FA2DAA"/>
    <w:rsid w:val="00FA413D"/>
    <w:rsid w:val="00FA7B92"/>
    <w:rsid w:val="00FB148D"/>
    <w:rsid w:val="00FB26FC"/>
    <w:rsid w:val="00FB2E29"/>
    <w:rsid w:val="00FB3713"/>
    <w:rsid w:val="00FB40D5"/>
    <w:rsid w:val="00FB4CF0"/>
    <w:rsid w:val="00FB5E9A"/>
    <w:rsid w:val="00FB7715"/>
    <w:rsid w:val="00FB7A4F"/>
    <w:rsid w:val="00FC0475"/>
    <w:rsid w:val="00FC0CFE"/>
    <w:rsid w:val="00FC18EB"/>
    <w:rsid w:val="00FC1BC3"/>
    <w:rsid w:val="00FC2EF4"/>
    <w:rsid w:val="00FC30E3"/>
    <w:rsid w:val="00FC3939"/>
    <w:rsid w:val="00FC494E"/>
    <w:rsid w:val="00FD04BF"/>
    <w:rsid w:val="00FD0914"/>
    <w:rsid w:val="00FD5ABC"/>
    <w:rsid w:val="00FE62D9"/>
    <w:rsid w:val="00FE6937"/>
    <w:rsid w:val="00FF0853"/>
    <w:rsid w:val="00FF455F"/>
    <w:rsid w:val="00FF4CEF"/>
    <w:rsid w:val="00FF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C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4603</Characters>
  <Application>Microsoft Office Word</Application>
  <DocSecurity>0</DocSecurity>
  <Lines>38</Lines>
  <Paragraphs>10</Paragraphs>
  <ScaleCrop>false</ScaleCrop>
  <Company>微软中国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熊璋</dc:creator>
  <cp:keywords/>
  <dc:description/>
  <cp:lastModifiedBy>熊璋</cp:lastModifiedBy>
  <cp:revision>1</cp:revision>
  <dcterms:created xsi:type="dcterms:W3CDTF">2011-09-21T14:09:00Z</dcterms:created>
  <dcterms:modified xsi:type="dcterms:W3CDTF">2011-09-21T14:10:00Z</dcterms:modified>
</cp:coreProperties>
</file>