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ffffff"/>
  <w:body>
    <w:p>
      <w:pPr>
        <w:pStyle w:val="style0"/>
        <w:jc w:val="center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>2016-2017</w:t>
      </w:r>
      <w:r>
        <w:rPr>
          <w:rFonts w:ascii="华文中宋" w:eastAsia="华文中宋" w:hAnsi="华文中宋"/>
          <w:sz w:val="28"/>
          <w:szCs w:val="28"/>
        </w:rPr>
        <w:t>学年度</w:t>
      </w:r>
      <w:r>
        <w:rPr>
          <w:rFonts w:ascii="华文中宋" w:eastAsia="华文中宋" w:hAnsi="华文中宋" w:hint="eastAsia"/>
          <w:sz w:val="28"/>
          <w:szCs w:val="28"/>
        </w:rPr>
        <w:t xml:space="preserve">  </w:t>
      </w:r>
      <w:r>
        <w:rPr>
          <w:rFonts w:ascii="华文中宋" w:eastAsia="华文中宋" w:hAnsi="华文中宋"/>
          <w:sz w:val="28"/>
          <w:szCs w:val="28"/>
        </w:rPr>
        <w:t>第</w:t>
      </w:r>
      <w:r>
        <w:rPr>
          <w:rFonts w:ascii="华文中宋" w:eastAsia="华文中宋" w:hAnsi="华文中宋"/>
          <w:sz w:val="28"/>
          <w:szCs w:val="28"/>
        </w:rPr>
        <w:t>2</w:t>
      </w:r>
      <w:r>
        <w:rPr>
          <w:rFonts w:ascii="华文中宋" w:eastAsia="华文中宋" w:hAnsi="华文中宋"/>
          <w:sz w:val="28"/>
          <w:szCs w:val="28"/>
        </w:rPr>
        <w:t>学期</w:t>
      </w:r>
    </w:p>
    <w:p>
      <w:pPr>
        <w:pStyle w:val="style0"/>
        <w:spacing w:after="240" w:lineRule="auto" w:line="360"/>
        <w:jc w:val="center"/>
        <w:rPr>
          <w:rFonts w:eastAsia="幼圆"/>
          <w:b/>
          <w:sz w:val="32"/>
          <w:szCs w:val="32"/>
        </w:rPr>
      </w:pPr>
      <w:r>
        <w:rPr>
          <w:rFonts w:eastAsia="幼圆" w:hint="eastAsia"/>
          <w:b/>
          <w:sz w:val="32"/>
          <w:szCs w:val="32"/>
        </w:rPr>
        <w:t>仪器光电学院</w:t>
      </w:r>
      <w:r>
        <w:rPr>
          <w:rFonts w:eastAsia="幼圆"/>
          <w:b/>
          <w:sz w:val="32"/>
          <w:szCs w:val="32"/>
        </w:rPr>
        <w:t>《电磁场</w:t>
      </w:r>
      <w:r>
        <w:rPr>
          <w:rFonts w:eastAsia="幼圆" w:hint="eastAsia"/>
          <w:b/>
          <w:sz w:val="32"/>
          <w:szCs w:val="32"/>
        </w:rPr>
        <w:t>与电磁波</w:t>
      </w:r>
      <w:r>
        <w:rPr>
          <w:rFonts w:eastAsia="幼圆"/>
          <w:b/>
          <w:sz w:val="32"/>
          <w:szCs w:val="32"/>
        </w:rPr>
        <w:t>》期中</w:t>
      </w:r>
      <w:r>
        <w:rPr>
          <w:rFonts w:eastAsia="幼圆"/>
          <w:b/>
          <w:sz w:val="32"/>
          <w:szCs w:val="32"/>
        </w:rPr>
        <w:t>考</w:t>
      </w:r>
      <w:r>
        <w:rPr>
          <w:rFonts w:eastAsia="幼圆"/>
          <w:b/>
          <w:sz w:val="32"/>
          <w:szCs w:val="32"/>
        </w:rPr>
        <w:t>试试卷</w:t>
      </w:r>
      <w:r>
        <w:rPr>
          <w:rFonts w:eastAsia="幼圆"/>
          <w:b/>
          <w:sz w:val="32"/>
          <w:szCs w:val="32"/>
        </w:rPr>
        <w:t>-I</w:t>
      </w:r>
      <w:r>
        <w:rPr>
          <w:rFonts w:eastAsia="幼圆" w:hint="eastAsia"/>
          <w:b/>
          <w:sz w:val="32"/>
          <w:szCs w:val="32"/>
        </w:rPr>
        <w:t>I</w:t>
      </w:r>
    </w:p>
    <w:tbl>
      <w:tblPr>
        <w:tblStyle w:val="style154"/>
        <w:tblW w:w="0" w:type="auto"/>
        <w:jc w:val="center"/>
        <w:tblLook w:firstRow="1" w:lastRow="0" w:firstColumn="1" w:lastColumn="0" w:noHBand="0" w:noVBand="1"/>
      </w:tblPr>
      <w:tblGrid>
        <w:gridCol w:w="1529"/>
        <w:gridCol w:w="1273"/>
        <w:gridCol w:w="1275"/>
        <w:gridCol w:w="1276"/>
        <w:gridCol w:w="1276"/>
        <w:gridCol w:w="1269"/>
      </w:tblGrid>
      <w:tr>
        <w:trPr>
          <w:jc w:val="center"/>
        </w:trPr>
        <w:tc>
          <w:tcPr>
            <w:tcW w:w="1529" w:type="dxa"/>
            <w:tcBorders/>
            <w:tcFitText w:val="false"/>
          </w:tcPr>
          <w:p>
            <w:pPr>
              <w:pStyle w:val="style0"/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题目</w:t>
            </w:r>
          </w:p>
        </w:tc>
        <w:tc>
          <w:tcPr>
            <w:tcW w:w="1273" w:type="dxa"/>
            <w:tcBorders/>
            <w:tcFitText w:val="false"/>
          </w:tcPr>
          <w:p>
            <w:pPr>
              <w:pStyle w:val="style0"/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一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二</w:t>
            </w:r>
          </w:p>
        </w:tc>
        <w:tc>
          <w:tcPr>
            <w:tcW w:w="1276" w:type="dxa"/>
            <w:tcBorders/>
            <w:tcFitText w:val="false"/>
          </w:tcPr>
          <w:p>
            <w:pPr>
              <w:pStyle w:val="style0"/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三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四</w:t>
            </w:r>
          </w:p>
        </w:tc>
        <w:tc>
          <w:tcPr>
            <w:tcW w:w="1269" w:type="dxa"/>
            <w:tcBorders/>
            <w:tcFitText w:val="false"/>
          </w:tcPr>
          <w:p>
            <w:pPr>
              <w:pStyle w:val="style0"/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合计</w:t>
            </w:r>
          </w:p>
        </w:tc>
      </w:tr>
      <w:tr>
        <w:tblPrEx/>
        <w:trPr>
          <w:jc w:val="center"/>
        </w:trPr>
        <w:tc>
          <w:tcPr>
            <w:tcW w:w="1529" w:type="dxa"/>
            <w:tcBorders/>
            <w:tcFitText w:val="false"/>
          </w:tcPr>
          <w:p>
            <w:pPr>
              <w:pStyle w:val="style0"/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分数</w:t>
            </w:r>
          </w:p>
        </w:tc>
        <w:tc>
          <w:tcPr>
            <w:tcW w:w="1273" w:type="dxa"/>
            <w:tcBorders/>
            <w:tcFitText w:val="false"/>
          </w:tcPr>
          <w:p>
            <w:pPr>
              <w:pStyle w:val="style0"/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  <w:tc>
          <w:tcPr>
            <w:tcW w:w="1276" w:type="dxa"/>
            <w:tcBorders/>
            <w:tcFitText w:val="false"/>
          </w:tcPr>
          <w:p>
            <w:pPr>
              <w:pStyle w:val="style0"/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  <w:tc>
          <w:tcPr>
            <w:tcW w:w="1269" w:type="dxa"/>
            <w:tcBorders/>
            <w:tcFitText w:val="false"/>
          </w:tcPr>
          <w:p>
            <w:pPr>
              <w:pStyle w:val="style0"/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</w:tr>
    </w:tbl>
    <w:p>
      <w:pPr>
        <w:pStyle w:val="style0"/>
        <w:spacing w:lineRule="auto" w:line="360"/>
        <w:ind w:left="420"/>
        <w:jc w:val="center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2017年6月2日星期五</w:t>
      </w:r>
    </w:p>
    <w:p>
      <w:pPr>
        <w:pStyle w:val="style0"/>
        <w:spacing w:lineRule="auto" w:line="360"/>
        <w:ind w:left="420"/>
        <w:jc w:val="center"/>
        <w:rPr>
          <w:rFonts w:eastAsia="幼圆"/>
          <w:b/>
          <w:szCs w:val="21"/>
        </w:rPr>
      </w:pPr>
    </w:p>
    <w:p>
      <w:pPr>
        <w:pStyle w:val="style0"/>
        <w:numPr>
          <w:ilvl w:val="0"/>
          <w:numId w:val="1"/>
        </w:numPr>
        <w:snapToGrid w:val="false"/>
        <w:spacing w:lineRule="auto" w:line="360"/>
        <w:rPr>
          <w:rFonts w:eastAsia="幼圆"/>
          <w:b/>
          <w:sz w:val="28"/>
          <w:szCs w:val="28"/>
        </w:rPr>
      </w:pPr>
      <w:r>
        <w:rPr>
          <w:rFonts w:eastAsia="幼圆"/>
          <w:b/>
          <w:sz w:val="28"/>
          <w:szCs w:val="28"/>
        </w:rPr>
        <w:t>填空题</w:t>
      </w:r>
      <w:r>
        <w:rPr>
          <w:rFonts w:eastAsia="幼圆"/>
          <w:b/>
          <w:sz w:val="28"/>
          <w:szCs w:val="28"/>
        </w:rPr>
        <w:t>（</w:t>
      </w:r>
      <w:r>
        <w:rPr>
          <w:rFonts w:eastAsia="幼圆" w:hint="eastAsia"/>
          <w:b/>
          <w:sz w:val="28"/>
          <w:szCs w:val="28"/>
        </w:rPr>
        <w:t>本题</w:t>
      </w:r>
      <w:r>
        <w:rPr>
          <w:rFonts w:eastAsia="幼圆"/>
          <w:b/>
          <w:sz w:val="28"/>
          <w:szCs w:val="28"/>
        </w:rPr>
        <w:t>共</w:t>
      </w:r>
      <w:r>
        <w:rPr>
          <w:rFonts w:eastAsia="幼圆" w:hint="eastAsia"/>
          <w:b/>
          <w:sz w:val="28"/>
          <w:szCs w:val="28"/>
        </w:rPr>
        <w:t>3</w:t>
      </w:r>
      <w:r>
        <w:rPr>
          <w:rFonts w:eastAsia="幼圆"/>
          <w:b/>
          <w:sz w:val="28"/>
          <w:szCs w:val="28"/>
        </w:rPr>
        <w:t>0</w:t>
      </w:r>
      <w:r>
        <w:rPr>
          <w:rFonts w:eastAsia="幼圆"/>
          <w:b/>
          <w:sz w:val="28"/>
          <w:szCs w:val="28"/>
        </w:rPr>
        <w:t>分</w:t>
      </w:r>
      <w:r>
        <w:rPr>
          <w:rFonts w:eastAsia="幼圆" w:hint="eastAsia"/>
          <w:b/>
          <w:sz w:val="28"/>
          <w:szCs w:val="28"/>
        </w:rPr>
        <w:t>，</w:t>
      </w:r>
      <w:r>
        <w:rPr>
          <w:rFonts w:eastAsia="幼圆"/>
          <w:b/>
          <w:sz w:val="28"/>
          <w:szCs w:val="28"/>
        </w:rPr>
        <w:t>每</w:t>
      </w:r>
      <w:r>
        <w:rPr>
          <w:rFonts w:eastAsia="幼圆"/>
          <w:b/>
          <w:sz w:val="28"/>
          <w:szCs w:val="28"/>
        </w:rPr>
        <w:t>空</w:t>
      </w:r>
      <w:r>
        <w:rPr>
          <w:rFonts w:eastAsia="幼圆" w:hint="eastAsia"/>
          <w:b/>
          <w:sz w:val="28"/>
          <w:szCs w:val="28"/>
        </w:rPr>
        <w:t>2</w:t>
      </w:r>
      <w:r>
        <w:rPr>
          <w:rFonts w:eastAsia="幼圆"/>
          <w:b/>
          <w:sz w:val="28"/>
          <w:szCs w:val="28"/>
        </w:rPr>
        <w:t>分，</w:t>
      </w:r>
      <w:r>
        <w:rPr>
          <w:rFonts w:eastAsia="幼圆"/>
          <w:b/>
          <w:sz w:val="28"/>
          <w:szCs w:val="28"/>
        </w:rPr>
        <w:t>）</w:t>
      </w:r>
    </w:p>
    <w:p>
      <w:pPr>
        <w:pStyle w:val="style0"/>
        <w:numPr>
          <w:ilvl w:val="0"/>
          <w:numId w:val="2"/>
        </w:numPr>
        <w:spacing w:lineRule="auto" w:line="36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在时变电磁场中，为了求解动态</w:t>
      </w:r>
      <w:r>
        <w:rPr>
          <w:rFonts w:hint="eastAsia" w:eastAsiaTheme="minorEastAsia"/>
          <w:sz w:val="24"/>
        </w:rPr>
        <w:t>矢量位</w:t>
      </w:r>
      <w:r>
        <w:rPr>
          <w:rFonts w:eastAsiaTheme="minorEastAsia"/>
          <w:position w:val="-4"/>
          <w:sz w:val="24"/>
        </w:rPr>
        <w:drawing>
          <wp:inline distT="0" distB="0" distL="0" distR="0">
            <wp:extent cx="152400" cy="193675"/>
            <wp:effectExtent l="0" t="0" r="0" b="0"/>
            <wp:docPr id="10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3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</w:rPr>
        <w:t>和</w:t>
      </w:r>
      <w:r>
        <w:rPr>
          <w:rFonts w:hint="eastAsia" w:eastAsiaTheme="minorEastAsia"/>
          <w:sz w:val="24"/>
        </w:rPr>
        <w:t>标量位</w:t>
      </w:r>
      <w:r>
        <w:rPr/>
        <w:t>(</w:t>
      </w:r>
      <w:r>
        <w:rPr>
          <w:rFonts w:hint="eastAsia" w:eastAsiaTheme="minorEastAsia"/>
          <w:sz w:val="24"/>
        </w:rPr>
        <w:t>，所规定的洛伦兹条件是</w:t>
      </w:r>
      <w:r>
        <w:rPr>
          <w:rFonts w:eastAsiaTheme="minorEastAsia"/>
          <w:color w:val="ff0000"/>
          <w:position w:val="-10"/>
          <w:sz w:val="24"/>
          <w:u w:val="single"/>
        </w:rPr>
        <w:drawing>
          <wp:inline distT="0" distB="0" distL="0" distR="0">
            <wp:extent cx="1143000" cy="228600"/>
            <wp:effectExtent l="0" t="0" r="0" b="0"/>
            <wp:docPr id="102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</w:rPr>
        <w:t>，库伦条件是</w:t>
      </w:r>
      <w:r>
        <w:rPr>
          <w:rFonts w:eastAsiaTheme="minorEastAsia"/>
          <w:color w:val="ff0000"/>
          <w:position w:val="-6"/>
          <w:sz w:val="24"/>
          <w:u w:val="single"/>
        </w:rPr>
        <w:drawing>
          <wp:inline distT="0" distB="0" distL="0" distR="0">
            <wp:extent cx="561340" cy="200660"/>
            <wp:effectExtent l="0" t="0" r="0" b="0"/>
            <wp:docPr id="103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200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</w:rPr>
        <w:t>。</w:t>
      </w:r>
    </w:p>
    <w:p>
      <w:pPr>
        <w:pStyle w:val="style0"/>
        <w:numPr>
          <w:ilvl w:val="0"/>
          <w:numId w:val="2"/>
        </w:numPr>
        <w:spacing w:lineRule="auto" w:line="36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若时变</w:t>
      </w:r>
      <w:r>
        <w:rPr>
          <w:rFonts w:eastAsiaTheme="minorEastAsia"/>
          <w:sz w:val="24"/>
        </w:rPr>
        <w:t>电磁场</w:t>
      </w:r>
      <w:r>
        <w:rPr>
          <w:rFonts w:hint="eastAsia" w:eastAsiaTheme="minorEastAsia"/>
          <w:sz w:val="24"/>
        </w:rPr>
        <w:t>的电场强度为</w:t>
      </w:r>
      <w:r>
        <w:rPr>
          <w:rFonts w:eastAsiaTheme="minorEastAsia"/>
          <w:position w:val="-10"/>
          <w:sz w:val="24"/>
        </w:rPr>
        <w:drawing>
          <wp:inline distT="0" distB="0" distL="0" distR="0">
            <wp:extent cx="443230" cy="228600"/>
            <wp:effectExtent l="0" t="0" r="0" b="0"/>
            <wp:docPr id="103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</w:rPr>
        <w:t>、磁场强度为</w:t>
      </w:r>
      <w:r>
        <w:rPr>
          <w:rFonts w:eastAsiaTheme="minorEastAsia"/>
          <w:position w:val="-10"/>
          <w:sz w:val="24"/>
        </w:rPr>
        <w:drawing>
          <wp:inline distT="0" distB="0" distL="0" distR="0">
            <wp:extent cx="471169" cy="228600"/>
            <wp:effectExtent l="0" t="0" r="0" b="0"/>
            <wp:docPr id="103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69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</w:rPr>
        <w:t>，则该电磁场的</w:t>
      </w:r>
      <w:r>
        <w:rPr>
          <w:rFonts w:eastAsiaTheme="minorEastAsia"/>
          <w:sz w:val="24"/>
        </w:rPr>
        <w:t>能流密度矢量</w:t>
      </w:r>
      <w:r>
        <w:rPr>
          <w:rFonts w:hint="eastAsia" w:eastAsiaTheme="minorEastAsia"/>
          <w:sz w:val="24"/>
        </w:rPr>
        <w:t>可表示</w:t>
      </w:r>
      <w:r>
        <w:rPr>
          <w:rFonts w:hint="eastAsia" w:eastAsiaTheme="minorEastAsia"/>
          <w:sz w:val="24"/>
        </w:rPr>
        <w:t>为</w:t>
      </w:r>
      <w:r>
        <w:rPr>
          <w:rFonts w:eastAsiaTheme="minorEastAsia"/>
          <w:position w:val="-10"/>
          <w:sz w:val="24"/>
        </w:rPr>
        <w:drawing>
          <wp:inline distT="0" distB="0" distL="0" distR="0">
            <wp:extent cx="547370" cy="228600"/>
            <wp:effectExtent l="0" t="0" r="0" b="0"/>
            <wp:docPr id="103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color w:val="ff0000"/>
          <w:position w:val="-10"/>
          <w:sz w:val="24"/>
          <w:u w:val="single"/>
        </w:rPr>
        <w:drawing>
          <wp:inline distT="0" distB="0" distL="0" distR="0">
            <wp:extent cx="1004570" cy="228600"/>
            <wp:effectExtent l="0" t="0" r="0" b="0"/>
            <wp:docPr id="103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</w:rPr>
        <w:t>；</w:t>
      </w:r>
      <w:r>
        <w:rPr>
          <w:rFonts w:eastAsiaTheme="minorEastAsia"/>
          <w:position w:val="-10"/>
          <w:sz w:val="24"/>
        </w:rPr>
        <w:drawing>
          <wp:inline distT="0" distB="0" distL="0" distR="0">
            <wp:extent cx="429259" cy="228600"/>
            <wp:effectExtent l="0" t="0" r="0" b="0"/>
            <wp:docPr id="103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59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方向表示</w:t>
      </w:r>
      <w:r>
        <w:rPr>
          <w:rFonts w:hint="eastAsia"/>
          <w:sz w:val="24"/>
        </w:rPr>
        <w:t xml:space="preserve"> </w:t>
      </w:r>
      <w:r>
        <w:rPr>
          <w:rFonts w:hint="eastAsia"/>
          <w:color w:val="ff0000"/>
          <w:sz w:val="24"/>
          <w:u w:val="single"/>
        </w:rPr>
        <w:t>能量流动的方向</w:t>
      </w:r>
      <w:r>
        <w:rPr>
          <w:rFonts w:hint="eastAsia"/>
          <w:color w:val="ff0000"/>
          <w:sz w:val="24"/>
          <w:u w:val="single"/>
        </w:rPr>
        <w:t xml:space="preserve"> </w:t>
      </w:r>
      <w:r>
        <w:rPr>
          <w:rFonts w:hint="eastAsia"/>
          <w:sz w:val="24"/>
        </w:rPr>
        <w:t>，</w:t>
      </w:r>
      <w:r>
        <w:rPr>
          <w:rFonts w:eastAsiaTheme="minorEastAsia"/>
          <w:position w:val="-10"/>
          <w:sz w:val="24"/>
        </w:rPr>
        <w:drawing>
          <wp:inline distT="0" distB="0" distL="0" distR="0">
            <wp:extent cx="429259" cy="228600"/>
            <wp:effectExtent l="0" t="0" r="0" b="0"/>
            <wp:docPr id="103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59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大小表示</w:t>
      </w:r>
      <w:r>
        <w:rPr>
          <w:rFonts w:hint="eastAsia"/>
          <w:sz w:val="24"/>
        </w:rPr>
        <w:t>_</w:t>
      </w:r>
      <w:r>
        <w:rPr>
          <w:rFonts w:hint="eastAsia"/>
          <w:color w:val="ff0000"/>
          <w:sz w:val="24"/>
          <w:u w:val="single"/>
        </w:rPr>
        <w:t>单位时间内穿过与能量流动方向相垂直的单位面积的能量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</w:t>
      </w:r>
    </w:p>
    <w:p>
      <w:pPr>
        <w:pStyle w:val="style0"/>
        <w:numPr>
          <w:ilvl w:val="0"/>
          <w:numId w:val="2"/>
        </w:numPr>
        <w:spacing w:lineRule="auto" w: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对于复介电常数为</w:t>
      </w:r>
      <w:r>
        <w:rPr>
          <w:rFonts w:eastAsiaTheme="minorEastAsia"/>
          <w:sz w:val="24"/>
        </w:rPr>
        <w:t>的介质，其损耗角正切为</w:t>
      </w:r>
      <w:r>
        <w:rPr>
          <w:rFonts w:eastAsiaTheme="minorEastAsia"/>
          <w:sz w:val="24"/>
          <w:u w:val="single"/>
        </w:rPr>
        <w:t xml:space="preserve"> </w:t>
      </w:r>
      <w:r>
        <w:rPr/>
        <w:t>(</w:t>
      </w:r>
      <w:r>
        <w:rPr>
          <w:rFonts w:hint="eastAsia" w:eastAsiaTheme="minorEastAsia"/>
          <w:color w:val="ff0000"/>
          <w:sz w:val="24"/>
          <w:u w:val="single"/>
          <w:vertAlign w:val="subscript"/>
        </w:rPr>
        <w:t>2</w:t>
      </w:r>
      <w:r>
        <w:rPr>
          <w:rFonts w:hint="eastAsia" w:eastAsiaTheme="minorEastAsia"/>
          <w:color w:val="ff0000"/>
          <w:sz w:val="24"/>
          <w:u w:val="single"/>
        </w:rPr>
        <w:t>/</w:t>
      </w:r>
      <w:r>
        <w:rPr/>
        <w:t>(</w:t>
      </w:r>
      <w:r>
        <w:rPr>
          <w:rFonts w:hint="eastAsia" w:eastAsiaTheme="minorEastAsia"/>
          <w:color w:val="ff0000"/>
          <w:sz w:val="24"/>
          <w:u w:val="single"/>
          <w:vertAlign w:val="subscript"/>
        </w:rPr>
        <w:t>1</w:t>
      </w:r>
      <w:r>
        <w:rPr>
          <w:rFonts w:hint="eastAsia" w:eastAsiaTheme="minorEastAsia"/>
          <w:sz w:val="24"/>
          <w:u w:val="single"/>
        </w:rPr>
        <w:t xml:space="preserve"> </w:t>
      </w:r>
      <w:r>
        <w:rPr>
          <w:rFonts w:eastAsiaTheme="minorEastAsia"/>
          <w:sz w:val="24"/>
        </w:rPr>
        <w:t>；</w:t>
      </w:r>
      <w:r>
        <w:rPr>
          <w:rFonts w:eastAsiaTheme="minorEastAsia"/>
          <w:sz w:val="24"/>
        </w:rPr>
        <w:t>对于介电常数为</w:t>
      </w:r>
      <w:r>
        <w:rPr/>
        <w:t>(</w:t>
      </w:r>
      <w:r>
        <w:rPr>
          <w:rFonts w:eastAsiaTheme="minorEastAsia"/>
          <w:i/>
          <w:sz w:val="24"/>
        </w:rPr>
        <w:t xml:space="preserve"> </w:t>
      </w:r>
      <w:r>
        <w:rPr>
          <w:rFonts w:eastAsiaTheme="minorEastAsia"/>
          <w:sz w:val="24"/>
        </w:rPr>
        <w:t>电导率为</w:t>
      </w:r>
      <w:r>
        <w:rPr/>
        <w:t>(</w:t>
      </w:r>
      <w:r>
        <w:rPr>
          <w:rFonts w:eastAsiaTheme="minorEastAsia"/>
          <w:i/>
          <w:sz w:val="24"/>
        </w:rPr>
        <w:t xml:space="preserve"> </w:t>
      </w:r>
      <w:r>
        <w:rPr>
          <w:rFonts w:eastAsiaTheme="minorEastAsia"/>
          <w:sz w:val="24"/>
        </w:rPr>
        <w:t>的导电介质，其损耗角正切</w:t>
      </w:r>
      <w:r>
        <w:rPr>
          <w:rFonts w:eastAsiaTheme="minorEastAsia"/>
          <w:sz w:val="24"/>
        </w:rPr>
        <w:t>值</w:t>
      </w:r>
      <w:r>
        <w:rPr>
          <w:rFonts w:eastAsiaTheme="minorEastAsia"/>
          <w:sz w:val="24"/>
        </w:rPr>
        <w:t>为</w:t>
      </w:r>
      <w:r>
        <w:rPr>
          <w:rFonts w:hint="eastAsia" w:eastAsiaTheme="minorEastAsia"/>
          <w:sz w:val="24"/>
        </w:rPr>
        <w:t xml:space="preserve"> </w:t>
      </w:r>
      <w:r>
        <w:rPr/>
        <w:t>(</w:t>
      </w:r>
      <w:r>
        <w:rPr>
          <w:rFonts w:hint="eastAsia" w:eastAsiaTheme="minorEastAsia"/>
          <w:color w:val="ff0000"/>
          <w:sz w:val="24"/>
          <w:u w:val="single"/>
        </w:rPr>
        <w:t>/</w:t>
      </w:r>
      <w:r>
        <w:rPr/>
        <w:t>(</w:t>
      </w:r>
      <w:r>
        <w:rPr/>
        <w:t>(</w:t>
      </w:r>
      <w:r>
        <w:rPr>
          <w:rFonts w:eastAsiaTheme="minorEastAsia"/>
          <w:sz w:val="24"/>
        </w:rPr>
        <w:t>，该参数反映了</w:t>
      </w:r>
      <w:r>
        <w:rPr>
          <w:rFonts w:eastAsiaTheme="minorEastAsia"/>
          <w:sz w:val="24"/>
        </w:rPr>
        <w:t>导电介质中</w:t>
      </w:r>
      <w:r>
        <w:rPr>
          <w:rFonts w:hint="eastAsia" w:eastAsiaTheme="minorEastAsia"/>
          <w:sz w:val="24"/>
        </w:rPr>
        <w:t xml:space="preserve"> </w:t>
      </w:r>
      <w:r>
        <w:rPr>
          <w:rFonts w:hint="eastAsia" w:eastAsiaTheme="minorEastAsia"/>
          <w:color w:val="ff0000"/>
          <w:sz w:val="24"/>
          <w:u w:val="single"/>
        </w:rPr>
        <w:t>传导</w:t>
      </w:r>
      <w:r>
        <w:rPr>
          <w:rFonts w:hint="eastAsia" w:eastAsiaTheme="minorEastAsia"/>
          <w:color w:val="ff0000"/>
          <w:sz w:val="24"/>
          <w:u w:val="single"/>
        </w:rPr>
        <w:t xml:space="preserve"> </w:t>
      </w:r>
      <w:r>
        <w:rPr>
          <w:rFonts w:eastAsiaTheme="minorEastAsia"/>
          <w:sz w:val="24"/>
        </w:rPr>
        <w:t>电流</w:t>
      </w:r>
      <w:r>
        <w:rPr>
          <w:rFonts w:eastAsiaTheme="minorEastAsia"/>
          <w:sz w:val="24"/>
        </w:rPr>
        <w:t>与</w:t>
      </w:r>
      <w:r>
        <w:rPr>
          <w:rFonts w:hint="eastAsia" w:eastAsiaTheme="minorEastAsia"/>
          <w:sz w:val="24"/>
        </w:rPr>
        <w:t>位移</w:t>
      </w:r>
      <w:r>
        <w:rPr>
          <w:rFonts w:eastAsiaTheme="minorEastAsia"/>
          <w:sz w:val="24"/>
        </w:rPr>
        <w:t>电流振幅之比</w:t>
      </w:r>
      <w:r>
        <w:rPr>
          <w:rFonts w:eastAsiaTheme="minorEastAsia"/>
          <w:sz w:val="24"/>
        </w:rPr>
        <w:t>。</w:t>
      </w:r>
    </w:p>
    <w:p>
      <w:pPr>
        <w:pStyle w:val="style179"/>
        <w:numPr>
          <w:ilvl w:val="0"/>
          <w:numId w:val="2"/>
        </w:numPr>
        <w:spacing w:lineRule="auto" w:line="360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均匀平面电磁波在电容率为</w:t>
      </w:r>
      <w:r>
        <w:rPr/>
        <w:t>(</w:t>
      </w:r>
      <w:r>
        <w:rPr>
          <w:rFonts w:eastAsiaTheme="minorEastAsia"/>
          <w:sz w:val="24"/>
        </w:rPr>
        <w:t>、磁导率为</w:t>
      </w:r>
      <w:r>
        <w:rPr/>
        <w:t>(</w:t>
      </w:r>
      <w:r>
        <w:rPr>
          <w:rFonts w:eastAsiaTheme="minorEastAsia"/>
          <w:sz w:val="24"/>
        </w:rPr>
        <w:t>的理想介质中传播，则其相速度</w:t>
      </w:r>
      <w:r>
        <w:rPr>
          <w:rFonts w:hint="eastAsia" w:eastAsiaTheme="minorEastAsia"/>
          <w:sz w:val="24"/>
        </w:rPr>
        <w:t>计算式</w:t>
      </w:r>
      <w:r>
        <w:rPr>
          <w:rFonts w:eastAsiaTheme="minorEastAsia"/>
          <w:sz w:val="24"/>
        </w:rPr>
        <w:t>为</w:t>
      </w:r>
      <w:r>
        <w:rPr>
          <w:rFonts w:hint="eastAsia" w:eastAsiaTheme="minorEastAsia"/>
          <w:sz w:val="24"/>
        </w:rPr>
        <w:t xml:space="preserve"> </w:t>
      </w:r>
      <w:r>
        <w:rPr>
          <w:rFonts w:eastAsiaTheme="minorEastAsia"/>
          <w:color w:val="ff0000"/>
          <w:position w:val="-12"/>
          <w:sz w:val="24"/>
          <w:u w:val="single"/>
        </w:rPr>
        <w:drawing>
          <wp:inline distT="0" distB="0" distL="0" distR="0">
            <wp:extent cx="457200" cy="256540"/>
            <wp:effectExtent l="0" t="0" r="0" b="0"/>
            <wp:docPr id="103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56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4"/>
        </w:rPr>
        <w:t>，波阻抗为</w:t>
      </w:r>
      <w:r>
        <w:rPr>
          <w:rFonts w:hint="eastAsia" w:eastAsiaTheme="minorEastAsia"/>
          <w:sz w:val="24"/>
        </w:rPr>
        <w:t xml:space="preserve"> </w:t>
      </w:r>
      <w:r>
        <w:rPr>
          <w:rFonts w:eastAsiaTheme="minorEastAsia"/>
          <w:color w:val="ff0000"/>
          <w:position w:val="-12"/>
          <w:sz w:val="24"/>
          <w:u w:val="single"/>
        </w:rPr>
        <w:drawing>
          <wp:inline distT="0" distB="0" distL="0" distR="0">
            <wp:extent cx="422275" cy="256540"/>
            <wp:effectExtent l="0" t="0" r="0" b="0"/>
            <wp:docPr id="103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256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</w:rPr>
        <w:t xml:space="preserve"> </w:t>
      </w:r>
      <w:r>
        <w:rPr>
          <w:rFonts w:eastAsiaTheme="minorEastAsia"/>
          <w:sz w:val="24"/>
        </w:rPr>
        <w:t>。</w:t>
      </w:r>
    </w:p>
    <w:p>
      <w:pPr>
        <w:pStyle w:val="style179"/>
        <w:numPr>
          <w:ilvl w:val="0"/>
          <w:numId w:val="2"/>
        </w:numPr>
        <w:spacing w:lineRule="auto" w:line="360"/>
        <w:ind w:firstLineChars="0"/>
        <w:rPr>
          <w:rFonts w:eastAsiaTheme="minorEastAsia"/>
          <w:sz w:val="24"/>
        </w:rPr>
      </w:pPr>
      <w:r>
        <w:rPr>
          <w:rFonts w:hint="eastAsia"/>
          <w:sz w:val="24"/>
        </w:rPr>
        <w:t>已知均匀平面波电场</w:t>
      </w:r>
      <w:r>
        <w:rPr>
          <w:rFonts w:hint="eastAsia"/>
          <w:sz w:val="24"/>
        </w:rPr>
        <w:t>表达式为</w:t>
      </w:r>
      <w:r>
        <w:rPr>
          <w:position w:val="-14"/>
          <w:sz w:val="24"/>
        </w:rPr>
        <w:drawing>
          <wp:inline distT="0" distB="0" distL="0" distR="0">
            <wp:extent cx="2764155" cy="269875"/>
            <wp:effectExtent l="0" t="0" r="0" b="0"/>
            <wp:docPr id="103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269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，则该电磁波的极化方式为</w:t>
      </w:r>
      <w:r>
        <w:rPr>
          <w:rFonts w:hint="eastAsia"/>
          <w:sz w:val="24"/>
        </w:rPr>
        <w:t xml:space="preserve"> </w:t>
      </w:r>
      <w:r>
        <w:rPr>
          <w:rFonts w:hint="eastAsia"/>
          <w:color w:val="ff0000"/>
          <w:sz w:val="24"/>
          <w:u w:val="single"/>
        </w:rPr>
        <w:t>左旋椭圆极化波</w:t>
      </w:r>
      <w:r>
        <w:rPr>
          <w:rFonts w:hint="eastAsia"/>
          <w:color w:val="ff0000"/>
          <w:sz w:val="24"/>
          <w:u w:val="single"/>
        </w:rPr>
        <w:t xml:space="preserve"> </w:t>
      </w:r>
      <w:r>
        <w:rPr>
          <w:rFonts w:hint="eastAsia"/>
          <w:sz w:val="24"/>
        </w:rPr>
        <w:t>。</w:t>
      </w:r>
    </w:p>
    <w:p>
      <w:pPr>
        <w:pStyle w:val="style179"/>
        <w:numPr>
          <w:ilvl w:val="0"/>
          <w:numId w:val="2"/>
        </w:numPr>
        <w:spacing w:lineRule="auto" w:line="360"/>
        <w:ind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已知某</w:t>
      </w:r>
      <w:r>
        <w:rPr>
          <w:rFonts w:eastAsiaTheme="minorEastAsia"/>
          <w:sz w:val="24"/>
        </w:rPr>
        <w:t>导电介质中电磁波</w:t>
      </w:r>
      <w:r>
        <w:rPr>
          <w:rFonts w:hint="eastAsia" w:eastAsiaTheme="minorEastAsia"/>
          <w:sz w:val="24"/>
        </w:rPr>
        <w:t>的</w:t>
      </w:r>
      <w:r>
        <w:rPr>
          <w:rFonts w:eastAsiaTheme="minorEastAsia"/>
          <w:sz w:val="24"/>
        </w:rPr>
        <w:t>传播</w:t>
      </w:r>
      <w:r>
        <w:rPr>
          <w:rFonts w:hint="eastAsia" w:eastAsiaTheme="minorEastAsia"/>
          <w:sz w:val="24"/>
        </w:rPr>
        <w:t>常数为</w:t>
      </w:r>
      <w:r>
        <w:rPr>
          <w:rFonts w:eastAsiaTheme="minorEastAsia"/>
          <w:position w:val="-10"/>
          <w:sz w:val="24"/>
        </w:rPr>
        <w:drawing>
          <wp:inline distT="0" distB="0" distL="0" distR="0">
            <wp:extent cx="713740" cy="200660"/>
            <wp:effectExtent l="0" t="0" r="0" b="0"/>
            <wp:docPr id="104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200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</w:rPr>
        <w:t>，</w:t>
      </w:r>
      <w:r>
        <w:rPr>
          <w:rFonts w:hint="eastAsia" w:eastAsiaTheme="minorEastAsia"/>
          <w:sz w:val="24"/>
        </w:rPr>
        <w:t>则该电磁波在介质</w:t>
      </w:r>
      <w:r>
        <w:rPr>
          <w:rFonts w:hint="eastAsia" w:eastAsiaTheme="minorEastAsia"/>
          <w:sz w:val="24"/>
        </w:rPr>
        <w:t>中</w:t>
      </w:r>
      <w:r>
        <w:rPr>
          <w:rFonts w:hint="eastAsia" w:eastAsiaTheme="minorEastAsia"/>
          <w:sz w:val="24"/>
        </w:rPr>
        <w:t>的趋肤深度为</w:t>
      </w:r>
      <w:r>
        <w:rPr>
          <w:rFonts w:hint="eastAsia" w:eastAsiaTheme="minorEastAsia"/>
          <w:color w:val="ff0000"/>
          <w:sz w:val="24"/>
          <w:u w:val="single"/>
        </w:rPr>
        <w:t xml:space="preserve"> 1/</w:t>
      </w:r>
      <w:r>
        <w:rPr/>
        <w:t>(</w:t>
      </w:r>
      <w:r>
        <w:rPr>
          <w:rFonts w:hint="eastAsia"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。</w:t>
      </w:r>
    </w:p>
    <w:p>
      <w:pPr>
        <w:pStyle w:val="style179"/>
        <w:numPr>
          <w:ilvl w:val="0"/>
          <w:numId w:val="2"/>
        </w:numPr>
        <w:spacing w:lineRule="auto" w:line="360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若某导电介质的电导率为</w:t>
      </w:r>
      <w:r>
        <w:rPr/>
        <w:t>(</w:t>
      </w:r>
      <w:r>
        <w:rPr>
          <w:rFonts w:eastAsiaTheme="minorEastAsia"/>
          <w:sz w:val="24"/>
        </w:rPr>
        <w:t>，电容率为</w:t>
      </w:r>
      <w:r>
        <w:rPr/>
        <w:t>(</w:t>
      </w:r>
      <w:r>
        <w:rPr>
          <w:rFonts w:eastAsiaTheme="minorEastAsia"/>
          <w:sz w:val="24"/>
        </w:rPr>
        <w:t>，磁导率为</w:t>
      </w:r>
      <w:r>
        <w:rPr/>
        <w:t>(</w:t>
      </w:r>
      <w:r>
        <w:rPr>
          <w:rFonts w:eastAsiaTheme="minorEastAsia"/>
          <w:sz w:val="24"/>
        </w:rPr>
        <w:t>，</w:t>
      </w:r>
      <w:r>
        <w:rPr>
          <w:rFonts w:eastAsiaTheme="minorEastAsia"/>
          <w:sz w:val="24"/>
        </w:rPr>
        <w:t>则对于</w:t>
      </w:r>
      <w:r>
        <w:rPr>
          <w:rFonts w:eastAsiaTheme="minorEastAsia"/>
          <w:sz w:val="24"/>
        </w:rPr>
        <w:t>频率为</w:t>
      </w:r>
      <w:r>
        <w:rPr>
          <w:rFonts w:hint="eastAsia" w:eastAsiaTheme="minorEastAsia"/>
          <w:i/>
          <w:sz w:val="24"/>
        </w:rPr>
        <w:t>f</w:t>
      </w:r>
      <w:r>
        <w:rPr>
          <w:rFonts w:eastAsiaTheme="minorEastAsia"/>
          <w:sz w:val="24"/>
        </w:rPr>
        <w:t>的电磁波，该导电介质</w:t>
      </w:r>
      <w:r>
        <w:rPr>
          <w:rFonts w:eastAsiaTheme="minorEastAsia"/>
          <w:sz w:val="24"/>
        </w:rPr>
        <w:t>可视为良导体的条件为</w:t>
      </w:r>
      <w:r>
        <w:rPr>
          <w:rFonts w:hint="eastAsia" w:eastAsiaTheme="minorEastAsia"/>
          <w:sz w:val="24"/>
        </w:rPr>
        <w:t xml:space="preserve"> </w:t>
      </w:r>
      <w:r>
        <w:rPr>
          <w:rFonts w:eastAsiaTheme="minorEastAsia"/>
          <w:color w:val="ff0000"/>
          <w:position w:val="-28"/>
          <w:sz w:val="24"/>
          <w:u w:val="single"/>
        </w:rPr>
        <w:drawing>
          <wp:inline distT="0" distB="0" distL="0" distR="0">
            <wp:extent cx="1018540" cy="422275"/>
            <wp:effectExtent l="0" t="0" r="0" b="0"/>
            <wp:docPr id="104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422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。</w:t>
      </w:r>
    </w:p>
    <w:p>
      <w:pPr>
        <w:pStyle w:val="style179"/>
        <w:numPr>
          <w:ilvl w:val="0"/>
          <w:numId w:val="2"/>
        </w:numPr>
        <w:spacing w:lineRule="auto" w:line="360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在导电介质中，电磁波传播的相速度随其</w:t>
      </w:r>
      <w:r>
        <w:rPr>
          <w:rFonts w:hint="eastAsia" w:eastAsiaTheme="minorEastAsia"/>
          <w:sz w:val="24"/>
        </w:rPr>
        <w:t>_</w:t>
      </w:r>
      <w:r>
        <w:rPr>
          <w:rFonts w:hint="eastAsia" w:eastAsiaTheme="minorEastAsia"/>
          <w:color w:val="ff0000"/>
          <w:sz w:val="24"/>
          <w:u w:val="single"/>
        </w:rPr>
        <w:t>频率</w:t>
      </w:r>
      <w:r>
        <w:rPr>
          <w:rFonts w:hint="eastAsia" w:eastAsiaTheme="minorEastAsia"/>
          <w:sz w:val="24"/>
        </w:rPr>
        <w:t>_</w:t>
      </w:r>
      <w:r>
        <w:rPr>
          <w:rFonts w:eastAsiaTheme="minorEastAsia"/>
          <w:sz w:val="24"/>
        </w:rPr>
        <w:t>变化的现象称为</w:t>
      </w:r>
      <w:r>
        <w:rPr>
          <w:rFonts w:hint="eastAsia" w:eastAsiaTheme="minorEastAsia"/>
          <w:sz w:val="24"/>
        </w:rPr>
        <w:t>色散</w:t>
      </w:r>
      <w:r>
        <w:rPr>
          <w:rFonts w:hint="eastAsia" w:eastAsiaTheme="minorEastAsia"/>
          <w:sz w:val="24"/>
        </w:rPr>
        <w:t>。</w:t>
      </w:r>
    </w:p>
    <w:p>
      <w:pPr>
        <w:pStyle w:val="style179"/>
        <w:numPr>
          <w:ilvl w:val="0"/>
          <w:numId w:val="2"/>
        </w:numPr>
        <w:spacing w:lineRule="auto" w:line="360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电磁波在色散介质中传播时，其包络波上</w:t>
      </w:r>
      <w:r>
        <w:rPr>
          <w:rFonts w:hint="eastAsia" w:eastAsiaTheme="minorEastAsia"/>
          <w:sz w:val="24"/>
        </w:rPr>
        <w:t>_</w:t>
      </w:r>
      <w:r>
        <w:rPr>
          <w:rFonts w:hint="eastAsia" w:eastAsiaTheme="minorEastAsia"/>
          <w:color w:val="ff0000"/>
          <w:sz w:val="24"/>
          <w:u w:val="single"/>
        </w:rPr>
        <w:t>恒定相位点</w:t>
      </w:r>
      <w:r>
        <w:rPr>
          <w:rFonts w:hint="eastAsia" w:eastAsiaTheme="minorEastAsia"/>
          <w:sz w:val="24"/>
        </w:rPr>
        <w:t>_</w:t>
      </w:r>
      <w:r>
        <w:rPr>
          <w:rFonts w:eastAsiaTheme="minorEastAsia"/>
          <w:sz w:val="24"/>
        </w:rPr>
        <w:t>的推进速度称为</w:t>
      </w:r>
      <w:r>
        <w:rPr>
          <w:rFonts w:hint="eastAsia" w:eastAsiaTheme="minorEastAsia"/>
          <w:sz w:val="24"/>
        </w:rPr>
        <w:t>群速度</w:t>
      </w:r>
      <w:r>
        <w:rPr>
          <w:rFonts w:eastAsiaTheme="minorEastAsia"/>
          <w:sz w:val="24"/>
        </w:rPr>
        <w:t>。</w:t>
      </w:r>
    </w:p>
    <w:p>
      <w:pPr>
        <w:pStyle w:val="style0"/>
        <w:numPr>
          <w:ilvl w:val="0"/>
          <w:numId w:val="1"/>
        </w:numPr>
        <w:tabs>
          <w:tab w:val="clear" w:pos="420"/>
        </w:tabs>
        <w:snapToGrid w:val="false"/>
        <w:spacing w:before="240" w:lineRule="auto" w:line="360"/>
        <w:ind w:firstLine="0" w:left="0"/>
        <w:rPr>
          <w:rFonts w:eastAsia="幼圆"/>
          <w:b/>
          <w:sz w:val="28"/>
          <w:szCs w:val="28"/>
        </w:rPr>
      </w:pPr>
      <w:r>
        <w:rPr>
          <w:rFonts w:eastAsia="幼圆"/>
          <w:b/>
          <w:sz w:val="28"/>
          <w:szCs w:val="28"/>
        </w:rPr>
        <w:t>简答题（</w:t>
      </w:r>
      <w:r>
        <w:rPr>
          <w:rFonts w:eastAsia="幼圆" w:hint="eastAsia"/>
          <w:b/>
          <w:sz w:val="28"/>
          <w:szCs w:val="28"/>
        </w:rPr>
        <w:t>本题</w:t>
      </w:r>
      <w:r>
        <w:rPr>
          <w:rFonts w:eastAsia="幼圆" w:hint="eastAsia"/>
          <w:b/>
          <w:sz w:val="28"/>
          <w:szCs w:val="28"/>
        </w:rPr>
        <w:t>共</w:t>
      </w:r>
      <w:r>
        <w:rPr>
          <w:rFonts w:eastAsia="幼圆" w:hint="eastAsia"/>
          <w:b/>
          <w:sz w:val="28"/>
          <w:szCs w:val="28"/>
        </w:rPr>
        <w:t>2</w:t>
      </w:r>
      <w:r>
        <w:rPr>
          <w:rFonts w:eastAsia="幼圆"/>
          <w:b/>
          <w:sz w:val="28"/>
          <w:szCs w:val="28"/>
        </w:rPr>
        <w:t>0</w:t>
      </w:r>
      <w:r>
        <w:rPr>
          <w:rFonts w:eastAsia="幼圆"/>
          <w:b/>
          <w:sz w:val="28"/>
          <w:szCs w:val="28"/>
        </w:rPr>
        <w:t>分）</w:t>
      </w:r>
    </w:p>
    <w:p>
      <w:pPr>
        <w:pStyle w:val="style179"/>
        <w:numPr>
          <w:ilvl w:val="0"/>
          <w:numId w:val="22"/>
        </w:numPr>
        <w:snapToGrid w:val="false"/>
        <w:spacing w:lineRule="auto" w:line="360"/>
        <w:ind w:hanging="408" w:hangingChars="170" w:left="408"/>
        <w:rPr>
          <w:sz w:val="24"/>
        </w:rPr>
      </w:pPr>
      <w:r>
        <w:rPr>
          <w:rFonts w:hint="eastAsia"/>
          <w:sz w:val="24"/>
        </w:rPr>
        <w:t>（本小题</w:t>
      </w:r>
      <w:r>
        <w:rPr>
          <w:sz w:val="24"/>
        </w:rPr>
        <w:t>1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分）</w:t>
      </w:r>
      <w:r>
        <w:rPr>
          <w:rFonts w:hint="eastAsia"/>
          <w:sz w:val="24"/>
        </w:rPr>
        <w:t>根据坡印廷定理</w:t>
      </w:r>
      <w:r>
        <w:rPr>
          <w:rFonts w:hint="eastAsia"/>
          <w:sz w:val="24"/>
        </w:rPr>
        <w:t>的数学</w:t>
      </w:r>
      <w:r>
        <w:rPr>
          <w:rFonts w:hint="eastAsia"/>
          <w:sz w:val="24"/>
        </w:rPr>
        <w:t>表达式：</w:t>
      </w:r>
    </w:p>
    <w:p>
      <w:pPr>
        <w:pStyle w:val="style179"/>
        <w:snapToGrid w:val="false"/>
        <w:spacing w:lineRule="auto" w:line="360"/>
        <w:ind w:firstLine="0" w:firstLineChars="0" w:left="408"/>
        <w:rPr>
          <w:sz w:val="24"/>
        </w:rPr>
      </w:pPr>
      <w:r>
        <w:rPr>
          <w:position w:val="-24"/>
        </w:rPr>
        <w:drawing>
          <wp:inline distT="0" distB="0" distL="0" distR="0">
            <wp:extent cx="3553460" cy="394970"/>
            <wp:effectExtent l="0" t="0" r="0" b="0"/>
            <wp:docPr id="104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3949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说明坡印廷定理的物理意义。</w:t>
      </w:r>
    </w:p>
    <w:p>
      <w:pPr>
        <w:pStyle w:val="style0"/>
        <w:snapToGrid w:val="false"/>
        <w:spacing w:lineRule="auto" w:line="360"/>
        <w:rPr>
          <w:rFonts w:hint="eastAsia"/>
          <w:sz w:val="24"/>
        </w:rPr>
      </w:pPr>
      <w:r>
        <w:rPr>
          <w:rFonts w:hint="eastAsia"/>
          <w:sz w:val="24"/>
        </w:rPr>
        <w:t>左边：表示单位时间内通过曲面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进入体积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的电磁能量；</w:t>
      </w:r>
      <w:r>
        <w:rPr>
          <w:rFonts w:hint="eastAsia"/>
          <w:sz w:val="24"/>
        </w:rPr>
        <w:t xml:space="preserve">   </w:t>
      </w: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分）</w:t>
      </w:r>
    </w:p>
    <w:p>
      <w:pPr>
        <w:pStyle w:val="style0"/>
        <w:snapToGrid w:val="false"/>
        <w:spacing w:lineRule="auto" w:line="360"/>
        <w:rPr>
          <w:rFonts w:hint="eastAsia"/>
          <w:sz w:val="24"/>
        </w:rPr>
      </w:pPr>
      <w:r>
        <w:rPr>
          <w:rFonts w:hint="eastAsia"/>
          <w:sz w:val="24"/>
        </w:rPr>
        <w:t>右边第一项：表示单位时间内体积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中增加的电磁能量；</w:t>
      </w:r>
      <w:r>
        <w:rPr>
          <w:rFonts w:hint="eastAsia"/>
          <w:sz w:val="24"/>
        </w:rPr>
        <w:t xml:space="preserve">    </w:t>
      </w: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分）</w:t>
      </w:r>
    </w:p>
    <w:p>
      <w:pPr>
        <w:pStyle w:val="style0"/>
        <w:snapToGrid w:val="false"/>
        <w:spacing w:lineRule="auto" w:line="360"/>
        <w:rPr>
          <w:sz w:val="24"/>
        </w:rPr>
      </w:pPr>
      <w:r>
        <w:rPr>
          <w:rFonts w:hint="eastAsia"/>
          <w:sz w:val="24"/>
        </w:rPr>
        <w:t>右边第二项：表示电场对体积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中传导电流产生的电功率。</w:t>
      </w:r>
      <w:r>
        <w:rPr>
          <w:rFonts w:hint="eastAsia"/>
          <w:sz w:val="24"/>
        </w:rPr>
        <w:t xml:space="preserve">   </w:t>
      </w: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分）</w:t>
      </w:r>
    </w:p>
    <w:p>
      <w:pPr>
        <w:pStyle w:val="style0"/>
        <w:snapToGrid w:val="false"/>
        <w:spacing w:lineRule="auto" w:line="360"/>
        <w:rPr>
          <w:sz w:val="24"/>
        </w:rPr>
      </w:pPr>
      <w:r>
        <w:rPr>
          <w:rFonts w:hint="eastAsia"/>
          <w:sz w:val="24"/>
        </w:rPr>
        <w:t>或直接写出：</w:t>
      </w:r>
      <w:r>
        <w:rPr>
          <w:rFonts w:hint="eastAsia"/>
          <w:sz w:val="24"/>
        </w:rPr>
        <w:t>单位时间内流入体积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内的电磁能量等于体积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内增加的电磁能量与体积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内损耗的电磁能量之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。</w:t>
      </w:r>
    </w:p>
    <w:p>
      <w:pPr>
        <w:pStyle w:val="style179"/>
        <w:numPr>
          <w:ilvl w:val="0"/>
          <w:numId w:val="22"/>
        </w:numPr>
        <w:snapToGrid w:val="false"/>
        <w:spacing w:lineRule="auto" w:line="360"/>
        <w:ind w:hanging="408" w:hangingChars="170" w:left="408"/>
        <w:rPr>
          <w:sz w:val="24"/>
        </w:rPr>
      </w:pPr>
      <w:r>
        <w:rPr>
          <w:rFonts w:hint="eastAsia"/>
          <w:sz w:val="24"/>
        </w:rPr>
        <w:t>（本小题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  <w:r>
        <w:rPr>
          <w:rFonts w:hAnsiTheme="minorEastAsia"/>
          <w:sz w:val="24"/>
        </w:rPr>
        <w:t>均匀平面波</w:t>
      </w:r>
      <w:r>
        <w:rPr>
          <w:rFonts w:hAnsiTheme="minorEastAsia"/>
          <w:sz w:val="24"/>
        </w:rPr>
        <w:t>在</w:t>
      </w:r>
      <w:r>
        <w:rPr>
          <w:rFonts w:hint="eastAsia" w:hAnsiTheme="minorEastAsia"/>
          <w:sz w:val="24"/>
        </w:rPr>
        <w:t>理想</w:t>
      </w:r>
      <w:r>
        <w:rPr>
          <w:rFonts w:hAnsiTheme="minorEastAsia"/>
          <w:sz w:val="24"/>
        </w:rPr>
        <w:t>介质中传播</w:t>
      </w:r>
      <w:r>
        <w:rPr>
          <w:rFonts w:hint="eastAsia" w:hAnsiTheme="minorEastAsia"/>
          <w:sz w:val="24"/>
        </w:rPr>
        <w:t>的</w:t>
      </w:r>
      <w:r>
        <w:rPr>
          <w:rFonts w:hAnsiTheme="minorEastAsia"/>
          <w:sz w:val="24"/>
        </w:rPr>
        <w:t>特点有哪些？</w:t>
      </w:r>
    </w:p>
    <w:p>
      <w:pPr>
        <w:pStyle w:val="style0"/>
        <w:spacing w:lineRule="auto" w:line="276"/>
        <w:rPr>
          <w:rFonts w:asciiTheme="minorEastAsia" w:eastAsiaTheme="minorEastAsia" w:hAnsiTheme="minorEastAsia"/>
          <w:sz w:val="24"/>
        </w:rPr>
      </w:pPr>
      <w:r>
        <w:rPr>
          <w:rFonts w:hint="eastAsia" w:asciiTheme="minorEastAsia" w:eastAsiaTheme="minorEastAsia" w:hAnsiTheme="minorEastAsia"/>
          <w:sz w:val="24"/>
        </w:rPr>
        <w:t>1）</w:t>
      </w:r>
      <w:r>
        <w:rPr>
          <w:rFonts w:hint="eastAsia" w:asciiTheme="minorEastAsia" w:eastAsiaTheme="minorEastAsia" w:hAnsiTheme="minorEastAsia"/>
          <w:sz w:val="24"/>
        </w:rPr>
        <w:t>电场、磁场与波的能量传播方向垂直，是横电磁(TEM)波</w:t>
      </w:r>
      <w:r>
        <w:rPr>
          <w:rFonts w:hint="eastAsia" w:asciiTheme="minorEastAsia" w:eastAsiaTheme="minorEastAsia" w:hAnsiTheme="minorEastAsia"/>
          <w:sz w:val="24"/>
        </w:rPr>
        <w:t>；</w:t>
      </w:r>
    </w:p>
    <w:p>
      <w:pPr>
        <w:pStyle w:val="style0"/>
        <w:spacing w:lineRule="auto" w:line="276"/>
        <w:rPr>
          <w:rFonts w:asciiTheme="minorEastAsia" w:eastAsiaTheme="minorEastAsia" w:hAnsiTheme="minorEastAsia"/>
          <w:sz w:val="24"/>
        </w:rPr>
      </w:pPr>
      <w:r>
        <w:rPr>
          <w:rFonts w:hint="eastAsia" w:asciiTheme="minorEastAsia" w:eastAsiaTheme="minorEastAsia" w:hAnsiTheme="minorEastAsia"/>
          <w:sz w:val="24"/>
        </w:rPr>
        <w:t>2）</w:t>
      </w:r>
      <w:r>
        <w:rPr>
          <w:rFonts w:hint="eastAsia" w:asciiTheme="minorEastAsia" w:eastAsiaTheme="minorEastAsia" w:hAnsiTheme="minorEastAsia"/>
          <w:sz w:val="24"/>
        </w:rPr>
        <w:t>无衰减，电场与磁场的振幅不变</w:t>
      </w:r>
      <w:r>
        <w:rPr>
          <w:rFonts w:hint="eastAsia" w:asciiTheme="minorEastAsia" w:eastAsiaTheme="minorEastAsia" w:hAnsiTheme="minorEastAsia"/>
          <w:sz w:val="24"/>
        </w:rPr>
        <w:t>；3）波阻抗为实数，电场与磁场同相位；</w:t>
      </w:r>
    </w:p>
    <w:p>
      <w:pPr>
        <w:pStyle w:val="style0"/>
        <w:spacing w:lineRule="auto" w:line="276"/>
        <w:rPr>
          <w:rFonts w:asciiTheme="minorEastAsia" w:eastAsiaTheme="minorEastAsia" w:hAnsiTheme="minorEastAsia"/>
          <w:sz w:val="24"/>
        </w:rPr>
      </w:pPr>
      <w:r>
        <w:rPr>
          <w:rFonts w:hint="eastAsia" w:asciiTheme="minorEastAsia" w:eastAsiaTheme="minorEastAsia" w:hAnsiTheme="minorEastAsia"/>
          <w:bCs/>
          <w:sz w:val="24"/>
        </w:rPr>
        <w:t>4）</w:t>
      </w:r>
      <w:r>
        <w:rPr>
          <w:rFonts w:hint="eastAsia" w:asciiTheme="minorEastAsia" w:eastAsiaTheme="minorEastAsia" w:hAnsiTheme="minorEastAsia"/>
          <w:bCs/>
          <w:sz w:val="24"/>
        </w:rPr>
        <w:t>电磁波的相速与频率无关</w:t>
      </w:r>
      <w:r>
        <w:rPr>
          <w:rFonts w:hint="eastAsia" w:asciiTheme="minorEastAsia" w:eastAsiaTheme="minorEastAsia" w:hAnsiTheme="minorEastAsia"/>
          <w:bCs/>
          <w:sz w:val="24"/>
        </w:rPr>
        <w:t>；</w:t>
      </w:r>
      <w:r>
        <w:rPr>
          <w:rFonts w:hint="eastAsia" w:asciiTheme="minorEastAsia" w:eastAsiaTheme="minorEastAsia" w:hAnsiTheme="minorEastAsia"/>
          <w:sz w:val="24"/>
        </w:rPr>
        <w:t>5）</w:t>
      </w:r>
      <w:r>
        <w:rPr>
          <w:rFonts w:hint="eastAsia" w:asciiTheme="minorEastAsia" w:eastAsiaTheme="minorEastAsia" w:hAnsiTheme="minorEastAsia"/>
          <w:sz w:val="24"/>
        </w:rPr>
        <w:t>电场能量密度等于磁场能量密度，能量的传输速度等于相速。</w:t>
      </w:r>
      <w:r>
        <w:rPr>
          <w:rFonts w:hint="eastAsia" w:asciiTheme="minorEastAsia" w:eastAsiaTheme="minorEastAsia" w:hAnsiTheme="minorEastAsia"/>
          <w:sz w:val="24"/>
        </w:rPr>
        <w:t xml:space="preserve">   </w:t>
      </w:r>
      <w:r>
        <w:rPr>
          <w:rFonts w:hint="eastAsia" w:asciiTheme="minorEastAsia" w:eastAsiaTheme="minorEastAsia" w:hAnsiTheme="minorEastAsia"/>
          <w:color w:val="ff0000"/>
          <w:sz w:val="24"/>
        </w:rPr>
        <w:t>（以上每项2分）</w:t>
      </w:r>
    </w:p>
    <w:p>
      <w:pPr>
        <w:pStyle w:val="style0"/>
        <w:numPr>
          <w:ilvl w:val="0"/>
          <w:numId w:val="1"/>
        </w:numPr>
        <w:tabs>
          <w:tab w:val="clear" w:pos="420"/>
        </w:tabs>
        <w:snapToGrid w:val="false"/>
        <w:spacing w:before="240" w:lineRule="auto" w:line="360"/>
        <w:ind w:firstLine="0" w:left="0"/>
        <w:rPr>
          <w:rFonts w:eastAsia="幼圆"/>
          <w:b/>
          <w:sz w:val="28"/>
          <w:szCs w:val="28"/>
        </w:rPr>
      </w:pPr>
      <w:r>
        <w:rPr>
          <w:rFonts w:eastAsia="幼圆"/>
          <w:b/>
          <w:sz w:val="28"/>
          <w:szCs w:val="28"/>
        </w:rPr>
        <w:t>证明题（</w:t>
      </w:r>
      <w:r>
        <w:rPr>
          <w:rFonts w:eastAsia="幼圆" w:hint="eastAsia"/>
          <w:b/>
          <w:sz w:val="28"/>
          <w:szCs w:val="28"/>
        </w:rPr>
        <w:t>本题</w:t>
      </w:r>
      <w:r>
        <w:rPr>
          <w:rFonts w:eastAsia="幼圆" w:hint="eastAsia"/>
          <w:b/>
          <w:sz w:val="28"/>
          <w:szCs w:val="28"/>
        </w:rPr>
        <w:t>2</w:t>
      </w:r>
      <w:r>
        <w:rPr>
          <w:rFonts w:eastAsia="幼圆"/>
          <w:b/>
          <w:sz w:val="28"/>
          <w:szCs w:val="28"/>
        </w:rPr>
        <w:t>0</w:t>
      </w:r>
      <w:r>
        <w:rPr>
          <w:rFonts w:eastAsia="幼圆"/>
          <w:b/>
          <w:sz w:val="28"/>
          <w:szCs w:val="28"/>
        </w:rPr>
        <w:t>分）</w:t>
      </w:r>
    </w:p>
    <w:p>
      <w:pPr>
        <w:pStyle w:val="style0"/>
        <w:snapToGrid w:val="false"/>
        <w:spacing w:lineRule="auto" w:line="276"/>
        <w:ind w:firstLine="480" w:firstLineChars="200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/>
          <w:color w:val="000000"/>
          <w:sz w:val="24"/>
        </w:rPr>
        <w:t>根据时</w:t>
      </w:r>
      <w:r>
        <w:rPr>
          <w:rFonts w:asciiTheme="minorEastAsia" w:eastAsiaTheme="minorEastAsia" w:hAnsiTheme="minorEastAsia"/>
          <w:color w:val="000000"/>
          <w:sz w:val="24"/>
        </w:rPr>
        <w:t>谐</w:t>
      </w:r>
      <w:r>
        <w:rPr>
          <w:rFonts w:asciiTheme="minorEastAsia" w:eastAsiaTheme="minorEastAsia" w:hAnsiTheme="minorEastAsia"/>
          <w:color w:val="000000"/>
          <w:sz w:val="24"/>
        </w:rPr>
        <w:t>电磁</w:t>
      </w:r>
      <w:r>
        <w:rPr>
          <w:rFonts w:asciiTheme="minorEastAsia" w:eastAsiaTheme="minorEastAsia" w:hAnsiTheme="minorEastAsia"/>
          <w:color w:val="000000"/>
          <w:sz w:val="24"/>
        </w:rPr>
        <w:t>场</w:t>
      </w:r>
      <w:r>
        <w:rPr>
          <w:rFonts w:hint="eastAsia" w:asciiTheme="minorEastAsia" w:eastAsiaTheme="minorEastAsia" w:hAnsiTheme="minorEastAsia"/>
          <w:color w:val="000000"/>
          <w:sz w:val="24"/>
        </w:rPr>
        <w:t>复数形式的</w:t>
      </w:r>
      <w:r>
        <w:rPr>
          <w:rFonts w:asciiTheme="minorEastAsia" w:eastAsiaTheme="minorEastAsia" w:hAnsiTheme="minorEastAsia"/>
          <w:color w:val="000000"/>
          <w:sz w:val="24"/>
        </w:rPr>
        <w:t>麦克斯韦</w:t>
      </w:r>
      <w:r>
        <w:rPr>
          <w:rFonts w:hint="eastAsia" w:asciiTheme="minorEastAsia" w:eastAsiaTheme="minorEastAsia" w:hAnsiTheme="minorEastAsia"/>
          <w:color w:val="000000"/>
          <w:sz w:val="24"/>
        </w:rPr>
        <w:t>微分</w:t>
      </w:r>
      <w:r>
        <w:rPr>
          <w:rFonts w:asciiTheme="minorEastAsia" w:eastAsiaTheme="minorEastAsia" w:hAnsiTheme="minorEastAsia"/>
          <w:color w:val="000000"/>
          <w:sz w:val="24"/>
        </w:rPr>
        <w:t>方程，证明</w:t>
      </w:r>
      <w:r>
        <w:rPr>
          <w:rFonts w:hint="eastAsia" w:asciiTheme="minorEastAsia" w:eastAsiaTheme="minorEastAsia" w:hAnsiTheme="minorEastAsia"/>
          <w:color w:val="000000"/>
          <w:sz w:val="24"/>
        </w:rPr>
        <w:t>在无源</w:t>
      </w:r>
      <w:r>
        <w:rPr>
          <w:rFonts w:asciiTheme="minorEastAsia" w:eastAsiaTheme="minorEastAsia" w:hAnsiTheme="minorEastAsia"/>
          <w:color w:val="000000"/>
          <w:sz w:val="24"/>
        </w:rPr>
        <w:t>自由空间中电场强度</w:t>
      </w:r>
      <w:r>
        <w:rPr>
          <w:rFonts w:asciiTheme="minorEastAsia" w:eastAsiaTheme="minorEastAsia" w:hAnsiTheme="minorEastAsia"/>
          <w:position w:val="-4"/>
          <w:sz w:val="24"/>
        </w:rPr>
        <w:drawing>
          <wp:inline distT="0" distB="0" distL="0" distR="0">
            <wp:extent cx="152400" cy="193675"/>
            <wp:effectExtent l="0" t="0" r="0" b="0"/>
            <wp:docPr id="104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3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color w:val="000000"/>
          <w:sz w:val="24"/>
        </w:rPr>
        <w:t>应满足的亥姆霍兹方程为</w:t>
      </w:r>
      <w:r>
        <w:rPr>
          <w:rFonts w:hint="eastAsia" w:asciiTheme="minorEastAsia" w:eastAsiaTheme="minorEastAsia" w:hAnsiTheme="minorEastAsia"/>
          <w:color w:val="000000"/>
          <w:sz w:val="24"/>
        </w:rPr>
        <w:t>：</w:t>
      </w:r>
      <w:r>
        <w:rPr>
          <w:rFonts w:asciiTheme="minorEastAsia" w:eastAsiaTheme="minorEastAsia" w:hAnsiTheme="minorEastAsia"/>
          <w:position w:val="-6"/>
          <w:sz w:val="24"/>
        </w:rPr>
        <w:drawing>
          <wp:inline distT="0" distB="0" distL="0" distR="0">
            <wp:extent cx="921385" cy="221615"/>
            <wp:effectExtent l="0" t="0" r="0" b="0"/>
            <wp:docPr id="104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21385" cy="2216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color w:val="000000"/>
          <w:sz w:val="24"/>
        </w:rPr>
        <w:t>，式中</w:t>
      </w:r>
      <w:r>
        <w:rPr>
          <w:rFonts w:asciiTheme="minorEastAsia" w:eastAsiaTheme="minorEastAsia" w:hAnsiTheme="minorEastAsia"/>
          <w:position w:val="-12"/>
          <w:sz w:val="24"/>
        </w:rPr>
        <w:drawing>
          <wp:inline distT="0" distB="0" distL="0" distR="0">
            <wp:extent cx="762000" cy="242570"/>
            <wp:effectExtent l="0" t="0" r="0" b="0"/>
            <wp:docPr id="104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42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eastAsiaTheme="minorEastAsia" w:hAnsiTheme="minorEastAsia"/>
          <w:color w:val="000000"/>
          <w:sz w:val="24"/>
        </w:rPr>
        <w:t>，</w:t>
      </w:r>
      <w:r>
        <w:rPr/>
        <w:t>(</w:t>
      </w:r>
      <w:r>
        <w:rPr>
          <w:rFonts w:hint="eastAsia" w:asciiTheme="minorEastAsia" w:eastAsiaTheme="minorEastAsia" w:hAnsiTheme="minorEastAsia"/>
          <w:i/>
          <w:color w:val="000000"/>
          <w:sz w:val="24"/>
          <w:vertAlign w:val="subscript"/>
        </w:rPr>
        <w:t>0</w:t>
      </w:r>
      <w:r>
        <w:rPr>
          <w:rFonts w:hint="eastAsia" w:asciiTheme="minorEastAsia" w:eastAsiaTheme="minorEastAsia" w:hAnsiTheme="minorEastAsia"/>
          <w:color w:val="000000"/>
          <w:sz w:val="24"/>
        </w:rPr>
        <w:t>、</w:t>
      </w:r>
      <w:r>
        <w:rPr/>
        <w:t>(</w:t>
      </w:r>
      <w:r>
        <w:rPr>
          <w:rFonts w:hint="eastAsia" w:asciiTheme="minorEastAsia" w:eastAsiaTheme="minorEastAsia" w:hAnsiTheme="minorEastAsia"/>
          <w:i/>
          <w:color w:val="000000"/>
          <w:sz w:val="24"/>
          <w:vertAlign w:val="subscript"/>
        </w:rPr>
        <w:t>0</w:t>
      </w:r>
      <w:r>
        <w:rPr>
          <w:rFonts w:hint="eastAsia" w:asciiTheme="minorEastAsia" w:eastAsiaTheme="minorEastAsia" w:hAnsiTheme="minorEastAsia"/>
          <w:color w:val="000000"/>
          <w:sz w:val="24"/>
        </w:rPr>
        <w:t>为</w:t>
      </w:r>
      <w:r>
        <w:rPr>
          <w:rFonts w:hint="eastAsia" w:asciiTheme="minorEastAsia" w:eastAsiaTheme="minorEastAsia" w:hAnsiTheme="minorEastAsia"/>
          <w:color w:val="000000"/>
          <w:sz w:val="24"/>
        </w:rPr>
        <w:t>自由空间的磁导率和电容率。</w:t>
      </w:r>
      <w:r>
        <w:rPr>
          <w:rFonts w:asciiTheme="minorEastAsia" w:eastAsiaTheme="minorEastAsia" w:hAnsiTheme="minorEastAsia"/>
          <w:color w:val="000000"/>
          <w:sz w:val="24"/>
        </w:rPr>
        <w:t>已知矢量恒等式：</w:t>
      </w:r>
      <w:r>
        <w:rPr>
          <w:rFonts w:asciiTheme="minorEastAsia" w:eastAsiaTheme="minorEastAsia" w:hAnsiTheme="minorEastAsia"/>
          <w:position w:val="-10"/>
          <w:sz w:val="24"/>
        </w:rPr>
        <w:drawing>
          <wp:inline distT="0" distB="0" distL="0" distR="0">
            <wp:extent cx="1641475" cy="235584"/>
            <wp:effectExtent l="0" t="0" r="0" b="0"/>
            <wp:docPr id="104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2355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outlineLvl w:val="0"/>
        <w:rPr>
          <w:rFonts w:asciiTheme="minorEastAsia" w:eastAsiaTheme="minorEastAsia" w:hAnsiTheme="minorEastAsia"/>
          <w:color w:val="000000"/>
          <w:sz w:val="24"/>
        </w:rPr>
      </w:pPr>
      <w:r>
        <w:rPr>
          <w:rFonts w:hint="eastAsia" w:asciiTheme="minorEastAsia" w:eastAsiaTheme="minorEastAsia" w:hAnsiTheme="minorEastAsia"/>
          <w:b/>
          <w:color w:val="000000"/>
          <w:sz w:val="24"/>
        </w:rPr>
        <w:t>证明</w:t>
      </w:r>
      <w:r>
        <w:rPr>
          <w:rFonts w:hint="eastAsia" w:asciiTheme="minorEastAsia" w:eastAsiaTheme="minorEastAsia" w:hAnsiTheme="minorEastAsia"/>
          <w:color w:val="000000"/>
          <w:sz w:val="24"/>
        </w:rPr>
        <w:t>：已知</w:t>
      </w:r>
      <w:r>
        <w:rPr>
          <w:rFonts w:asciiTheme="minorEastAsia" w:eastAsiaTheme="minorEastAsia" w:hAnsiTheme="minorEastAsia"/>
          <w:color w:val="000000"/>
          <w:sz w:val="24"/>
        </w:rPr>
        <w:t>麦克斯韦方程</w:t>
      </w:r>
      <w:r>
        <w:rPr>
          <w:rFonts w:hint="eastAsia" w:asciiTheme="minorEastAsia" w:eastAsiaTheme="minorEastAsia" w:hAnsiTheme="minorEastAsia"/>
          <w:color w:val="000000"/>
          <w:sz w:val="24"/>
        </w:rPr>
        <w:t>，</w:t>
      </w:r>
      <w:r>
        <w:rPr>
          <w:rFonts w:asciiTheme="minorEastAsia" w:eastAsiaTheme="minorEastAsia" w:hAnsiTheme="minorEastAsia"/>
          <w:color w:val="000000"/>
          <w:position w:val="-10"/>
          <w:sz w:val="24"/>
        </w:rPr>
        <w:drawing>
          <wp:inline distT="0" distB="0" distL="0" distR="0">
            <wp:extent cx="1537969" cy="228600"/>
            <wp:effectExtent l="0" t="0" r="0" b="0"/>
            <wp:docPr id="104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37969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eastAsiaTheme="minorEastAsia" w:hAnsiTheme="minorEastAsia"/>
          <w:color w:val="000000"/>
          <w:sz w:val="24"/>
        </w:rPr>
        <w:t xml:space="preserve">，    </w:t>
      </w:r>
      <w:r>
        <w:rPr>
          <w:rFonts w:hint="eastAsia" w:asciiTheme="minorEastAsia" w:eastAsiaTheme="minorEastAsia" w:hAnsiTheme="minorEastAsia"/>
          <w:color w:val="000000"/>
          <w:sz w:val="24"/>
        </w:rPr>
        <w:tab/>
      </w:r>
      <w:r>
        <w:rPr>
          <w:rFonts w:hint="eastAsia" w:asciiTheme="minorEastAsia" w:eastAsiaTheme="minorEastAsia" w:hAnsiTheme="minorEastAsia"/>
          <w:color w:val="000000"/>
          <w:sz w:val="24"/>
        </w:rPr>
        <w:tab/>
      </w:r>
      <w:r>
        <w:rPr>
          <w:rFonts w:hint="eastAsia" w:asciiTheme="minorEastAsia" w:eastAsiaTheme="minorEastAsia" w:hAnsiTheme="minorEastAsia"/>
          <w:color w:val="000000"/>
          <w:sz w:val="24"/>
        </w:rPr>
        <w:tab/>
      </w:r>
      <w:r>
        <w:rPr>
          <w:rFonts w:hint="eastAsia" w:asciiTheme="minorEastAsia" w:eastAsiaTheme="minorEastAsia" w:hAnsiTheme="minorEastAsia"/>
          <w:color w:val="000000"/>
          <w:sz w:val="24"/>
        </w:rPr>
        <w:tab/>
      </w:r>
      <w:r>
        <w:rPr>
          <w:rFonts w:hint="eastAsia" w:asciiTheme="minorEastAsia" w:eastAsiaTheme="minorEastAsia" w:hAnsiTheme="minorEastAsia"/>
          <w:color w:val="000000"/>
          <w:sz w:val="24"/>
        </w:rPr>
        <w:t>（1）</w:t>
      </w:r>
      <w:r>
        <w:rPr>
          <w:rFonts w:hint="eastAsia" w:asciiTheme="minorEastAsia" w:eastAsiaTheme="minorEastAsia" w:hAnsiTheme="minorEastAsia"/>
          <w:color w:val="ff0000"/>
          <w:sz w:val="24"/>
        </w:rPr>
        <w:t>(4</w:t>
      </w:r>
      <w:r>
        <w:rPr>
          <w:rFonts w:hint="eastAsia" w:asciiTheme="minorEastAsia" w:eastAsiaTheme="minorEastAsia" w:hAnsiTheme="minorEastAsia"/>
          <w:color w:val="ff0000"/>
          <w:sz w:val="24"/>
        </w:rPr>
        <w:t>分)</w:t>
      </w:r>
    </w:p>
    <w:p>
      <w:pPr>
        <w:pStyle w:val="style0"/>
        <w:outlineLvl w:val="0"/>
        <w:rPr>
          <w:rFonts w:asciiTheme="minorEastAsia" w:eastAsiaTheme="minorEastAsia" w:hAnsiTheme="minorEastAsia"/>
          <w:color w:val="000000"/>
          <w:sz w:val="24"/>
        </w:rPr>
      </w:pPr>
      <w:r>
        <w:rPr>
          <w:rFonts w:hint="eastAsia" w:asciiTheme="minorEastAsia" w:eastAsiaTheme="minorEastAsia" w:hAnsiTheme="minorEastAsia"/>
          <w:color w:val="000000"/>
          <w:sz w:val="24"/>
        </w:rPr>
        <w:t>两边取旋度可得，</w:t>
      </w:r>
      <w:r>
        <w:rPr>
          <w:rFonts w:asciiTheme="minorEastAsia" w:eastAsiaTheme="minorEastAsia" w:hAnsiTheme="minorEastAsia"/>
          <w:color w:val="000000"/>
          <w:position w:val="-10"/>
          <w:sz w:val="24"/>
        </w:rPr>
        <w:drawing>
          <wp:inline distT="0" distB="0" distL="0" distR="0">
            <wp:extent cx="1496060" cy="228600"/>
            <wp:effectExtent l="0" t="0" r="0" b="0"/>
            <wp:docPr id="104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eastAsiaTheme="minorEastAsia" w:hAnsiTheme="minorEastAsia"/>
          <w:color w:val="000000"/>
          <w:sz w:val="24"/>
        </w:rPr>
        <w:t xml:space="preserve">    </w:t>
      </w:r>
      <w:r>
        <w:rPr>
          <w:rFonts w:hint="eastAsia" w:asciiTheme="minorEastAsia" w:eastAsiaTheme="minorEastAsia" w:hAnsiTheme="minorEastAsia"/>
          <w:color w:val="000000"/>
          <w:sz w:val="24"/>
        </w:rPr>
        <w:tab/>
      </w:r>
      <w:r>
        <w:rPr>
          <w:rFonts w:hint="eastAsia" w:asciiTheme="minorEastAsia" w:eastAsiaTheme="minorEastAsia" w:hAnsiTheme="minorEastAsia"/>
          <w:color w:val="000000"/>
          <w:sz w:val="24"/>
        </w:rPr>
        <w:tab/>
      </w:r>
      <w:r>
        <w:rPr>
          <w:rFonts w:hint="eastAsia" w:asciiTheme="minorEastAsia" w:eastAsiaTheme="minorEastAsia" w:hAnsiTheme="minorEastAsia"/>
          <w:color w:val="000000"/>
          <w:sz w:val="24"/>
        </w:rPr>
        <w:tab/>
      </w:r>
      <w:r>
        <w:rPr>
          <w:rFonts w:hint="eastAsia" w:asciiTheme="minorEastAsia" w:eastAsiaTheme="minorEastAsia" w:hAnsiTheme="minorEastAsia"/>
          <w:color w:val="000000"/>
          <w:sz w:val="24"/>
        </w:rPr>
        <w:tab/>
      </w:r>
      <w:r>
        <w:rPr>
          <w:rFonts w:hint="eastAsia" w:asciiTheme="minorEastAsia" w:eastAsiaTheme="minorEastAsia" w:hAnsiTheme="minorEastAsia"/>
          <w:color w:val="000000"/>
          <w:sz w:val="24"/>
        </w:rPr>
        <w:tab/>
      </w:r>
      <w:r>
        <w:rPr>
          <w:rFonts w:hint="eastAsia" w:asciiTheme="minorEastAsia" w:eastAsiaTheme="minorEastAsia" w:hAnsiTheme="minorEastAsia"/>
          <w:color w:val="000000"/>
          <w:sz w:val="24"/>
        </w:rPr>
        <w:tab/>
      </w:r>
      <w:r>
        <w:rPr>
          <w:rFonts w:hint="eastAsia" w:asciiTheme="minorEastAsia" w:eastAsiaTheme="minorEastAsia" w:hAnsiTheme="minorEastAsia"/>
          <w:color w:val="000000"/>
          <w:sz w:val="24"/>
        </w:rPr>
        <w:tab/>
      </w:r>
      <w:r>
        <w:rPr>
          <w:rFonts w:hint="eastAsia" w:asciiTheme="minorEastAsia" w:eastAsiaTheme="minorEastAsia" w:hAnsiTheme="minorEastAsia"/>
          <w:color w:val="000000"/>
          <w:sz w:val="24"/>
        </w:rPr>
        <w:t>（2）</w:t>
      </w:r>
      <w:r>
        <w:rPr>
          <w:rFonts w:hint="eastAsia" w:asciiTheme="minorEastAsia" w:eastAsiaTheme="minorEastAsia" w:hAnsiTheme="minorEastAsia"/>
          <w:color w:val="ff0000"/>
          <w:sz w:val="24"/>
        </w:rPr>
        <w:t>(2</w:t>
      </w:r>
      <w:r>
        <w:rPr>
          <w:rFonts w:hint="eastAsia" w:asciiTheme="minorEastAsia" w:eastAsiaTheme="minorEastAsia" w:hAnsiTheme="minorEastAsia"/>
          <w:color w:val="ff0000"/>
          <w:sz w:val="24"/>
        </w:rPr>
        <w:t>分)</w:t>
      </w:r>
    </w:p>
    <w:p>
      <w:pPr>
        <w:pStyle w:val="style0"/>
        <w:outlineLvl w:val="0"/>
        <w:rPr>
          <w:rFonts w:asciiTheme="minorEastAsia" w:eastAsiaTheme="minorEastAsia" w:hAnsiTheme="minorEastAsia"/>
          <w:color w:val="000000"/>
          <w:sz w:val="24"/>
        </w:rPr>
      </w:pPr>
      <w:r>
        <w:rPr>
          <w:rFonts w:hint="eastAsia" w:asciiTheme="minorEastAsia" w:eastAsiaTheme="minorEastAsia" w:hAnsiTheme="minorEastAsia"/>
          <w:color w:val="000000"/>
          <w:sz w:val="24"/>
        </w:rPr>
        <w:t>根据矢量恒等式可知，</w:t>
      </w:r>
      <w:r>
        <w:rPr>
          <w:rFonts w:asciiTheme="minorEastAsia" w:eastAsiaTheme="minorEastAsia" w:hAnsiTheme="minorEastAsia"/>
          <w:color w:val="000000"/>
          <w:position w:val="-10"/>
          <w:sz w:val="24"/>
        </w:rPr>
        <w:drawing>
          <wp:inline distT="0" distB="0" distL="0" distR="0">
            <wp:extent cx="1704340" cy="228600"/>
            <wp:effectExtent l="0" t="0" r="0" b="0"/>
            <wp:docPr id="104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eastAsiaTheme="minorEastAsia" w:hAnsiTheme="minorEastAsia"/>
          <w:color w:val="000000"/>
          <w:sz w:val="24"/>
        </w:rPr>
        <w:t xml:space="preserve">    </w:t>
      </w:r>
      <w:r>
        <w:rPr>
          <w:rFonts w:hint="eastAsia" w:asciiTheme="minorEastAsia" w:eastAsiaTheme="minorEastAsia" w:hAnsiTheme="minorEastAsia"/>
          <w:color w:val="000000"/>
          <w:sz w:val="24"/>
        </w:rPr>
        <w:tab/>
      </w:r>
      <w:r>
        <w:rPr>
          <w:rFonts w:hint="eastAsia" w:asciiTheme="minorEastAsia" w:eastAsiaTheme="minorEastAsia" w:hAnsiTheme="minorEastAsia"/>
          <w:color w:val="000000"/>
          <w:sz w:val="24"/>
        </w:rPr>
        <w:tab/>
      </w:r>
      <w:r>
        <w:rPr>
          <w:rFonts w:hint="eastAsia" w:asciiTheme="minorEastAsia" w:eastAsiaTheme="minorEastAsia" w:hAnsiTheme="minorEastAsia"/>
          <w:color w:val="000000"/>
          <w:sz w:val="24"/>
        </w:rPr>
        <w:tab/>
      </w:r>
      <w:r>
        <w:rPr>
          <w:rFonts w:hint="eastAsia" w:asciiTheme="minorEastAsia" w:eastAsiaTheme="minorEastAsia" w:hAnsiTheme="minorEastAsia"/>
          <w:color w:val="000000"/>
          <w:sz w:val="24"/>
        </w:rPr>
        <w:tab/>
      </w:r>
      <w:r>
        <w:rPr>
          <w:rFonts w:hint="eastAsia" w:asciiTheme="minorEastAsia" w:eastAsiaTheme="minorEastAsia" w:hAnsiTheme="minorEastAsia"/>
          <w:color w:val="000000"/>
          <w:sz w:val="24"/>
        </w:rPr>
        <w:tab/>
      </w:r>
      <w:r>
        <w:rPr>
          <w:rFonts w:hint="eastAsia" w:asciiTheme="minorEastAsia" w:eastAsiaTheme="minorEastAsia" w:hAnsiTheme="minorEastAsia"/>
          <w:color w:val="000000"/>
          <w:sz w:val="24"/>
        </w:rPr>
        <w:t>（3）</w:t>
      </w:r>
      <w:r>
        <w:rPr>
          <w:rFonts w:hint="eastAsia" w:asciiTheme="minorEastAsia" w:eastAsiaTheme="minorEastAsia" w:hAnsiTheme="minorEastAsia"/>
          <w:color w:val="ff0000"/>
          <w:sz w:val="24"/>
        </w:rPr>
        <w:t>(2</w:t>
      </w:r>
      <w:r>
        <w:rPr>
          <w:rFonts w:hint="eastAsia" w:asciiTheme="minorEastAsia" w:eastAsiaTheme="minorEastAsia" w:hAnsiTheme="minorEastAsia"/>
          <w:color w:val="ff0000"/>
          <w:sz w:val="24"/>
        </w:rPr>
        <w:t>分)</w:t>
      </w:r>
    </w:p>
    <w:p>
      <w:pPr>
        <w:pStyle w:val="style0"/>
        <w:jc w:val="left"/>
        <w:outlineLvl w:val="0"/>
        <w:rPr>
          <w:rFonts w:asciiTheme="minorEastAsia" w:eastAsiaTheme="minorEastAsia" w:hAnsiTheme="minorEastAsia"/>
          <w:color w:val="000000"/>
          <w:sz w:val="24"/>
        </w:rPr>
      </w:pPr>
      <w:r>
        <w:rPr>
          <w:rFonts w:hint="eastAsia" w:asciiTheme="minorEastAsia" w:eastAsiaTheme="minorEastAsia" w:hAnsiTheme="minorEastAsia"/>
          <w:color w:val="000000"/>
          <w:sz w:val="24"/>
        </w:rPr>
        <w:t>又已知</w:t>
      </w:r>
      <w:r>
        <w:rPr>
          <w:rFonts w:asciiTheme="minorEastAsia" w:eastAsiaTheme="minorEastAsia" w:hAnsiTheme="minorEastAsia"/>
          <w:color w:val="000000"/>
          <w:sz w:val="24"/>
        </w:rPr>
        <w:t>自由空间中</w:t>
      </w:r>
      <w:r>
        <w:rPr>
          <w:rFonts w:hint="eastAsia" w:asciiTheme="minorEastAsia" w:eastAsiaTheme="minorEastAsia" w:hAnsiTheme="minorEastAsia"/>
          <w:color w:val="000000"/>
          <w:sz w:val="24"/>
        </w:rPr>
        <w:t>无自由电流和自由电荷，即</w:t>
      </w:r>
      <w:r>
        <w:rPr>
          <w:rFonts w:asciiTheme="minorEastAsia" w:eastAsiaTheme="minorEastAsia" w:hAnsiTheme="minorEastAsia"/>
          <w:color w:val="000000"/>
          <w:position w:val="-10"/>
          <w:sz w:val="24"/>
        </w:rPr>
        <w:drawing>
          <wp:inline distT="0" distB="0" distL="0" distR="0">
            <wp:extent cx="755015" cy="228600"/>
            <wp:effectExtent l="0" t="0" r="0" b="0"/>
            <wp:docPr id="105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eastAsiaTheme="minorEastAsia" w:hAnsiTheme="minorEastAsia"/>
          <w:color w:val="000000"/>
          <w:sz w:val="24"/>
        </w:rPr>
        <w:t>，</w:t>
      </w:r>
      <w:r>
        <w:rPr>
          <w:rFonts w:hint="eastAsia" w:asciiTheme="minorEastAsia" w:eastAsiaTheme="minorEastAsia" w:hAnsiTheme="minorEastAsia"/>
          <w:color w:val="000000"/>
          <w:sz w:val="24"/>
        </w:rPr>
        <w:t>此时</w:t>
      </w:r>
      <w:r>
        <w:rPr>
          <w:rFonts w:asciiTheme="minorEastAsia" w:eastAsiaTheme="minorEastAsia" w:hAnsiTheme="minorEastAsia"/>
          <w:color w:val="000000"/>
          <w:sz w:val="24"/>
        </w:rPr>
        <w:t>麦克斯韦方程</w:t>
      </w:r>
      <w:r>
        <w:rPr>
          <w:rFonts w:hint="eastAsia" w:asciiTheme="minorEastAsia" w:eastAsiaTheme="minorEastAsia" w:hAnsiTheme="minorEastAsia"/>
          <w:color w:val="000000"/>
          <w:sz w:val="24"/>
        </w:rPr>
        <w:t>变为</w:t>
      </w:r>
      <w:r>
        <w:rPr>
          <w:rFonts w:hint="eastAsia" w:asciiTheme="minorEastAsia" w:eastAsiaTheme="minorEastAsia" w:hAnsiTheme="minorEastAsia"/>
          <w:color w:val="000000"/>
          <w:sz w:val="24"/>
        </w:rPr>
        <w:t>，</w:t>
      </w:r>
      <w:r>
        <w:rPr>
          <w:rFonts w:asciiTheme="minorEastAsia" w:eastAsiaTheme="minorEastAsia" w:hAnsiTheme="minorEastAsia"/>
          <w:color w:val="000000"/>
          <w:position w:val="-10"/>
          <w:sz w:val="24"/>
        </w:rPr>
        <w:drawing>
          <wp:inline distT="0" distB="0" distL="0" distR="0">
            <wp:extent cx="1600200" cy="228600"/>
            <wp:effectExtent l="0" t="0" r="0" b="0"/>
            <wp:docPr id="105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eastAsiaTheme="minorEastAsia" w:hAnsiTheme="minorEastAsia"/>
          <w:color w:val="000000"/>
          <w:sz w:val="24"/>
        </w:rPr>
        <w:t xml:space="preserve">  </w:t>
      </w:r>
      <w:r>
        <w:rPr>
          <w:rFonts w:hint="eastAsia" w:asciiTheme="minorEastAsia" w:eastAsiaTheme="minorEastAsia" w:hAnsiTheme="minorEastAsia"/>
          <w:color w:val="000000"/>
          <w:sz w:val="24"/>
        </w:rPr>
        <w:tab/>
      </w:r>
      <w:r>
        <w:rPr>
          <w:rFonts w:hint="eastAsia" w:asciiTheme="minorEastAsia" w:eastAsiaTheme="minorEastAsia" w:hAnsiTheme="minorEastAsia"/>
          <w:color w:val="000000"/>
          <w:sz w:val="24"/>
        </w:rPr>
        <w:t>（4）</w:t>
      </w:r>
      <w:r>
        <w:rPr>
          <w:rFonts w:hint="eastAsia" w:asciiTheme="minorEastAsia" w:eastAsiaTheme="minorEastAsia" w:hAnsiTheme="minorEastAsia"/>
          <w:color w:val="ff0000"/>
          <w:sz w:val="24"/>
        </w:rPr>
        <w:t>(4</w:t>
      </w:r>
      <w:r>
        <w:rPr>
          <w:rFonts w:hint="eastAsia" w:asciiTheme="minorEastAsia" w:eastAsiaTheme="minorEastAsia" w:hAnsiTheme="minorEastAsia"/>
          <w:color w:val="ff0000"/>
          <w:sz w:val="24"/>
        </w:rPr>
        <w:t>分)</w:t>
      </w:r>
      <w:r>
        <w:rPr>
          <w:rFonts w:hint="eastAsia" w:asciiTheme="minorEastAsia" w:eastAsiaTheme="minorEastAsia" w:hAnsiTheme="minorEastAsia"/>
          <w:color w:val="000000"/>
          <w:sz w:val="24"/>
        </w:rPr>
        <w:t xml:space="preserve">  </w:t>
      </w:r>
      <w:r>
        <w:rPr>
          <w:rFonts w:asciiTheme="minorEastAsia" w:eastAsiaTheme="minorEastAsia" w:hAnsiTheme="minorEastAsia"/>
          <w:color w:val="000000"/>
          <w:position w:val="-10"/>
          <w:sz w:val="24"/>
        </w:rPr>
        <w:drawing>
          <wp:inline distT="0" distB="0" distL="0" distR="0">
            <wp:extent cx="1343660" cy="228600"/>
            <wp:effectExtent l="0" t="0" r="0" b="0"/>
            <wp:docPr id="105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eastAsiaTheme="minorEastAsia" w:hAnsiTheme="minorEastAsia"/>
          <w:color w:val="000000"/>
          <w:sz w:val="24"/>
        </w:rPr>
        <w:t xml:space="preserve">  </w:t>
      </w:r>
      <w:r>
        <w:rPr>
          <w:rFonts w:hint="eastAsia" w:asciiTheme="minorEastAsia" w:eastAsiaTheme="minorEastAsia" w:hAnsiTheme="minorEastAsia"/>
          <w:color w:val="000000"/>
          <w:sz w:val="24"/>
        </w:rPr>
        <w:tab/>
      </w:r>
      <w:r>
        <w:rPr>
          <w:rFonts w:hint="eastAsia" w:asciiTheme="minorEastAsia" w:eastAsiaTheme="minorEastAsia" w:hAnsiTheme="minorEastAsia"/>
          <w:color w:val="000000"/>
          <w:sz w:val="24"/>
        </w:rPr>
        <w:tab/>
      </w:r>
      <w:r>
        <w:rPr>
          <w:rFonts w:hint="eastAsia" w:asciiTheme="minorEastAsia" w:eastAsiaTheme="minorEastAsia" w:hAnsiTheme="minorEastAsia"/>
          <w:color w:val="000000"/>
          <w:sz w:val="24"/>
        </w:rPr>
        <w:t>（5）</w:t>
      </w:r>
      <w:r>
        <w:rPr>
          <w:rFonts w:hint="eastAsia" w:asciiTheme="minorEastAsia" w:eastAsiaTheme="minorEastAsia" w:hAnsiTheme="minorEastAsia"/>
          <w:color w:val="ff0000"/>
          <w:sz w:val="24"/>
        </w:rPr>
        <w:t>(4</w:t>
      </w:r>
      <w:r>
        <w:rPr>
          <w:rFonts w:hint="eastAsia" w:asciiTheme="minorEastAsia" w:eastAsiaTheme="minorEastAsia" w:hAnsiTheme="minorEastAsia"/>
          <w:color w:val="ff0000"/>
          <w:sz w:val="24"/>
        </w:rPr>
        <w:t>分)</w:t>
      </w:r>
    </w:p>
    <w:p>
      <w:pPr>
        <w:pStyle w:val="style0"/>
        <w:outlineLvl w:val="0"/>
        <w:rPr>
          <w:rFonts w:asciiTheme="minorEastAsia" w:eastAsiaTheme="minorEastAsia" w:hAnsiTheme="minorEastAsia"/>
          <w:color w:val="000000"/>
          <w:sz w:val="24"/>
        </w:rPr>
      </w:pPr>
      <w:r>
        <w:rPr>
          <w:rFonts w:hint="eastAsia" w:asciiTheme="minorEastAsia" w:eastAsiaTheme="minorEastAsia" w:hAnsiTheme="minorEastAsia"/>
          <w:color w:val="000000"/>
          <w:sz w:val="24"/>
        </w:rPr>
        <w:t>将（3）、（4）、（5）式代入（2）式可得，</w:t>
      </w:r>
    </w:p>
    <w:p>
      <w:pPr>
        <w:pStyle w:val="style0"/>
        <w:outlineLvl w:val="0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/>
          <w:color w:val="000000"/>
          <w:position w:val="-10"/>
          <w:sz w:val="24"/>
        </w:rPr>
        <w:drawing>
          <wp:inline distT="0" distB="0" distL="0" distR="0">
            <wp:extent cx="1018540" cy="228600"/>
            <wp:effectExtent l="0" t="0" r="0" b="0"/>
            <wp:docPr id="105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eastAsiaTheme="minorEastAsia" w:hAnsiTheme="minorEastAsia"/>
          <w:color w:val="000000"/>
          <w:sz w:val="24"/>
        </w:rPr>
        <w:t>，即</w:t>
      </w:r>
      <w:r>
        <w:rPr>
          <w:rFonts w:asciiTheme="minorEastAsia" w:eastAsiaTheme="minorEastAsia" w:hAnsiTheme="minorEastAsia"/>
          <w:color w:val="000000"/>
          <w:position w:val="-6"/>
          <w:sz w:val="24"/>
        </w:rPr>
        <w:drawing>
          <wp:inline distT="0" distB="0" distL="0" distR="0">
            <wp:extent cx="942339" cy="200660"/>
            <wp:effectExtent l="0" t="0" r="0" b="0"/>
            <wp:docPr id="105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42339" cy="200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eastAsiaTheme="minorEastAsia" w:hAnsiTheme="minorEastAsia"/>
          <w:color w:val="000000"/>
          <w:sz w:val="24"/>
        </w:rPr>
        <w:t>，式中</w:t>
      </w:r>
      <w:r>
        <w:rPr>
          <w:rFonts w:asciiTheme="minorEastAsia" w:eastAsiaTheme="minorEastAsia" w:hAnsiTheme="minorEastAsia"/>
          <w:color w:val="000000"/>
          <w:position w:val="-10"/>
          <w:sz w:val="24"/>
        </w:rPr>
        <w:drawing>
          <wp:inline distT="0" distB="0" distL="0" distR="0">
            <wp:extent cx="699769" cy="228600"/>
            <wp:effectExtent l="0" t="0" r="0" b="0"/>
            <wp:docPr id="105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99769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eastAsiaTheme="minorEastAsia" w:hAnsiTheme="minorEastAsia"/>
          <w:color w:val="000000"/>
          <w:sz w:val="24"/>
        </w:rPr>
        <w:t xml:space="preserve">   </w:t>
      </w:r>
      <w:r>
        <w:rPr>
          <w:rFonts w:hint="eastAsia" w:asciiTheme="minorEastAsia" w:eastAsiaTheme="minorEastAsia" w:hAnsiTheme="minorEastAsia"/>
          <w:color w:val="ff0000"/>
          <w:sz w:val="24"/>
        </w:rPr>
        <w:t>(4</w:t>
      </w:r>
      <w:r>
        <w:rPr>
          <w:rFonts w:hint="eastAsia" w:asciiTheme="minorEastAsia" w:eastAsiaTheme="minorEastAsia" w:hAnsiTheme="minorEastAsia"/>
          <w:color w:val="ff0000"/>
          <w:sz w:val="24"/>
        </w:rPr>
        <w:t>分)</w:t>
      </w:r>
    </w:p>
    <w:p>
      <w:pPr>
        <w:pStyle w:val="style0"/>
        <w:snapToGrid w:val="false"/>
        <w:spacing w:lineRule="auto" w:line="360"/>
        <w:rPr>
          <w:rFonts w:eastAsia="幼圆" w:hint="eastAsia"/>
          <w:sz w:val="24"/>
        </w:rPr>
      </w:pPr>
    </w:p>
    <w:bookmarkStart w:id="0" w:name="_GoBack"/>
    <w:bookmarkEnd w:id="0"/>
    <w:p>
      <w:pPr>
        <w:pStyle w:val="style0"/>
        <w:snapToGrid w:val="false"/>
        <w:spacing w:lineRule="auto" w:line="360"/>
        <w:rPr>
          <w:rFonts w:eastAsia="幼圆"/>
          <w:sz w:val="24"/>
        </w:rPr>
      </w:pPr>
    </w:p>
    <w:p>
      <w:pPr>
        <w:pStyle w:val="style0"/>
        <w:numPr>
          <w:ilvl w:val="0"/>
          <w:numId w:val="1"/>
        </w:numPr>
        <w:tabs>
          <w:tab w:val="clear" w:pos="420"/>
        </w:tabs>
        <w:snapToGrid w:val="false"/>
        <w:spacing w:before="240" w:lineRule="auto" w:line="360"/>
        <w:ind w:firstLine="0" w:left="0"/>
        <w:rPr>
          <w:rFonts w:eastAsia="幼圆"/>
          <w:b/>
          <w:sz w:val="28"/>
          <w:szCs w:val="28"/>
        </w:rPr>
      </w:pPr>
      <w:r>
        <w:rPr>
          <w:rFonts w:eastAsia="幼圆"/>
          <w:b/>
          <w:sz w:val="28"/>
          <w:szCs w:val="28"/>
        </w:rPr>
        <w:t>计算题</w:t>
      </w:r>
      <w:r>
        <w:rPr>
          <w:rFonts w:eastAsia="幼圆"/>
          <w:b/>
          <w:sz w:val="28"/>
          <w:szCs w:val="28"/>
        </w:rPr>
        <w:t>(</w:t>
      </w:r>
      <w:r>
        <w:rPr>
          <w:rFonts w:eastAsia="幼圆" w:hint="eastAsia"/>
          <w:b/>
          <w:sz w:val="28"/>
          <w:szCs w:val="28"/>
        </w:rPr>
        <w:t>本题</w:t>
      </w:r>
      <w:r>
        <w:rPr>
          <w:rFonts w:eastAsia="幼圆" w:hint="eastAsia"/>
          <w:b/>
          <w:sz w:val="28"/>
          <w:szCs w:val="28"/>
        </w:rPr>
        <w:t>共</w:t>
      </w:r>
      <w:r>
        <w:rPr>
          <w:rFonts w:eastAsia="幼圆" w:hint="eastAsia"/>
          <w:b/>
          <w:sz w:val="28"/>
          <w:szCs w:val="28"/>
        </w:rPr>
        <w:t>3</w:t>
      </w:r>
      <w:r>
        <w:rPr>
          <w:rFonts w:eastAsia="幼圆"/>
          <w:b/>
          <w:sz w:val="28"/>
          <w:szCs w:val="28"/>
        </w:rPr>
        <w:t>0</w:t>
      </w:r>
      <w:r>
        <w:rPr>
          <w:rFonts w:eastAsia="幼圆"/>
          <w:b/>
          <w:sz w:val="28"/>
          <w:szCs w:val="28"/>
        </w:rPr>
        <w:t>分</w:t>
      </w:r>
      <w:r>
        <w:rPr>
          <w:rFonts w:eastAsia="幼圆"/>
          <w:b/>
          <w:sz w:val="28"/>
          <w:szCs w:val="28"/>
        </w:rPr>
        <w:t>)</w:t>
      </w:r>
    </w:p>
    <w:p>
      <w:pPr>
        <w:pStyle w:val="style179"/>
        <w:numPr>
          <w:ilvl w:val="0"/>
          <w:numId w:val="29"/>
        </w:numPr>
        <w:ind w:firstLineChars="0"/>
        <w:rPr>
          <w:noProof/>
          <w:sz w:val="24"/>
        </w:rPr>
      </w:pPr>
      <w:r>
        <w:rPr>
          <w:rFonts w:eastAsiaTheme="minorEastAsia"/>
          <w:sz w:val="24"/>
        </w:rPr>
        <w:t>（本小题</w:t>
      </w:r>
      <w:r>
        <w:rPr>
          <w:rFonts w:hint="eastAsia" w:eastAsiaTheme="minorEastAsia"/>
          <w:sz w:val="24"/>
        </w:rPr>
        <w:t>1</w:t>
      </w:r>
      <w:r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分）</w:t>
      </w:r>
      <w:r>
        <w:rPr>
          <w:rFonts w:hint="eastAsia"/>
          <w:noProof/>
          <w:sz w:val="24"/>
        </w:rPr>
        <w:t>在</w:t>
      </w:r>
      <w:r>
        <w:rPr>
          <w:rFonts w:hint="eastAsia"/>
          <w:noProof/>
          <w:sz w:val="24"/>
        </w:rPr>
        <w:t>相对电容率为</w:t>
      </w:r>
      <w:r>
        <w:rPr/>
        <w:t>(</w:t>
      </w:r>
      <w:r>
        <w:rPr>
          <w:rFonts w:hint="eastAsia"/>
          <w:i/>
          <w:noProof/>
          <w:sz w:val="24"/>
          <w:vertAlign w:val="subscript"/>
        </w:rPr>
        <w:t>r</w:t>
      </w:r>
      <w:r>
        <w:rPr>
          <w:rFonts w:hint="eastAsia"/>
          <w:noProof/>
          <w:sz w:val="24"/>
        </w:rPr>
        <w:t>=</w:t>
      </w:r>
      <w:r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4</w:t>
      </w:r>
      <w:r>
        <w:rPr>
          <w:rFonts w:hint="eastAsia"/>
          <w:noProof/>
          <w:sz w:val="24"/>
        </w:rPr>
        <w:t>的非磁性</w:t>
      </w:r>
      <w:r>
        <w:rPr>
          <w:rFonts w:hint="eastAsia"/>
          <w:noProof/>
          <w:sz w:val="24"/>
        </w:rPr>
        <w:t>介质中时谐电磁场的电场强度瞬时值为</w:t>
      </w:r>
      <w:r>
        <w:rPr>
          <w:noProof/>
          <w:position w:val="-12"/>
        </w:rPr>
        <w:drawing>
          <wp:inline distT="0" distB="0" distL="0" distR="0">
            <wp:extent cx="1510030" cy="235584"/>
            <wp:effectExtent l="0" t="0" r="0" b="0"/>
            <wp:docPr id="105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2355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t>V/m</w:t>
      </w:r>
      <w:r>
        <w:rPr>
          <w:rFonts w:hint="eastAsia"/>
          <w:noProof/>
          <w:sz w:val="24"/>
        </w:rPr>
        <w:t>。</w:t>
      </w:r>
      <w:r>
        <w:rPr>
          <w:rFonts w:hint="eastAsia"/>
          <w:noProof/>
          <w:sz w:val="24"/>
        </w:rPr>
        <w:t>求：（</w:t>
      </w: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）电场强度复矢量；（</w:t>
      </w: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）磁场强度瞬时值；（</w:t>
      </w:r>
      <w:r>
        <w:rPr>
          <w:rFonts w:hint="eastAsia"/>
          <w:noProof/>
          <w:sz w:val="24"/>
        </w:rPr>
        <w:t>3</w:t>
      </w:r>
      <w:r>
        <w:rPr>
          <w:rFonts w:hint="eastAsia"/>
          <w:noProof/>
          <w:sz w:val="24"/>
        </w:rPr>
        <w:t>）平均坡印廷矢量</w:t>
      </w:r>
      <w:r>
        <w:rPr>
          <w:noProof/>
          <w:position w:val="-12"/>
          <w:sz w:val="24"/>
        </w:rPr>
        <w:drawing>
          <wp:inline distT="0" distB="0" distL="0" distR="0">
            <wp:extent cx="214629" cy="242570"/>
            <wp:effectExtent l="0" t="0" r="0" b="0"/>
            <wp:docPr id="105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29" cy="242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t>。</w:t>
      </w:r>
    </w:p>
    <w:p>
      <w:pPr>
        <w:pStyle w:val="style0"/>
        <w:spacing w:lineRule="auto" w:line="276"/>
        <w:rPr>
          <w:rFonts w:eastAsiaTheme="minorEastAsia"/>
          <w:noProof/>
          <w:sz w:val="24"/>
        </w:rPr>
      </w:pPr>
      <w:r>
        <w:rPr>
          <w:rFonts w:hint="eastAsia" w:eastAsiaTheme="minorEastAsia"/>
          <w:noProof/>
          <w:sz w:val="24"/>
        </w:rPr>
        <w:t>解：</w:t>
      </w:r>
      <w:r>
        <w:rPr>
          <w:rFonts w:eastAsiaTheme="minorEastAsia"/>
          <w:noProof/>
          <w:sz w:val="24"/>
        </w:rPr>
        <w:t>1</w:t>
      </w:r>
      <w:r>
        <w:rPr>
          <w:rFonts w:eastAsiaTheme="minorEastAsia"/>
          <w:noProof/>
          <w:sz w:val="24"/>
        </w:rPr>
        <w:t>）电场强度复矢量</w:t>
      </w:r>
      <w:r>
        <w:rPr>
          <w:rFonts w:eastAsiaTheme="minorEastAsia"/>
          <w:noProof/>
          <w:position w:val="-12"/>
          <w:sz w:val="24"/>
        </w:rPr>
        <w:drawing>
          <wp:inline distT="0" distB="0" distL="0" distR="0">
            <wp:extent cx="1011555" cy="242570"/>
            <wp:effectExtent l="0" t="0" r="0" b="0"/>
            <wp:docPr id="105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242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noProof/>
          <w:sz w:val="24"/>
        </w:rPr>
        <w:t>V/m</w:t>
      </w:r>
      <w:r>
        <w:rPr>
          <w:rFonts w:hint="eastAsia" w:eastAsiaTheme="minorEastAsia"/>
          <w:noProof/>
          <w:sz w:val="24"/>
        </w:rPr>
        <w:t>；</w:t>
      </w:r>
      <w:r>
        <w:rPr>
          <w:rFonts w:hint="eastAsia" w:eastAsiaTheme="minorEastAsia"/>
          <w:noProof/>
          <w:sz w:val="24"/>
        </w:rPr>
        <w:t xml:space="preserve">  </w:t>
      </w:r>
      <w:r>
        <w:rPr>
          <w:rFonts w:hint="eastAsia" w:eastAsiaTheme="minorEastAsia"/>
          <w:noProof/>
          <w:color w:val="ff0000"/>
          <w:sz w:val="24"/>
        </w:rPr>
        <w:t>（</w:t>
      </w:r>
      <w:r>
        <w:rPr>
          <w:rFonts w:hint="eastAsia" w:eastAsiaTheme="minorEastAsia"/>
          <w:noProof/>
          <w:color w:val="ff0000"/>
          <w:sz w:val="24"/>
        </w:rPr>
        <w:t>3</w:t>
      </w:r>
      <w:r>
        <w:rPr>
          <w:rFonts w:hint="eastAsia" w:eastAsiaTheme="minorEastAsia"/>
          <w:noProof/>
          <w:color w:val="ff0000"/>
          <w:sz w:val="24"/>
        </w:rPr>
        <w:t>分）</w:t>
      </w:r>
    </w:p>
    <w:p>
      <w:pPr>
        <w:pStyle w:val="style0"/>
        <w:spacing w:lineRule="auto" w:line="276"/>
        <w:ind w:firstLine="480" w:firstLineChars="200"/>
        <w:rPr>
          <w:rFonts w:hint="eastAsia"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2</w:t>
      </w:r>
      <w:r>
        <w:rPr>
          <w:rFonts w:eastAsiaTheme="minorEastAsia"/>
          <w:noProof/>
          <w:sz w:val="24"/>
        </w:rPr>
        <w:t>）波阻抗</w:t>
      </w:r>
      <w:r>
        <w:rPr>
          <w:rFonts w:hint="eastAsia" w:eastAsiaTheme="minorEastAsia"/>
          <w:noProof/>
          <w:sz w:val="24"/>
        </w:rPr>
        <w:t>：</w:t>
      </w:r>
      <w:r>
        <w:rPr>
          <w:rFonts w:eastAsiaTheme="minorEastAsia"/>
          <w:noProof/>
          <w:position w:val="-32"/>
          <w:sz w:val="24"/>
        </w:rPr>
        <w:drawing>
          <wp:inline distT="0" distB="0" distL="0" distR="0">
            <wp:extent cx="2057400" cy="478155"/>
            <wp:effectExtent l="0" t="0" r="0" b="0"/>
            <wp:docPr id="105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781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t>(</w:t>
      </w:r>
      <w:r>
        <w:rPr>
          <w:rFonts w:hint="eastAsia" w:eastAsiaTheme="minorEastAsia"/>
          <w:noProof/>
          <w:sz w:val="24"/>
        </w:rPr>
        <w:t>；故</w:t>
      </w:r>
      <w:r>
        <w:rPr>
          <w:rFonts w:eastAsiaTheme="minorEastAsia"/>
          <w:noProof/>
          <w:sz w:val="24"/>
        </w:rPr>
        <w:t>磁场强度瞬时值</w:t>
      </w:r>
      <w:r>
        <w:rPr>
          <w:rFonts w:hint="eastAsia" w:eastAsiaTheme="minorEastAsia"/>
          <w:noProof/>
          <w:sz w:val="24"/>
        </w:rPr>
        <w:t>为：</w:t>
      </w:r>
    </w:p>
    <w:p>
      <w:pPr>
        <w:pStyle w:val="style0"/>
        <w:spacing w:lineRule="auto" w:line="276"/>
        <w:rPr>
          <w:rFonts w:eastAsiaTheme="minorEastAsia"/>
          <w:noProof/>
          <w:sz w:val="24"/>
        </w:rPr>
      </w:pPr>
      <w:r>
        <w:rPr>
          <w:rFonts w:eastAsiaTheme="minorEastAsia"/>
          <w:noProof/>
          <w:position w:val="-24"/>
          <w:sz w:val="24"/>
        </w:rPr>
        <w:drawing>
          <wp:inline distT="0" distB="0" distL="0" distR="0">
            <wp:extent cx="4433570" cy="450215"/>
            <wp:effectExtent l="0" t="0" r="0" b="0"/>
            <wp:docPr id="106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4502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</w:rPr>
        <w:t xml:space="preserve"> A/m</w:t>
      </w:r>
      <w:r>
        <w:rPr>
          <w:rFonts w:hint="eastAsia" w:eastAsiaTheme="minorEastAsia"/>
          <w:noProof/>
          <w:sz w:val="24"/>
        </w:rPr>
        <w:t xml:space="preserve"> </w:t>
      </w:r>
      <w:r>
        <w:rPr>
          <w:rFonts w:hint="eastAsia" w:eastAsiaTheme="minorEastAsia"/>
          <w:noProof/>
          <w:color w:val="ff0000"/>
          <w:sz w:val="24"/>
        </w:rPr>
        <w:t>（</w:t>
      </w:r>
      <w:r>
        <w:rPr>
          <w:rFonts w:hint="eastAsia" w:eastAsiaTheme="minorEastAsia"/>
          <w:noProof/>
          <w:color w:val="ff0000"/>
          <w:sz w:val="24"/>
        </w:rPr>
        <w:t>3</w:t>
      </w:r>
      <w:r>
        <w:rPr>
          <w:rFonts w:hint="eastAsia" w:eastAsiaTheme="minorEastAsia"/>
          <w:noProof/>
          <w:color w:val="ff0000"/>
          <w:sz w:val="24"/>
        </w:rPr>
        <w:t>分）</w:t>
      </w:r>
    </w:p>
    <w:p>
      <w:pPr>
        <w:pStyle w:val="style0"/>
        <w:spacing w:lineRule="auto" w:line="276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如果不用上述公式，保留</w:t>
      </w:r>
      <w:r>
        <w:rPr>
          <w:rFonts w:eastAsiaTheme="minorEastAsia"/>
          <w:i/>
          <w:noProof/>
          <w:sz w:val="24"/>
        </w:rPr>
        <w:t>k</w:t>
      </w:r>
      <w:r>
        <w:rPr>
          <w:rFonts w:eastAsiaTheme="minorEastAsia"/>
          <w:noProof/>
          <w:sz w:val="24"/>
        </w:rPr>
        <w:t>值，则</w:t>
      </w:r>
      <w:r>
        <w:rPr>
          <w:rFonts w:hint="eastAsia" w:eastAsiaTheme="minorEastAsia"/>
          <w:noProof/>
          <w:sz w:val="24"/>
        </w:rPr>
        <w:t>为</w:t>
      </w:r>
      <w:r>
        <w:rPr>
          <w:rFonts w:eastAsiaTheme="minorEastAsia"/>
          <w:noProof/>
          <w:position w:val="-30"/>
          <w:sz w:val="24"/>
        </w:rPr>
        <w:drawing>
          <wp:inline distT="0" distB="0" distL="0" distR="0">
            <wp:extent cx="1780540" cy="436245"/>
            <wp:effectExtent l="0" t="0" r="0" b="0"/>
            <wp:docPr id="106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4362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</w:rPr>
        <w:t xml:space="preserve"> A/m</w:t>
      </w:r>
    </w:p>
    <w:p>
      <w:pPr>
        <w:pStyle w:val="style0"/>
        <w:spacing w:lineRule="auto" w:line="276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3</w:t>
      </w:r>
      <w:r>
        <w:rPr>
          <w:rFonts w:eastAsiaTheme="minorEastAsia"/>
          <w:noProof/>
          <w:sz w:val="24"/>
        </w:rPr>
        <w:t>）磁场强度复矢量：</w:t>
      </w:r>
      <w:r>
        <w:rPr>
          <w:rFonts w:eastAsiaTheme="minorEastAsia"/>
          <w:noProof/>
          <w:position w:val="-20"/>
          <w:sz w:val="24"/>
        </w:rPr>
        <w:drawing>
          <wp:inline distT="0" distB="0" distL="0" distR="0">
            <wp:extent cx="1101725" cy="450215"/>
            <wp:effectExtent l="0" t="0" r="0" b="0"/>
            <wp:docPr id="106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4502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noProof/>
          <w:sz w:val="24"/>
        </w:rPr>
        <w:t xml:space="preserve"> </w:t>
      </w:r>
      <w:r>
        <w:rPr>
          <w:rFonts w:eastAsiaTheme="minorEastAsia"/>
          <w:noProof/>
          <w:sz w:val="24"/>
        </w:rPr>
        <w:t>A/m</w:t>
      </w:r>
      <w:r>
        <w:rPr>
          <w:rFonts w:hint="eastAsia" w:eastAsiaTheme="minorEastAsia"/>
          <w:noProof/>
          <w:sz w:val="24"/>
        </w:rPr>
        <w:t>；</w:t>
      </w:r>
      <w:r>
        <w:rPr>
          <w:rFonts w:eastAsiaTheme="minorEastAsia"/>
          <w:noProof/>
          <w:sz w:val="24"/>
        </w:rPr>
        <w:t>故平均坡印廷矢量：</w:t>
      </w:r>
      <w:r>
        <w:rPr>
          <w:rFonts w:eastAsiaTheme="minorEastAsia"/>
          <w:noProof/>
          <w:position w:val="-20"/>
          <w:sz w:val="24"/>
        </w:rPr>
        <w:drawing>
          <wp:inline distT="0" distB="0" distL="0" distR="0">
            <wp:extent cx="1870075" cy="450215"/>
            <wp:effectExtent l="0" t="0" r="0" b="0"/>
            <wp:docPr id="106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4502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</w:rPr>
        <w:t xml:space="preserve"> W/m</w:t>
      </w:r>
      <w:r>
        <w:rPr>
          <w:rFonts w:eastAsiaTheme="minorEastAsia"/>
          <w:noProof/>
          <w:sz w:val="24"/>
          <w:vertAlign w:val="superscript"/>
        </w:rPr>
        <w:t>2</w:t>
      </w:r>
      <w:r>
        <w:rPr>
          <w:rFonts w:eastAsiaTheme="minorEastAsia"/>
          <w:noProof/>
          <w:sz w:val="24"/>
        </w:rPr>
        <w:t>;</w:t>
      </w:r>
      <w:r>
        <w:rPr>
          <w:rFonts w:hint="eastAsia" w:eastAsiaTheme="minorEastAsia"/>
          <w:noProof/>
          <w:sz w:val="24"/>
        </w:rPr>
        <w:t xml:space="preserve">  </w:t>
      </w:r>
      <w:r>
        <w:rPr>
          <w:rFonts w:hint="eastAsia" w:eastAsiaTheme="minorEastAsia"/>
          <w:noProof/>
          <w:color w:val="ff0000"/>
          <w:sz w:val="24"/>
        </w:rPr>
        <w:t>（</w:t>
      </w:r>
      <w:r>
        <w:rPr>
          <w:rFonts w:hint="eastAsia" w:eastAsiaTheme="minorEastAsia"/>
          <w:noProof/>
          <w:color w:val="ff0000"/>
          <w:sz w:val="24"/>
        </w:rPr>
        <w:t>4</w:t>
      </w:r>
      <w:r>
        <w:rPr>
          <w:rFonts w:hint="eastAsia" w:eastAsiaTheme="minorEastAsia"/>
          <w:noProof/>
          <w:color w:val="ff0000"/>
          <w:sz w:val="24"/>
        </w:rPr>
        <w:t>分）</w:t>
      </w:r>
      <w:r>
        <w:rPr>
          <w:rFonts w:eastAsiaTheme="minorEastAsia"/>
          <w:noProof/>
          <w:sz w:val="24"/>
        </w:rPr>
        <w:t>（</w:t>
      </w:r>
      <w:r>
        <w:rPr>
          <w:rFonts w:hint="eastAsia" w:eastAsiaTheme="minorEastAsia"/>
          <w:noProof/>
          <w:sz w:val="24"/>
        </w:rPr>
        <w:t>或</w:t>
      </w:r>
      <w:r>
        <w:rPr>
          <w:rFonts w:eastAsiaTheme="minorEastAsia"/>
          <w:noProof/>
          <w:position w:val="-30"/>
          <w:sz w:val="24"/>
        </w:rPr>
        <w:drawing>
          <wp:inline distT="0" distB="0" distL="0" distR="0">
            <wp:extent cx="1863725" cy="436245"/>
            <wp:effectExtent l="0" t="0" r="0" b="0"/>
            <wp:docPr id="106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4362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</w:rPr>
        <w:t xml:space="preserve"> W/m</w:t>
      </w:r>
      <w:r>
        <w:rPr>
          <w:rFonts w:eastAsiaTheme="minorEastAsia"/>
          <w:noProof/>
          <w:sz w:val="24"/>
          <w:vertAlign w:val="superscript"/>
        </w:rPr>
        <w:t>2</w:t>
      </w:r>
      <w:r>
        <w:rPr>
          <w:rFonts w:eastAsiaTheme="minorEastAsia"/>
          <w:noProof/>
          <w:sz w:val="24"/>
        </w:rPr>
        <w:t>）</w:t>
      </w:r>
    </w:p>
    <w:p>
      <w:pPr>
        <w:pStyle w:val="style179"/>
        <w:numPr>
          <w:ilvl w:val="0"/>
          <w:numId w:val="29"/>
        </w:numPr>
        <w:snapToGrid w:val="false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（本小题</w:t>
      </w:r>
      <w:r>
        <w:rPr>
          <w:rFonts w:eastAsiaTheme="minorEastAsia"/>
          <w:sz w:val="24"/>
        </w:rPr>
        <w:t>20</w:t>
      </w:r>
      <w:r>
        <w:rPr>
          <w:rFonts w:eastAsiaTheme="minorEastAsia"/>
          <w:sz w:val="24"/>
        </w:rPr>
        <w:t>分）</w:t>
      </w:r>
      <w:r>
        <w:rPr>
          <w:rFonts w:eastAsiaTheme="minorEastAsia"/>
          <w:sz w:val="24"/>
        </w:rPr>
        <w:t>频率为</w:t>
      </w:r>
      <w:r>
        <w:rPr>
          <w:rFonts w:eastAsiaTheme="minorEastAsia"/>
          <w:i/>
          <w:sz w:val="24"/>
        </w:rPr>
        <w:t xml:space="preserve">f </w:t>
      </w:r>
      <w:r>
        <w:rPr>
          <w:rFonts w:eastAsiaTheme="minorEastAsia"/>
          <w:sz w:val="24"/>
        </w:rPr>
        <w:t>=300kHz</w:t>
      </w:r>
      <w:r>
        <w:rPr>
          <w:rFonts w:eastAsiaTheme="minorEastAsia"/>
          <w:sz w:val="24"/>
        </w:rPr>
        <w:t>的均匀平面波，在相对电容率为</w:t>
      </w:r>
      <w:r>
        <w:rPr>
          <w:rFonts w:eastAsiaTheme="minorEastAsia"/>
          <w:position w:val="-12"/>
          <w:sz w:val="24"/>
        </w:rPr>
        <w:drawing>
          <wp:inline distT="0" distB="0" distL="0" distR="0">
            <wp:extent cx="166370" cy="228600"/>
            <wp:effectExtent l="0" t="0" r="0" b="0"/>
            <wp:docPr id="106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4"/>
        </w:rPr>
        <w:t>的非磁性、无损耗介质中传播，已知电磁波的电场和磁场振幅分别为</w:t>
      </w:r>
      <w:r>
        <w:rPr>
          <w:rFonts w:eastAsiaTheme="minorEastAsia"/>
          <w:position w:val="-14"/>
          <w:sz w:val="24"/>
        </w:rPr>
        <w:drawing>
          <wp:inline distT="0" distB="0" distL="0" distR="0">
            <wp:extent cx="1108075" cy="256540"/>
            <wp:effectExtent l="0" t="0" r="0" b="0"/>
            <wp:docPr id="106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08075" cy="256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4"/>
        </w:rPr>
        <w:t>kV/m</w:t>
      </w:r>
      <w:r>
        <w:rPr>
          <w:rFonts w:eastAsiaTheme="minorEastAsia"/>
          <w:sz w:val="24"/>
        </w:rPr>
        <w:t>，</w:t>
      </w:r>
      <w:r>
        <w:rPr>
          <w:rFonts w:eastAsiaTheme="minorEastAsia"/>
          <w:position w:val="-14"/>
          <w:sz w:val="24"/>
        </w:rPr>
        <w:drawing>
          <wp:inline distT="0" distB="0" distL="0" distR="0">
            <wp:extent cx="1281430" cy="256540"/>
            <wp:effectExtent l="0" t="0" r="0" b="0"/>
            <wp:docPr id="106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256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4"/>
        </w:rPr>
        <w:t>A/m</w:t>
      </w:r>
      <w:r>
        <w:rPr>
          <w:rFonts w:eastAsiaTheme="minorEastAsia"/>
          <w:sz w:val="24"/>
        </w:rPr>
        <w:t>，试求：</w:t>
      </w:r>
      <w:r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）电磁波的传播方向</w:t>
      </w:r>
      <w:r>
        <w:rPr>
          <w:rFonts w:eastAsiaTheme="minorEastAsia"/>
          <w:position w:val="-12"/>
          <w:sz w:val="24"/>
        </w:rPr>
        <w:drawing>
          <wp:inline distT="0" distB="0" distL="0" distR="0">
            <wp:extent cx="166370" cy="228600"/>
            <wp:effectExtent l="0" t="0" r="0" b="0"/>
            <wp:docPr id="106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4"/>
        </w:rPr>
        <w:t>；</w:t>
      </w:r>
      <w:r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>）相对电容率</w:t>
      </w:r>
      <w:r>
        <w:rPr>
          <w:rFonts w:eastAsiaTheme="minorEastAsia"/>
          <w:position w:val="-12"/>
          <w:sz w:val="24"/>
        </w:rPr>
        <w:drawing>
          <wp:inline distT="0" distB="0" distL="0" distR="0">
            <wp:extent cx="166370" cy="228600"/>
            <wp:effectExtent l="0" t="0" r="0" b="0"/>
            <wp:docPr id="106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4"/>
        </w:rPr>
        <w:t>；</w:t>
      </w:r>
      <w:r>
        <w:rPr>
          <w:rFonts w:eastAsiaTheme="minorEastAsia"/>
          <w:sz w:val="24"/>
        </w:rPr>
        <w:t>3</w:t>
      </w:r>
      <w:r>
        <w:rPr>
          <w:rFonts w:eastAsiaTheme="minorEastAsia"/>
          <w:sz w:val="24"/>
        </w:rPr>
        <w:t>）电磁波的波长</w:t>
      </w:r>
      <w:r>
        <w:rPr/>
        <w:t>(</w:t>
      </w:r>
      <w:r>
        <w:rPr>
          <w:rFonts w:eastAsiaTheme="minorEastAsia"/>
          <w:sz w:val="24"/>
        </w:rPr>
        <w:t>；</w:t>
      </w:r>
      <w:r>
        <w:rPr>
          <w:rFonts w:eastAsiaTheme="minorEastAsia"/>
          <w:sz w:val="24"/>
        </w:rPr>
        <w:t>4</w:t>
      </w:r>
      <w:r>
        <w:rPr>
          <w:rFonts w:eastAsiaTheme="minorEastAsia"/>
          <w:sz w:val="24"/>
        </w:rPr>
        <w:t>）</w:t>
      </w:r>
      <w:r>
        <w:rPr>
          <w:rFonts w:eastAsiaTheme="minorEastAsia"/>
          <w:sz w:val="24"/>
        </w:rPr>
        <w:t>电场</w:t>
      </w:r>
      <w:r>
        <w:rPr>
          <w:rFonts w:eastAsiaTheme="minorEastAsia"/>
          <w:position w:val="-4"/>
          <w:sz w:val="24"/>
        </w:rPr>
        <w:drawing>
          <wp:inline distT="0" distB="0" distL="0" distR="0">
            <wp:extent cx="152400" cy="193675"/>
            <wp:effectExtent l="0" t="0" r="0" b="0"/>
            <wp:docPr id="107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3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4"/>
        </w:rPr>
        <w:t>和磁场</w:t>
      </w:r>
      <w:r>
        <w:rPr>
          <w:rFonts w:eastAsiaTheme="minorEastAsia"/>
          <w:position w:val="-4"/>
          <w:sz w:val="24"/>
        </w:rPr>
        <w:drawing>
          <wp:inline distT="0" distB="0" distL="0" distR="0">
            <wp:extent cx="180340" cy="193675"/>
            <wp:effectExtent l="0" t="0" r="0" b="0"/>
            <wp:docPr id="107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93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4"/>
        </w:rPr>
        <w:t>的复数表达式。</w:t>
      </w:r>
    </w:p>
    <w:p>
      <w:pPr>
        <w:pStyle w:val="style0"/>
        <w:spacing w:lineRule="auto" w:line="192"/>
        <w:rPr>
          <w:rFonts w:hint="eastAsia" w:eastAsiaTheme="minorEastAsia"/>
          <w:position w:val="-12"/>
          <w:sz w:val="24"/>
        </w:rPr>
      </w:pPr>
      <w:r>
        <w:rPr>
          <w:rFonts w:hint="eastAsia" w:eastAsiaTheme="minorEastAsia"/>
          <w:sz w:val="24"/>
        </w:rPr>
        <w:t>解：</w:t>
      </w:r>
      <w:r>
        <w:rPr>
          <w:rFonts w:hint="eastAsia" w:eastAsiaTheme="minorEastAsia"/>
          <w:sz w:val="24"/>
        </w:rPr>
        <w:t>1</w:t>
      </w:r>
      <w:r>
        <w:rPr>
          <w:rFonts w:hint="eastAsia" w:eastAsiaTheme="minorEastAsia"/>
          <w:sz w:val="24"/>
        </w:rPr>
        <w:t>）</w:t>
      </w:r>
      <w:r>
        <w:rPr>
          <w:rFonts w:eastAsiaTheme="minorEastAsia"/>
          <w:sz w:val="24"/>
        </w:rPr>
        <w:t>电磁波的传播方向</w:t>
      </w:r>
      <w:r>
        <w:rPr>
          <w:rFonts w:hint="eastAsia" w:eastAsiaTheme="minorEastAsia"/>
          <w:sz w:val="24"/>
        </w:rPr>
        <w:t>：</w:t>
      </w:r>
      <w:r>
        <w:rPr>
          <w:rFonts w:eastAsiaTheme="minorEastAsia"/>
          <w:position w:val="-34"/>
          <w:sz w:val="24"/>
        </w:rPr>
        <w:drawing>
          <wp:inline distT="0" distB="0" distL="0" distR="0">
            <wp:extent cx="2140585" cy="512444"/>
            <wp:effectExtent l="0" t="0" r="0" b="0"/>
            <wp:docPr id="107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5124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color w:val="ff0000"/>
          <w:position w:val="-12"/>
          <w:sz w:val="24"/>
        </w:rPr>
        <w:t>（</w:t>
      </w:r>
      <w:r>
        <w:rPr>
          <w:rFonts w:hint="eastAsia" w:eastAsiaTheme="minorEastAsia"/>
          <w:color w:val="ff0000"/>
          <w:position w:val="-12"/>
          <w:sz w:val="24"/>
        </w:rPr>
        <w:t>4</w:t>
      </w:r>
      <w:r>
        <w:rPr>
          <w:rFonts w:hint="eastAsia" w:eastAsiaTheme="minorEastAsia"/>
          <w:color w:val="ff0000"/>
          <w:position w:val="-12"/>
          <w:sz w:val="24"/>
        </w:rPr>
        <w:t>分）</w:t>
      </w:r>
    </w:p>
    <w:p>
      <w:pPr>
        <w:pStyle w:val="style0"/>
        <w:spacing w:lineRule="auto" w:line="192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2</w:t>
      </w:r>
      <w:r>
        <w:rPr>
          <w:rFonts w:hint="eastAsia" w:eastAsiaTheme="minorEastAsia"/>
          <w:sz w:val="24"/>
        </w:rPr>
        <w:t>）</w:t>
      </w:r>
      <w:r>
        <w:rPr>
          <w:rFonts w:hint="eastAsia" w:eastAsiaTheme="minorEastAsia"/>
          <w:sz w:val="24"/>
        </w:rPr>
        <w:t>根据介质中的波阻抗</w:t>
      </w:r>
      <w:r>
        <w:rPr>
          <w:rFonts w:eastAsiaTheme="minorEastAsia"/>
          <w:position w:val="-34"/>
          <w:sz w:val="24"/>
        </w:rPr>
        <w:drawing>
          <wp:inline distT="0" distB="0" distL="0" distR="0">
            <wp:extent cx="2029460" cy="505460"/>
            <wp:effectExtent l="0" t="0" r="0" b="0"/>
            <wp:docPr id="107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5054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</w:rPr>
        <w:t>，可得</w:t>
      </w:r>
      <w:r>
        <w:rPr>
          <w:rFonts w:eastAsiaTheme="minorEastAsia"/>
          <w:position w:val="-24"/>
          <w:sz w:val="24"/>
        </w:rPr>
        <w:drawing>
          <wp:inline distT="0" distB="0" distL="0" distR="0">
            <wp:extent cx="1052830" cy="422275"/>
            <wp:effectExtent l="0" t="0" r="0" b="0"/>
            <wp:docPr id="107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422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color w:val="ff0000"/>
          <w:position w:val="-12"/>
          <w:sz w:val="24"/>
        </w:rPr>
        <w:t>（</w:t>
      </w:r>
      <w:r>
        <w:rPr>
          <w:rFonts w:hint="eastAsia" w:eastAsiaTheme="minorEastAsia"/>
          <w:color w:val="ff0000"/>
          <w:position w:val="-12"/>
          <w:sz w:val="24"/>
        </w:rPr>
        <w:t>4</w:t>
      </w:r>
      <w:r>
        <w:rPr>
          <w:rFonts w:hint="eastAsia" w:eastAsiaTheme="minorEastAsia"/>
          <w:color w:val="ff0000"/>
          <w:position w:val="-12"/>
          <w:sz w:val="24"/>
        </w:rPr>
        <w:t>分）</w:t>
      </w:r>
    </w:p>
    <w:p>
      <w:pPr>
        <w:pStyle w:val="style0"/>
        <w:spacing w:lineRule="auto" w:line="192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3</w:t>
      </w:r>
      <w:r>
        <w:rPr>
          <w:rFonts w:hint="eastAsia" w:eastAsiaTheme="minorEastAsia"/>
          <w:sz w:val="24"/>
        </w:rPr>
        <w:t>）</w:t>
      </w:r>
      <w:r>
        <w:rPr>
          <w:rFonts w:eastAsiaTheme="minorEastAsia"/>
          <w:sz w:val="24"/>
        </w:rPr>
        <w:t>电磁波</w:t>
      </w:r>
      <w:r>
        <w:rPr>
          <w:rFonts w:hint="eastAsia" w:eastAsiaTheme="minorEastAsia"/>
          <w:sz w:val="24"/>
        </w:rPr>
        <w:t>在介质中</w:t>
      </w:r>
      <w:r>
        <w:rPr>
          <w:rFonts w:eastAsiaTheme="minorEastAsia"/>
          <w:sz w:val="24"/>
        </w:rPr>
        <w:t>的波长</w:t>
      </w:r>
      <w:r>
        <w:rPr>
          <w:rFonts w:hint="eastAsia" w:eastAsiaTheme="minorEastAsia"/>
          <w:sz w:val="24"/>
        </w:rPr>
        <w:t>为：</w:t>
      </w:r>
      <w:r>
        <w:rPr>
          <w:rFonts w:eastAsiaTheme="minorEastAsia"/>
          <w:position w:val="-34"/>
          <w:sz w:val="24"/>
        </w:rPr>
        <w:drawing>
          <wp:inline distT="0" distB="0" distL="0" distR="0">
            <wp:extent cx="2604770" cy="485140"/>
            <wp:effectExtent l="0" t="0" r="0" b="0"/>
            <wp:docPr id="107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485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</w:rPr>
        <w:t>m</w:t>
      </w:r>
      <w:r>
        <w:rPr>
          <w:rFonts w:hint="eastAsia" w:eastAsiaTheme="minorEastAsia"/>
          <w:color w:val="ff0000"/>
          <w:position w:val="-12"/>
          <w:sz w:val="24"/>
        </w:rPr>
        <w:t>（</w:t>
      </w:r>
      <w:r>
        <w:rPr>
          <w:rFonts w:hint="eastAsia" w:eastAsiaTheme="minorEastAsia"/>
          <w:color w:val="ff0000"/>
          <w:position w:val="-12"/>
          <w:sz w:val="24"/>
        </w:rPr>
        <w:t>4</w:t>
      </w:r>
      <w:r>
        <w:rPr>
          <w:rFonts w:hint="eastAsia" w:eastAsiaTheme="minorEastAsia"/>
          <w:color w:val="ff0000"/>
          <w:position w:val="-12"/>
          <w:sz w:val="24"/>
        </w:rPr>
        <w:t>分）</w:t>
      </w:r>
    </w:p>
    <w:p>
      <w:pPr>
        <w:pStyle w:val="style0"/>
        <w:spacing w:lineRule="auto" w:line="192"/>
        <w:rPr>
          <w:rFonts w:hint="eastAsia" w:eastAsiaTheme="minorEastAsia"/>
          <w:color w:val="ff0000"/>
          <w:position w:val="-12"/>
          <w:sz w:val="24"/>
        </w:rPr>
      </w:pPr>
      <w:r>
        <w:rPr>
          <w:rFonts w:hint="eastAsia" w:eastAsiaTheme="minorEastAsia"/>
          <w:sz w:val="24"/>
        </w:rPr>
        <w:t>4</w:t>
      </w:r>
      <w:r>
        <w:rPr>
          <w:rFonts w:hint="eastAsia" w:eastAsiaTheme="minorEastAsia"/>
          <w:sz w:val="24"/>
        </w:rPr>
        <w:t>）</w:t>
      </w:r>
      <w:r>
        <w:rPr>
          <w:rFonts w:eastAsiaTheme="minorEastAsia"/>
          <w:sz w:val="24"/>
        </w:rPr>
        <w:t>电场的复数表达式</w:t>
      </w:r>
      <w:r>
        <w:rPr>
          <w:rFonts w:hint="eastAsia" w:eastAsiaTheme="minorEastAsia"/>
          <w:sz w:val="24"/>
        </w:rPr>
        <w:t>：</w:t>
      </w:r>
      <w:r>
        <w:rPr>
          <w:rFonts w:eastAsiaTheme="minorEastAsia"/>
          <w:position w:val="-12"/>
          <w:sz w:val="24"/>
        </w:rPr>
        <w:drawing>
          <wp:inline distT="0" distB="0" distL="0" distR="0">
            <wp:extent cx="762000" cy="242570"/>
            <wp:effectExtent l="0" t="0" r="0" b="0"/>
            <wp:docPr id="107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42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position w:val="-4"/>
          <w:sz w:val="24"/>
        </w:rPr>
        <w:t>kV/m</w:t>
      </w:r>
      <w:r>
        <w:rPr>
          <w:rFonts w:hint="eastAsia" w:eastAsiaTheme="minorEastAsia"/>
          <w:position w:val="-4"/>
          <w:sz w:val="24"/>
        </w:rPr>
        <w:t>；</w:t>
      </w:r>
      <w:r>
        <w:rPr>
          <w:rFonts w:hint="eastAsia" w:eastAsiaTheme="minorEastAsia"/>
          <w:position w:val="-4"/>
          <w:sz w:val="24"/>
        </w:rPr>
        <w:t xml:space="preserve">   </w:t>
      </w:r>
      <w:r>
        <w:rPr>
          <w:rFonts w:hint="eastAsia" w:eastAsiaTheme="minorEastAsia"/>
          <w:color w:val="ff0000"/>
          <w:position w:val="-12"/>
          <w:sz w:val="24"/>
        </w:rPr>
        <w:t>（</w:t>
      </w:r>
      <w:r>
        <w:rPr>
          <w:rFonts w:hint="eastAsia" w:eastAsiaTheme="minorEastAsia"/>
          <w:color w:val="ff0000"/>
          <w:position w:val="-12"/>
          <w:sz w:val="24"/>
        </w:rPr>
        <w:t>3</w:t>
      </w:r>
      <w:r>
        <w:rPr>
          <w:rFonts w:hint="eastAsia" w:eastAsiaTheme="minorEastAsia"/>
          <w:color w:val="ff0000"/>
          <w:position w:val="-12"/>
          <w:sz w:val="24"/>
        </w:rPr>
        <w:t>分）</w:t>
      </w:r>
    </w:p>
    <w:p>
      <w:pPr>
        <w:pStyle w:val="style0"/>
        <w:spacing w:lineRule="auto" w:line="192"/>
        <w:rPr>
          <w:rFonts w:hint="eastAsia" w:eastAsiaTheme="minorEastAsia"/>
          <w:position w:val="-4"/>
          <w:sz w:val="24"/>
        </w:rPr>
      </w:pPr>
      <w:r>
        <w:rPr>
          <w:rFonts w:eastAsiaTheme="minorEastAsia"/>
          <w:sz w:val="24"/>
        </w:rPr>
        <w:t>磁场的复数表达式</w:t>
      </w:r>
      <w:r>
        <w:rPr>
          <w:rFonts w:hint="eastAsia" w:eastAsiaTheme="minorEastAsia"/>
          <w:sz w:val="24"/>
        </w:rPr>
        <w:t>：</w:t>
      </w:r>
      <w:r>
        <w:rPr>
          <w:rFonts w:eastAsiaTheme="minorEastAsia"/>
          <w:position w:val="-12"/>
          <w:sz w:val="24"/>
        </w:rPr>
        <w:drawing>
          <wp:inline distT="0" distB="0" distL="0" distR="0">
            <wp:extent cx="838200" cy="242570"/>
            <wp:effectExtent l="0" t="0" r="0" b="0"/>
            <wp:docPr id="107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42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position w:val="-4"/>
          <w:sz w:val="24"/>
        </w:rPr>
        <w:t>A/m</w:t>
      </w:r>
      <w:r>
        <w:rPr>
          <w:rFonts w:hint="eastAsia" w:eastAsiaTheme="minorEastAsia"/>
          <w:position w:val="-4"/>
          <w:sz w:val="24"/>
        </w:rPr>
        <w:t xml:space="preserve">   </w:t>
      </w:r>
      <w:r>
        <w:rPr>
          <w:rFonts w:hint="eastAsia" w:eastAsiaTheme="minorEastAsia"/>
          <w:color w:val="ff0000"/>
          <w:position w:val="-12"/>
          <w:sz w:val="24"/>
        </w:rPr>
        <w:t>（</w:t>
      </w:r>
      <w:r>
        <w:rPr>
          <w:rFonts w:hint="eastAsia" w:eastAsiaTheme="minorEastAsia"/>
          <w:color w:val="ff0000"/>
          <w:position w:val="-12"/>
          <w:sz w:val="24"/>
        </w:rPr>
        <w:t>3</w:t>
      </w:r>
      <w:r>
        <w:rPr>
          <w:rFonts w:hint="eastAsia" w:eastAsiaTheme="minorEastAsia"/>
          <w:color w:val="ff0000"/>
          <w:position w:val="-12"/>
          <w:sz w:val="24"/>
        </w:rPr>
        <w:t>分）</w:t>
      </w:r>
    </w:p>
    <w:p>
      <w:pPr>
        <w:pStyle w:val="style0"/>
        <w:spacing w:lineRule="auto" w:line="192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式中波数：</w:t>
      </w:r>
      <w:r>
        <w:rPr>
          <w:rFonts w:eastAsiaTheme="minorEastAsia"/>
          <w:position w:val="-14"/>
          <w:sz w:val="24"/>
        </w:rPr>
        <w:drawing>
          <wp:inline distT="0" distB="0" distL="0" distR="0">
            <wp:extent cx="3851274" cy="269875"/>
            <wp:effectExtent l="0" t="0" r="0" b="0"/>
            <wp:docPr id="107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851274" cy="269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</w:rPr>
        <w:t xml:space="preserve"> rad/m</w:t>
      </w:r>
      <w:r>
        <w:rPr>
          <w:rFonts w:hint="eastAsia" w:eastAsiaTheme="minorEastAsia"/>
          <w:sz w:val="24"/>
        </w:rPr>
        <w:t xml:space="preserve">  </w:t>
      </w:r>
      <w:r>
        <w:rPr>
          <w:rFonts w:hint="eastAsia" w:eastAsiaTheme="minorEastAsia"/>
          <w:color w:val="ff0000"/>
          <w:position w:val="-12"/>
          <w:sz w:val="24"/>
        </w:rPr>
        <w:t>（</w:t>
      </w:r>
      <w:r>
        <w:rPr>
          <w:rFonts w:hint="eastAsia" w:eastAsiaTheme="minorEastAsia"/>
          <w:color w:val="ff0000"/>
          <w:position w:val="-12"/>
          <w:sz w:val="24"/>
        </w:rPr>
        <w:t>2</w:t>
      </w:r>
      <w:r>
        <w:rPr>
          <w:rFonts w:hint="eastAsia" w:eastAsiaTheme="minorEastAsia"/>
          <w:color w:val="ff0000"/>
          <w:position w:val="-12"/>
          <w:sz w:val="24"/>
        </w:rPr>
        <w:t>分）</w:t>
      </w:r>
    </w:p>
    <w:sectPr>
      <w:headerReference w:type="default" r:id="rId53"/>
      <w:footerReference w:type="default" r:id="rId54"/>
      <w:pgSz w:w="11906" w:h="16838" w:orient="portrait"/>
      <w:pgMar w:top="1440" w:right="1474" w:bottom="1440" w:left="1474" w:header="851" w:footer="85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  <w:lang w:val="zh-CN"/>
      </w:rPr>
      <w:t>2</w:t>
    </w:r>
    <w:r>
      <w:rPr>
        <w:noProof/>
        <w:lang w:val="zh-CN"/>
      </w:rPr>
      <w:fldChar w:fldCharType="end"/>
    </w:r>
    <w:r>
      <w:rPr>
        <w:rFonts w:hint="eastAsia"/>
        <w:noProof/>
        <w:lang w:val="zh-CN"/>
      </w:rPr>
      <w:t>/3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jc w:val="both"/>
      <w:rPr>
        <w:rFonts w:ascii="幼圆" w:eastAsia="幼圆"/>
        <w:b/>
        <w:sz w:val="21"/>
        <w:szCs w:val="21"/>
      </w:rPr>
    </w:pPr>
    <w:r>
      <w:rPr>
        <w:rFonts w:ascii="Calibri" w:eastAsia="幼圆" w:hAnsi="Calibri" w:hint="eastAsia"/>
        <w:b/>
        <w:sz w:val="21"/>
        <w:szCs w:val="21"/>
      </w:rPr>
      <w:t>北京航空航天大学</w:t>
    </w:r>
    <w:r>
      <w:rPr>
        <w:rFonts w:ascii="幼圆" w:eastAsia="幼圆" w:hint="eastAsia"/>
        <w:b/>
        <w:sz w:val="21"/>
        <w:szCs w:val="21"/>
      </w:rPr>
      <w:t xml:space="preserve">  班级_________  学号_____________ 姓名</w:t>
    </w:r>
    <w:r>
      <w:rPr>
        <w:rFonts w:ascii="幼圆" w:eastAsia="幼圆" w:hint="eastAsia"/>
        <w:b/>
        <w:sz w:val="21"/>
        <w:szCs w:val="21"/>
      </w:rPr>
      <w:t>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D086B8E"/>
    <w:lvl w:ilvl="0">
      <w:start w:val="1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ind w:hanging="420" w:left="840"/>
      </w:pPr>
    </w:lvl>
    <w:lvl w:ilvl="2" w:tentative="1">
      <w:start w:val="1"/>
      <w:numFmt w:val="lowerRoman"/>
      <w:suff w:val="tab"/>
      <w:lvlText w:val="%3."/>
      <w:lvlJc w:val="right"/>
      <w:pPr>
        <w:ind w:hanging="420" w:left="1260"/>
      </w:pPr>
    </w:lvl>
    <w:lvl w:ilvl="3" w:tentative="1">
      <w:start w:val="1"/>
      <w:numFmt w:val="decimal"/>
      <w:suff w:val="tab"/>
      <w:lvlText w:val="%4."/>
      <w:lvlJc w:val="left"/>
      <w:pPr>
        <w:ind w:hanging="420" w:left="1680"/>
      </w:pPr>
    </w:lvl>
    <w:lvl w:ilvl="4" w:tentative="1">
      <w:start w:val="1"/>
      <w:numFmt w:val="lowerLetter"/>
      <w:suff w:val="tab"/>
      <w:lvlText w:val="%5)"/>
      <w:lvlJc w:val="left"/>
      <w:pPr>
        <w:ind w:hanging="420" w:left="2100"/>
      </w:pPr>
    </w:lvl>
    <w:lvl w:ilvl="5" w:tentative="1">
      <w:start w:val="1"/>
      <w:numFmt w:val="lowerRoman"/>
      <w:suff w:val="tab"/>
      <w:lvlText w:val="%6."/>
      <w:lvlJc w:val="right"/>
      <w:pPr>
        <w:ind w:hanging="420" w:left="2520"/>
      </w:pPr>
    </w:lvl>
    <w:lvl w:ilvl="6" w:tentative="1">
      <w:start w:val="1"/>
      <w:numFmt w:val="decimal"/>
      <w:suff w:val="tab"/>
      <w:lvlText w:val="%7."/>
      <w:lvlJc w:val="left"/>
      <w:pPr>
        <w:ind w:hanging="420" w:left="2940"/>
      </w:pPr>
    </w:lvl>
    <w:lvl w:ilvl="7" w:tentative="1">
      <w:start w:val="1"/>
      <w:numFmt w:val="lowerLetter"/>
      <w:suff w:val="tab"/>
      <w:lvlText w:val="%8)"/>
      <w:lvlJc w:val="left"/>
      <w:pPr>
        <w:ind w:hanging="420" w:left="3360"/>
      </w:pPr>
    </w:lvl>
    <w:lvl w:ilvl="8" w:tentative="1">
      <w:start w:val="1"/>
      <w:numFmt w:val="lowerRoman"/>
      <w:suff w:val="tab"/>
      <w:lvlText w:val="%9."/>
      <w:lvlJc w:val="right"/>
      <w:pPr>
        <w:ind w:hanging="420" w:left="3780"/>
      </w:pPr>
    </w:lvl>
  </w:abstractNum>
  <w:abstractNum w:abstractNumId="1">
    <w:nsid w:val="00000001"/>
    <w:multiLevelType w:val="hybridMultilevel"/>
    <w:tmpl w:val="F73EB106"/>
    <w:lvl w:ilvl="0">
      <w:start w:val="1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ind w:hanging="420" w:left="840"/>
      </w:pPr>
    </w:lvl>
    <w:lvl w:ilvl="2" w:tentative="1">
      <w:start w:val="1"/>
      <w:numFmt w:val="lowerRoman"/>
      <w:suff w:val="tab"/>
      <w:lvlText w:val="%3."/>
      <w:lvlJc w:val="right"/>
      <w:pPr>
        <w:ind w:hanging="420" w:left="1260"/>
      </w:pPr>
    </w:lvl>
    <w:lvl w:ilvl="3" w:tentative="1">
      <w:start w:val="1"/>
      <w:numFmt w:val="decimal"/>
      <w:suff w:val="tab"/>
      <w:lvlText w:val="%4."/>
      <w:lvlJc w:val="left"/>
      <w:pPr>
        <w:ind w:hanging="420" w:left="1680"/>
      </w:pPr>
    </w:lvl>
    <w:lvl w:ilvl="4" w:tentative="1">
      <w:start w:val="1"/>
      <w:numFmt w:val="lowerLetter"/>
      <w:suff w:val="tab"/>
      <w:lvlText w:val="%5)"/>
      <w:lvlJc w:val="left"/>
      <w:pPr>
        <w:ind w:hanging="420" w:left="2100"/>
      </w:pPr>
    </w:lvl>
    <w:lvl w:ilvl="5" w:tentative="1">
      <w:start w:val="1"/>
      <w:numFmt w:val="lowerRoman"/>
      <w:suff w:val="tab"/>
      <w:lvlText w:val="%6."/>
      <w:lvlJc w:val="right"/>
      <w:pPr>
        <w:ind w:hanging="420" w:left="2520"/>
      </w:pPr>
    </w:lvl>
    <w:lvl w:ilvl="6" w:tentative="1">
      <w:start w:val="1"/>
      <w:numFmt w:val="decimal"/>
      <w:suff w:val="tab"/>
      <w:lvlText w:val="%7."/>
      <w:lvlJc w:val="left"/>
      <w:pPr>
        <w:ind w:hanging="420" w:left="2940"/>
      </w:pPr>
    </w:lvl>
    <w:lvl w:ilvl="7" w:tentative="1">
      <w:start w:val="1"/>
      <w:numFmt w:val="lowerLetter"/>
      <w:suff w:val="tab"/>
      <w:lvlText w:val="%8)"/>
      <w:lvlJc w:val="left"/>
      <w:pPr>
        <w:ind w:hanging="420" w:left="3360"/>
      </w:pPr>
    </w:lvl>
    <w:lvl w:ilvl="8" w:tentative="1">
      <w:start w:val="1"/>
      <w:numFmt w:val="lowerRoman"/>
      <w:suff w:val="tab"/>
      <w:lvlText w:val="%9."/>
      <w:lvlJc w:val="right"/>
      <w:pPr>
        <w:ind w:hanging="420" w:left="3780"/>
      </w:pPr>
    </w:lvl>
  </w:abstractNum>
  <w:abstractNum w:abstractNumId="2">
    <w:nsid w:val="00000002"/>
    <w:multiLevelType w:val="hybridMultilevel"/>
    <w:tmpl w:val="D8A6D0A2"/>
    <w:lvl w:ilvl="0">
      <w:start w:val="1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ind w:hanging="420" w:left="840"/>
      </w:pPr>
    </w:lvl>
    <w:lvl w:ilvl="2" w:tentative="1">
      <w:start w:val="1"/>
      <w:numFmt w:val="lowerRoman"/>
      <w:suff w:val="tab"/>
      <w:lvlText w:val="%3."/>
      <w:lvlJc w:val="right"/>
      <w:pPr>
        <w:ind w:hanging="420" w:left="1260"/>
      </w:pPr>
    </w:lvl>
    <w:lvl w:ilvl="3" w:tentative="1">
      <w:start w:val="1"/>
      <w:numFmt w:val="decimal"/>
      <w:suff w:val="tab"/>
      <w:lvlText w:val="%4."/>
      <w:lvlJc w:val="left"/>
      <w:pPr>
        <w:ind w:hanging="420" w:left="1680"/>
      </w:pPr>
    </w:lvl>
    <w:lvl w:ilvl="4" w:tentative="1">
      <w:start w:val="1"/>
      <w:numFmt w:val="lowerLetter"/>
      <w:suff w:val="tab"/>
      <w:lvlText w:val="%5)"/>
      <w:lvlJc w:val="left"/>
      <w:pPr>
        <w:ind w:hanging="420" w:left="2100"/>
      </w:pPr>
    </w:lvl>
    <w:lvl w:ilvl="5" w:tentative="1">
      <w:start w:val="1"/>
      <w:numFmt w:val="lowerRoman"/>
      <w:suff w:val="tab"/>
      <w:lvlText w:val="%6."/>
      <w:lvlJc w:val="right"/>
      <w:pPr>
        <w:ind w:hanging="420" w:left="2520"/>
      </w:pPr>
    </w:lvl>
    <w:lvl w:ilvl="6" w:tentative="1">
      <w:start w:val="1"/>
      <w:numFmt w:val="decimal"/>
      <w:suff w:val="tab"/>
      <w:lvlText w:val="%7."/>
      <w:lvlJc w:val="left"/>
      <w:pPr>
        <w:ind w:hanging="420" w:left="2940"/>
      </w:pPr>
    </w:lvl>
    <w:lvl w:ilvl="7" w:tentative="1">
      <w:start w:val="1"/>
      <w:numFmt w:val="lowerLetter"/>
      <w:suff w:val="tab"/>
      <w:lvlText w:val="%8)"/>
      <w:lvlJc w:val="left"/>
      <w:pPr>
        <w:ind w:hanging="420" w:left="3360"/>
      </w:pPr>
    </w:lvl>
    <w:lvl w:ilvl="8" w:tentative="1">
      <w:start w:val="1"/>
      <w:numFmt w:val="lowerRoman"/>
      <w:suff w:val="tab"/>
      <w:lvlText w:val="%9."/>
      <w:lvlJc w:val="right"/>
      <w:pPr>
        <w:ind w:hanging="420" w:left="3780"/>
      </w:pPr>
    </w:lvl>
  </w:abstractNum>
  <w:abstractNum w:abstractNumId="3">
    <w:nsid w:val="00000003"/>
    <w:multiLevelType w:val="hybridMultilevel"/>
    <w:tmpl w:val="0CE4D4B4"/>
    <w:lvl w:ilvl="0">
      <w:start w:val="1"/>
      <w:numFmt w:val="decimal"/>
      <w:suff w:val="tab"/>
      <w:lvlText w:val="%1."/>
      <w:lvlJc w:val="left"/>
      <w:pPr>
        <w:ind w:hanging="360" w:left="360"/>
      </w:pPr>
      <w:rPr>
        <w:rFonts w:hint="default" w:eastAsiaTheme="minorEastAsia"/>
      </w:rPr>
    </w:lvl>
    <w:lvl w:ilvl="1" w:tentative="1">
      <w:start w:val="1"/>
      <w:numFmt w:val="lowerLetter"/>
      <w:suff w:val="tab"/>
      <w:lvlText w:val="%2)"/>
      <w:lvlJc w:val="left"/>
      <w:pPr>
        <w:ind w:hanging="420" w:left="840"/>
      </w:pPr>
    </w:lvl>
    <w:lvl w:ilvl="2" w:tentative="1">
      <w:start w:val="1"/>
      <w:numFmt w:val="lowerRoman"/>
      <w:suff w:val="tab"/>
      <w:lvlText w:val="%3."/>
      <w:lvlJc w:val="right"/>
      <w:pPr>
        <w:ind w:hanging="420" w:left="1260"/>
      </w:pPr>
    </w:lvl>
    <w:lvl w:ilvl="3" w:tentative="1">
      <w:start w:val="1"/>
      <w:numFmt w:val="decimal"/>
      <w:suff w:val="tab"/>
      <w:lvlText w:val="%4."/>
      <w:lvlJc w:val="left"/>
      <w:pPr>
        <w:ind w:hanging="420" w:left="1680"/>
      </w:pPr>
    </w:lvl>
    <w:lvl w:ilvl="4" w:tentative="1">
      <w:start w:val="1"/>
      <w:numFmt w:val="lowerLetter"/>
      <w:suff w:val="tab"/>
      <w:lvlText w:val="%5)"/>
      <w:lvlJc w:val="left"/>
      <w:pPr>
        <w:ind w:hanging="420" w:left="2100"/>
      </w:pPr>
    </w:lvl>
    <w:lvl w:ilvl="5" w:tentative="1">
      <w:start w:val="1"/>
      <w:numFmt w:val="lowerRoman"/>
      <w:suff w:val="tab"/>
      <w:lvlText w:val="%6."/>
      <w:lvlJc w:val="right"/>
      <w:pPr>
        <w:ind w:hanging="420" w:left="2520"/>
      </w:pPr>
    </w:lvl>
    <w:lvl w:ilvl="6" w:tentative="1">
      <w:start w:val="1"/>
      <w:numFmt w:val="decimal"/>
      <w:suff w:val="tab"/>
      <w:lvlText w:val="%7."/>
      <w:lvlJc w:val="left"/>
      <w:pPr>
        <w:ind w:hanging="420" w:left="2940"/>
      </w:pPr>
    </w:lvl>
    <w:lvl w:ilvl="7" w:tentative="1">
      <w:start w:val="1"/>
      <w:numFmt w:val="lowerLetter"/>
      <w:suff w:val="tab"/>
      <w:lvlText w:val="%8)"/>
      <w:lvlJc w:val="left"/>
      <w:pPr>
        <w:ind w:hanging="420" w:left="3360"/>
      </w:pPr>
    </w:lvl>
    <w:lvl w:ilvl="8" w:tentative="1">
      <w:start w:val="1"/>
      <w:numFmt w:val="lowerRoman"/>
      <w:suff w:val="tab"/>
      <w:lvlText w:val="%9."/>
      <w:lvlJc w:val="right"/>
      <w:pPr>
        <w:ind w:hanging="420" w:left="3780"/>
      </w:pPr>
    </w:lvl>
  </w:abstractNum>
  <w:abstractNum w:abstractNumId="4">
    <w:nsid w:val="00000004"/>
    <w:multiLevelType w:val="hybridMultilevel"/>
    <w:tmpl w:val="28D4CEE8"/>
    <w:lvl w:ilvl="0">
      <w:start w:val="1"/>
      <w:numFmt w:val="japaneseCounting"/>
      <w:suff w:val="tab"/>
      <w:lvlText w:val="%1、"/>
      <w:lvlJc w:val="left"/>
      <w:pPr>
        <w:tabs>
          <w:tab w:val="left" w:leader="none" w:pos="420"/>
        </w:tabs>
        <w:ind w:hanging="420" w:left="42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tabs>
          <w:tab w:val="left" w:leader="none" w:pos="840"/>
        </w:tabs>
        <w:ind w:hanging="420" w:left="840"/>
      </w:pPr>
    </w:lvl>
    <w:lvl w:ilvl="2" w:tentative="1">
      <w:start w:val="1"/>
      <w:numFmt w:val="lowerRoman"/>
      <w:suff w:val="tab"/>
      <w:lvlText w:val="%3."/>
      <w:lvlJc w:val="right"/>
      <w:pPr>
        <w:tabs>
          <w:tab w:val="left" w:leader="none" w:pos="1260"/>
        </w:tabs>
        <w:ind w:hanging="420" w:left="1260"/>
      </w:pPr>
    </w:lvl>
    <w:lvl w:ilvl="3" w:tentative="1">
      <w:start w:val="1"/>
      <w:numFmt w:val="decimal"/>
      <w:suff w:val="tab"/>
      <w:lvlText w:val="%4."/>
      <w:lvlJc w:val="left"/>
      <w:pPr>
        <w:tabs>
          <w:tab w:val="left" w:leader="none" w:pos="1680"/>
        </w:tabs>
        <w:ind w:hanging="420" w:left="1680"/>
      </w:pPr>
    </w:lvl>
    <w:lvl w:ilvl="4" w:tentative="1">
      <w:start w:val="1"/>
      <w:numFmt w:val="lowerLetter"/>
      <w:suff w:val="tab"/>
      <w:lvlText w:val="%5)"/>
      <w:lvlJc w:val="left"/>
      <w:pPr>
        <w:tabs>
          <w:tab w:val="left" w:leader="none" w:pos="2100"/>
        </w:tabs>
        <w:ind w:hanging="420" w:left="2100"/>
      </w:pPr>
    </w:lvl>
    <w:lvl w:ilvl="5" w:tentative="1">
      <w:start w:val="1"/>
      <w:numFmt w:val="lowerRoman"/>
      <w:suff w:val="tab"/>
      <w:lvlText w:val="%6."/>
      <w:lvlJc w:val="right"/>
      <w:pPr>
        <w:tabs>
          <w:tab w:val="left" w:leader="none" w:pos="2520"/>
        </w:tabs>
        <w:ind w:hanging="420" w:left="2520"/>
      </w:pPr>
    </w:lvl>
    <w:lvl w:ilvl="6" w:tentative="1">
      <w:start w:val="1"/>
      <w:numFmt w:val="decimal"/>
      <w:suff w:val="tab"/>
      <w:lvlText w:val="%7."/>
      <w:lvlJc w:val="left"/>
      <w:pPr>
        <w:tabs>
          <w:tab w:val="left" w:leader="none" w:pos="2940"/>
        </w:tabs>
        <w:ind w:hanging="420" w:left="2940"/>
      </w:pPr>
    </w:lvl>
    <w:lvl w:ilvl="7" w:tentative="1">
      <w:start w:val="1"/>
      <w:numFmt w:val="lowerLetter"/>
      <w:suff w:val="tab"/>
      <w:lvlText w:val="%8)"/>
      <w:lvlJc w:val="left"/>
      <w:pPr>
        <w:tabs>
          <w:tab w:val="left" w:leader="none" w:pos="3360"/>
        </w:tabs>
        <w:ind w:hanging="420" w:left="3360"/>
      </w:pPr>
    </w:lvl>
    <w:lvl w:ilvl="8" w:tentative="1">
      <w:start w:val="1"/>
      <w:numFmt w:val="lowerRoman"/>
      <w:suff w:val="tab"/>
      <w:lvlText w:val="%9."/>
      <w:lvlJc w:val="right"/>
      <w:pPr>
        <w:tabs>
          <w:tab w:val="left" w:leader="none" w:pos="3780"/>
        </w:tabs>
        <w:ind w:hanging="420" w:left="3780"/>
      </w:pPr>
    </w:lvl>
  </w:abstractNum>
  <w:abstractNum w:abstractNumId="5">
    <w:nsid w:val="00000005"/>
    <w:multiLevelType w:val="hybridMultilevel"/>
    <w:tmpl w:val="C3263ECA"/>
    <w:lvl w:ilvl="0">
      <w:start w:val="1"/>
      <w:numFmt w:val="bullet"/>
      <w:suff w:val="tab"/>
      <w:lvlText w:val=""/>
      <w:lvlJc w:val="left"/>
      <w:pPr>
        <w:tabs>
          <w:tab w:val="left" w:leader="none" w:pos="420"/>
        </w:tabs>
        <w:ind w:hanging="420" w:left="4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"/>
      <w:lvlJc w:val="left"/>
      <w:pPr>
        <w:tabs>
          <w:tab w:val="left" w:leader="none" w:pos="840"/>
        </w:tabs>
        <w:ind w:hanging="420" w:left="840"/>
      </w:pPr>
      <w:rPr>
        <w:rFonts w:ascii="Wingdings" w:hAnsi="Wingdings" w:hint="default"/>
      </w:rPr>
    </w:lvl>
    <w:lvl w:ilvl="2" w:tentative="1">
      <w:start w:val="1"/>
      <w:numFmt w:val="bullet"/>
      <w:suff w:val="tab"/>
      <w:lvlText w:val=""/>
      <w:lvlJc w:val="left"/>
      <w:pPr>
        <w:tabs>
          <w:tab w:val="left" w:leader="none" w:pos="1260"/>
        </w:tabs>
        <w:ind w:hanging="420" w:left="12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"/>
      <w:lvlJc w:val="left"/>
      <w:pPr>
        <w:tabs>
          <w:tab w:val="left" w:leader="none" w:pos="1680"/>
        </w:tabs>
        <w:ind w:hanging="420" w:left="1680"/>
      </w:pPr>
      <w:rPr>
        <w:rFonts w:ascii="Wingdings" w:hAnsi="Wingdings" w:hint="default"/>
      </w:rPr>
    </w:lvl>
    <w:lvl w:ilvl="4" w:tentative="1">
      <w:start w:val="1"/>
      <w:numFmt w:val="bullet"/>
      <w:suff w:val="tab"/>
      <w:lvlText w:val=""/>
      <w:lvlJc w:val="left"/>
      <w:pPr>
        <w:tabs>
          <w:tab w:val="left" w:leader="none" w:pos="2100"/>
        </w:tabs>
        <w:ind w:hanging="420" w:left="2100"/>
      </w:pPr>
      <w:rPr>
        <w:rFonts w:ascii="Wingdings" w:hAnsi="Wingdings" w:hint="default"/>
      </w:rPr>
    </w:lvl>
    <w:lvl w:ilvl="5" w:tentative="1">
      <w:start w:val="1"/>
      <w:numFmt w:val="bullet"/>
      <w:suff w:val="tab"/>
      <w:lvlText w:val=""/>
      <w:lvlJc w:val="left"/>
      <w:pPr>
        <w:tabs>
          <w:tab w:val="left" w:leader="none" w:pos="2520"/>
        </w:tabs>
        <w:ind w:hanging="420" w:left="25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"/>
      <w:lvlJc w:val="left"/>
      <w:pPr>
        <w:tabs>
          <w:tab w:val="left" w:leader="none" w:pos="2940"/>
        </w:tabs>
        <w:ind w:hanging="420" w:left="2940"/>
      </w:pPr>
      <w:rPr>
        <w:rFonts w:ascii="Wingdings" w:hAnsi="Wingdings" w:hint="default"/>
      </w:rPr>
    </w:lvl>
    <w:lvl w:ilvl="7" w:tentative="1">
      <w:start w:val="1"/>
      <w:numFmt w:val="bullet"/>
      <w:suff w:val="tab"/>
      <w:lvlText w:val=""/>
      <w:lvlJc w:val="left"/>
      <w:pPr>
        <w:tabs>
          <w:tab w:val="left" w:leader="none" w:pos="3360"/>
        </w:tabs>
        <w:ind w:hanging="420" w:left="3360"/>
      </w:pPr>
      <w:rPr>
        <w:rFonts w:ascii="Wingdings" w:hAnsi="Wingdings" w:hint="default"/>
      </w:rPr>
    </w:lvl>
    <w:lvl w:ilvl="8" w:tentative="1">
      <w:start w:val="1"/>
      <w:numFmt w:val="bullet"/>
      <w:suff w:val="tab"/>
      <w:lvlText w:val=""/>
      <w:lvlJc w:val="left"/>
      <w:pPr>
        <w:tabs>
          <w:tab w:val="left" w:leader="none" w:pos="3780"/>
        </w:tabs>
        <w:ind w:hanging="420" w:left="378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47E7B58"/>
    <w:lvl w:ilvl="0">
      <w:start w:val="1"/>
      <w:numFmt w:val="decimal"/>
      <w:suff w:val="tab"/>
      <w:lvlText w:val="%1．"/>
      <w:lvlJc w:val="left"/>
      <w:pPr>
        <w:tabs>
          <w:tab w:val="left" w:leader="none" w:pos="435"/>
        </w:tabs>
        <w:ind w:hanging="435" w:left="435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tabs>
          <w:tab w:val="left" w:leader="none" w:pos="840"/>
        </w:tabs>
        <w:ind w:hanging="420" w:left="840"/>
      </w:pPr>
    </w:lvl>
    <w:lvl w:ilvl="2" w:tentative="1">
      <w:start w:val="1"/>
      <w:numFmt w:val="lowerRoman"/>
      <w:suff w:val="tab"/>
      <w:lvlText w:val="%3."/>
      <w:lvlJc w:val="right"/>
      <w:pPr>
        <w:tabs>
          <w:tab w:val="left" w:leader="none" w:pos="1260"/>
        </w:tabs>
        <w:ind w:hanging="420" w:left="1260"/>
      </w:pPr>
    </w:lvl>
    <w:lvl w:ilvl="3" w:tentative="1">
      <w:start w:val="1"/>
      <w:numFmt w:val="decimal"/>
      <w:suff w:val="tab"/>
      <w:lvlText w:val="%4."/>
      <w:lvlJc w:val="left"/>
      <w:pPr>
        <w:tabs>
          <w:tab w:val="left" w:leader="none" w:pos="1680"/>
        </w:tabs>
        <w:ind w:hanging="420" w:left="1680"/>
      </w:pPr>
    </w:lvl>
    <w:lvl w:ilvl="4" w:tentative="1">
      <w:start w:val="1"/>
      <w:numFmt w:val="lowerLetter"/>
      <w:suff w:val="tab"/>
      <w:lvlText w:val="%5)"/>
      <w:lvlJc w:val="left"/>
      <w:pPr>
        <w:tabs>
          <w:tab w:val="left" w:leader="none" w:pos="2100"/>
        </w:tabs>
        <w:ind w:hanging="420" w:left="2100"/>
      </w:pPr>
    </w:lvl>
    <w:lvl w:ilvl="5" w:tentative="1">
      <w:start w:val="1"/>
      <w:numFmt w:val="lowerRoman"/>
      <w:suff w:val="tab"/>
      <w:lvlText w:val="%6."/>
      <w:lvlJc w:val="right"/>
      <w:pPr>
        <w:tabs>
          <w:tab w:val="left" w:leader="none" w:pos="2520"/>
        </w:tabs>
        <w:ind w:hanging="420" w:left="2520"/>
      </w:pPr>
    </w:lvl>
    <w:lvl w:ilvl="6" w:tentative="1">
      <w:start w:val="1"/>
      <w:numFmt w:val="decimal"/>
      <w:suff w:val="tab"/>
      <w:lvlText w:val="%7."/>
      <w:lvlJc w:val="left"/>
      <w:pPr>
        <w:tabs>
          <w:tab w:val="left" w:leader="none" w:pos="2940"/>
        </w:tabs>
        <w:ind w:hanging="420" w:left="2940"/>
      </w:pPr>
    </w:lvl>
    <w:lvl w:ilvl="7" w:tentative="1">
      <w:start w:val="1"/>
      <w:numFmt w:val="lowerLetter"/>
      <w:suff w:val="tab"/>
      <w:lvlText w:val="%8)"/>
      <w:lvlJc w:val="left"/>
      <w:pPr>
        <w:tabs>
          <w:tab w:val="left" w:leader="none" w:pos="3360"/>
        </w:tabs>
        <w:ind w:hanging="420" w:left="3360"/>
      </w:pPr>
    </w:lvl>
    <w:lvl w:ilvl="8" w:tentative="1">
      <w:start w:val="1"/>
      <w:numFmt w:val="lowerRoman"/>
      <w:suff w:val="tab"/>
      <w:lvlText w:val="%9."/>
      <w:lvlJc w:val="right"/>
      <w:pPr>
        <w:tabs>
          <w:tab w:val="left" w:leader="none" w:pos="3780"/>
        </w:tabs>
        <w:ind w:hanging="420" w:left="3780"/>
      </w:pPr>
    </w:lvl>
  </w:abstractNum>
  <w:abstractNum w:abstractNumId="7">
    <w:nsid w:val="00000007"/>
    <w:multiLevelType w:val="hybridMultilevel"/>
    <w:tmpl w:val="6CD49DD6"/>
    <w:lvl w:ilvl="0">
      <w:start w:val="1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ind w:hanging="420" w:left="840"/>
      </w:pPr>
    </w:lvl>
    <w:lvl w:ilvl="2" w:tentative="1">
      <w:start w:val="1"/>
      <w:numFmt w:val="lowerRoman"/>
      <w:suff w:val="tab"/>
      <w:lvlText w:val="%3."/>
      <w:lvlJc w:val="right"/>
      <w:pPr>
        <w:ind w:hanging="420" w:left="1260"/>
      </w:pPr>
    </w:lvl>
    <w:lvl w:ilvl="3" w:tentative="1">
      <w:start w:val="1"/>
      <w:numFmt w:val="decimal"/>
      <w:suff w:val="tab"/>
      <w:lvlText w:val="%4."/>
      <w:lvlJc w:val="left"/>
      <w:pPr>
        <w:ind w:hanging="420" w:left="1680"/>
      </w:pPr>
    </w:lvl>
    <w:lvl w:ilvl="4" w:tentative="1">
      <w:start w:val="1"/>
      <w:numFmt w:val="lowerLetter"/>
      <w:suff w:val="tab"/>
      <w:lvlText w:val="%5)"/>
      <w:lvlJc w:val="left"/>
      <w:pPr>
        <w:ind w:hanging="420" w:left="2100"/>
      </w:pPr>
    </w:lvl>
    <w:lvl w:ilvl="5" w:tentative="1">
      <w:start w:val="1"/>
      <w:numFmt w:val="lowerRoman"/>
      <w:suff w:val="tab"/>
      <w:lvlText w:val="%6."/>
      <w:lvlJc w:val="right"/>
      <w:pPr>
        <w:ind w:hanging="420" w:left="2520"/>
      </w:pPr>
    </w:lvl>
    <w:lvl w:ilvl="6" w:tentative="1">
      <w:start w:val="1"/>
      <w:numFmt w:val="decimal"/>
      <w:suff w:val="tab"/>
      <w:lvlText w:val="%7."/>
      <w:lvlJc w:val="left"/>
      <w:pPr>
        <w:ind w:hanging="420" w:left="2940"/>
      </w:pPr>
    </w:lvl>
    <w:lvl w:ilvl="7" w:tentative="1">
      <w:start w:val="1"/>
      <w:numFmt w:val="lowerLetter"/>
      <w:suff w:val="tab"/>
      <w:lvlText w:val="%8)"/>
      <w:lvlJc w:val="left"/>
      <w:pPr>
        <w:ind w:hanging="420" w:left="3360"/>
      </w:pPr>
    </w:lvl>
    <w:lvl w:ilvl="8" w:tentative="1">
      <w:start w:val="1"/>
      <w:numFmt w:val="lowerRoman"/>
      <w:suff w:val="tab"/>
      <w:lvlText w:val="%9."/>
      <w:lvlJc w:val="right"/>
      <w:pPr>
        <w:ind w:hanging="420" w:left="3780"/>
      </w:pPr>
    </w:lvl>
  </w:abstractNum>
  <w:abstractNum w:abstractNumId="8">
    <w:nsid w:val="00000008"/>
    <w:multiLevelType w:val="hybridMultilevel"/>
    <w:tmpl w:val="797E65AA"/>
    <w:lvl w:ilvl="0">
      <w:start w:val="1"/>
      <w:numFmt w:val="decimalEnclosedCircle"/>
      <w:suff w:val="tab"/>
      <w:lvlText w:val="%1"/>
      <w:lvlJc w:val="left"/>
      <w:pPr>
        <w:ind w:hanging="360" w:left="720"/>
      </w:pPr>
      <w:rPr>
        <w:rFonts w:ascii="宋体" w:hAnsi="宋体" w:hint="default"/>
      </w:rPr>
    </w:lvl>
    <w:lvl w:ilvl="1" w:tentative="1">
      <w:start w:val="1"/>
      <w:numFmt w:val="lowerLetter"/>
      <w:suff w:val="tab"/>
      <w:lvlText w:val="%2)"/>
      <w:lvlJc w:val="left"/>
      <w:pPr>
        <w:ind w:hanging="420" w:left="1200"/>
      </w:pPr>
    </w:lvl>
    <w:lvl w:ilvl="2" w:tentative="1">
      <w:start w:val="1"/>
      <w:numFmt w:val="lowerRoman"/>
      <w:suff w:val="tab"/>
      <w:lvlText w:val="%3."/>
      <w:lvlJc w:val="right"/>
      <w:pPr>
        <w:ind w:hanging="420" w:left="1620"/>
      </w:pPr>
    </w:lvl>
    <w:lvl w:ilvl="3" w:tentative="1">
      <w:start w:val="1"/>
      <w:numFmt w:val="decimal"/>
      <w:suff w:val="tab"/>
      <w:lvlText w:val="%4."/>
      <w:lvlJc w:val="left"/>
      <w:pPr>
        <w:ind w:hanging="420" w:left="2040"/>
      </w:pPr>
    </w:lvl>
    <w:lvl w:ilvl="4" w:tentative="1">
      <w:start w:val="1"/>
      <w:numFmt w:val="lowerLetter"/>
      <w:suff w:val="tab"/>
      <w:lvlText w:val="%5)"/>
      <w:lvlJc w:val="left"/>
      <w:pPr>
        <w:ind w:hanging="420" w:left="2460"/>
      </w:pPr>
    </w:lvl>
    <w:lvl w:ilvl="5" w:tentative="1">
      <w:start w:val="1"/>
      <w:numFmt w:val="lowerRoman"/>
      <w:suff w:val="tab"/>
      <w:lvlText w:val="%6."/>
      <w:lvlJc w:val="right"/>
      <w:pPr>
        <w:ind w:hanging="420" w:left="2880"/>
      </w:pPr>
    </w:lvl>
    <w:lvl w:ilvl="6" w:tentative="1">
      <w:start w:val="1"/>
      <w:numFmt w:val="decimal"/>
      <w:suff w:val="tab"/>
      <w:lvlText w:val="%7."/>
      <w:lvlJc w:val="left"/>
      <w:pPr>
        <w:ind w:hanging="420" w:left="3300"/>
      </w:pPr>
    </w:lvl>
    <w:lvl w:ilvl="7" w:tentative="1">
      <w:start w:val="1"/>
      <w:numFmt w:val="lowerLetter"/>
      <w:suff w:val="tab"/>
      <w:lvlText w:val="%8)"/>
      <w:lvlJc w:val="left"/>
      <w:pPr>
        <w:ind w:hanging="420" w:left="3720"/>
      </w:pPr>
    </w:lvl>
    <w:lvl w:ilvl="8" w:tentative="1">
      <w:start w:val="1"/>
      <w:numFmt w:val="lowerRoman"/>
      <w:suff w:val="tab"/>
      <w:lvlText w:val="%9."/>
      <w:lvlJc w:val="right"/>
      <w:pPr>
        <w:ind w:hanging="420" w:left="4140"/>
      </w:pPr>
    </w:lvl>
  </w:abstractNum>
  <w:abstractNum w:abstractNumId="9">
    <w:nsid w:val="00000009"/>
    <w:multiLevelType w:val="hybridMultilevel"/>
    <w:tmpl w:val="B82CF9DA"/>
    <w:lvl w:ilvl="0">
      <w:start w:val="1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ind w:hanging="420" w:left="840"/>
      </w:pPr>
    </w:lvl>
    <w:lvl w:ilvl="2" w:tentative="1">
      <w:start w:val="1"/>
      <w:numFmt w:val="lowerRoman"/>
      <w:suff w:val="tab"/>
      <w:lvlText w:val="%3."/>
      <w:lvlJc w:val="right"/>
      <w:pPr>
        <w:ind w:hanging="420" w:left="1260"/>
      </w:pPr>
    </w:lvl>
    <w:lvl w:ilvl="3" w:tentative="1">
      <w:start w:val="1"/>
      <w:numFmt w:val="decimal"/>
      <w:suff w:val="tab"/>
      <w:lvlText w:val="%4."/>
      <w:lvlJc w:val="left"/>
      <w:pPr>
        <w:ind w:hanging="420" w:left="1680"/>
      </w:pPr>
    </w:lvl>
    <w:lvl w:ilvl="4" w:tentative="1">
      <w:start w:val="1"/>
      <w:numFmt w:val="lowerLetter"/>
      <w:suff w:val="tab"/>
      <w:lvlText w:val="%5)"/>
      <w:lvlJc w:val="left"/>
      <w:pPr>
        <w:ind w:hanging="420" w:left="2100"/>
      </w:pPr>
    </w:lvl>
    <w:lvl w:ilvl="5" w:tentative="1">
      <w:start w:val="1"/>
      <w:numFmt w:val="lowerRoman"/>
      <w:suff w:val="tab"/>
      <w:lvlText w:val="%6."/>
      <w:lvlJc w:val="right"/>
      <w:pPr>
        <w:ind w:hanging="420" w:left="2520"/>
      </w:pPr>
    </w:lvl>
    <w:lvl w:ilvl="6" w:tentative="1">
      <w:start w:val="1"/>
      <w:numFmt w:val="decimal"/>
      <w:suff w:val="tab"/>
      <w:lvlText w:val="%7."/>
      <w:lvlJc w:val="left"/>
      <w:pPr>
        <w:ind w:hanging="420" w:left="2940"/>
      </w:pPr>
    </w:lvl>
    <w:lvl w:ilvl="7" w:tentative="1">
      <w:start w:val="1"/>
      <w:numFmt w:val="lowerLetter"/>
      <w:suff w:val="tab"/>
      <w:lvlText w:val="%8)"/>
      <w:lvlJc w:val="left"/>
      <w:pPr>
        <w:ind w:hanging="420" w:left="3360"/>
      </w:pPr>
    </w:lvl>
    <w:lvl w:ilvl="8" w:tentative="1">
      <w:start w:val="1"/>
      <w:numFmt w:val="lowerRoman"/>
      <w:suff w:val="tab"/>
      <w:lvlText w:val="%9."/>
      <w:lvlJc w:val="right"/>
      <w:pPr>
        <w:ind w:hanging="420" w:left="3780"/>
      </w:pPr>
    </w:lvl>
  </w:abstractNum>
  <w:abstractNum w:abstractNumId="10">
    <w:nsid w:val="0000000A"/>
    <w:multiLevelType w:val="hybridMultilevel"/>
    <w:tmpl w:val="6E1EF564"/>
    <w:lvl w:ilvl="0">
      <w:start w:val="1"/>
      <w:numFmt w:val="upperLetter"/>
      <w:suff w:val="tab"/>
      <w:lvlText w:val="%1."/>
      <w:lvlJc w:val="left"/>
      <w:pPr>
        <w:ind w:hanging="360" w:left="72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ind w:hanging="420" w:left="1200"/>
      </w:pPr>
    </w:lvl>
    <w:lvl w:ilvl="2" w:tentative="1">
      <w:start w:val="1"/>
      <w:numFmt w:val="lowerRoman"/>
      <w:suff w:val="tab"/>
      <w:lvlText w:val="%3."/>
      <w:lvlJc w:val="right"/>
      <w:pPr>
        <w:ind w:hanging="420" w:left="1620"/>
      </w:pPr>
    </w:lvl>
    <w:lvl w:ilvl="3" w:tentative="1">
      <w:start w:val="1"/>
      <w:numFmt w:val="decimal"/>
      <w:suff w:val="tab"/>
      <w:lvlText w:val="%4."/>
      <w:lvlJc w:val="left"/>
      <w:pPr>
        <w:ind w:hanging="420" w:left="2040"/>
      </w:pPr>
    </w:lvl>
    <w:lvl w:ilvl="4" w:tentative="1">
      <w:start w:val="1"/>
      <w:numFmt w:val="lowerLetter"/>
      <w:suff w:val="tab"/>
      <w:lvlText w:val="%5)"/>
      <w:lvlJc w:val="left"/>
      <w:pPr>
        <w:ind w:hanging="420" w:left="2460"/>
      </w:pPr>
    </w:lvl>
    <w:lvl w:ilvl="5" w:tentative="1">
      <w:start w:val="1"/>
      <w:numFmt w:val="lowerRoman"/>
      <w:suff w:val="tab"/>
      <w:lvlText w:val="%6."/>
      <w:lvlJc w:val="right"/>
      <w:pPr>
        <w:ind w:hanging="420" w:left="2880"/>
      </w:pPr>
    </w:lvl>
    <w:lvl w:ilvl="6" w:tentative="1">
      <w:start w:val="1"/>
      <w:numFmt w:val="decimal"/>
      <w:suff w:val="tab"/>
      <w:lvlText w:val="%7."/>
      <w:lvlJc w:val="left"/>
      <w:pPr>
        <w:ind w:hanging="420" w:left="3300"/>
      </w:pPr>
    </w:lvl>
    <w:lvl w:ilvl="7" w:tentative="1">
      <w:start w:val="1"/>
      <w:numFmt w:val="lowerLetter"/>
      <w:suff w:val="tab"/>
      <w:lvlText w:val="%8)"/>
      <w:lvlJc w:val="left"/>
      <w:pPr>
        <w:ind w:hanging="420" w:left="3720"/>
      </w:pPr>
    </w:lvl>
    <w:lvl w:ilvl="8" w:tentative="1">
      <w:start w:val="1"/>
      <w:numFmt w:val="lowerRoman"/>
      <w:suff w:val="tab"/>
      <w:lvlText w:val="%9."/>
      <w:lvlJc w:val="right"/>
      <w:pPr>
        <w:ind w:hanging="420" w:left="4140"/>
      </w:pPr>
    </w:lvl>
  </w:abstractNum>
  <w:abstractNum w:abstractNumId="11">
    <w:nsid w:val="0000000B"/>
    <w:multiLevelType w:val="hybridMultilevel"/>
    <w:tmpl w:val="BC5CD060"/>
    <w:lvl w:ilvl="0">
      <w:start w:val="1"/>
      <w:numFmt w:val="decimal"/>
      <w:suff w:val="tab"/>
      <w:lvlText w:val="%1."/>
      <w:lvlJc w:val="left"/>
      <w:pPr>
        <w:tabs>
          <w:tab w:val="left" w:leader="none" w:pos="390"/>
        </w:tabs>
        <w:ind w:hanging="390" w:left="39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tabs>
          <w:tab w:val="left" w:leader="none" w:pos="840"/>
        </w:tabs>
        <w:ind w:hanging="420" w:left="840"/>
      </w:pPr>
    </w:lvl>
    <w:lvl w:ilvl="2" w:tentative="1">
      <w:start w:val="1"/>
      <w:numFmt w:val="lowerRoman"/>
      <w:suff w:val="tab"/>
      <w:lvlText w:val="%3."/>
      <w:lvlJc w:val="right"/>
      <w:pPr>
        <w:tabs>
          <w:tab w:val="left" w:leader="none" w:pos="1260"/>
        </w:tabs>
        <w:ind w:hanging="420" w:left="1260"/>
      </w:pPr>
    </w:lvl>
    <w:lvl w:ilvl="3" w:tentative="1">
      <w:start w:val="1"/>
      <w:numFmt w:val="decimal"/>
      <w:suff w:val="tab"/>
      <w:lvlText w:val="%4."/>
      <w:lvlJc w:val="left"/>
      <w:pPr>
        <w:tabs>
          <w:tab w:val="left" w:leader="none" w:pos="1680"/>
        </w:tabs>
        <w:ind w:hanging="420" w:left="1680"/>
      </w:pPr>
    </w:lvl>
    <w:lvl w:ilvl="4" w:tentative="1">
      <w:start w:val="1"/>
      <w:numFmt w:val="lowerLetter"/>
      <w:suff w:val="tab"/>
      <w:lvlText w:val="%5)"/>
      <w:lvlJc w:val="left"/>
      <w:pPr>
        <w:tabs>
          <w:tab w:val="left" w:leader="none" w:pos="2100"/>
        </w:tabs>
        <w:ind w:hanging="420" w:left="2100"/>
      </w:pPr>
    </w:lvl>
    <w:lvl w:ilvl="5" w:tentative="1">
      <w:start w:val="1"/>
      <w:numFmt w:val="lowerRoman"/>
      <w:suff w:val="tab"/>
      <w:lvlText w:val="%6."/>
      <w:lvlJc w:val="right"/>
      <w:pPr>
        <w:tabs>
          <w:tab w:val="left" w:leader="none" w:pos="2520"/>
        </w:tabs>
        <w:ind w:hanging="420" w:left="2520"/>
      </w:pPr>
    </w:lvl>
    <w:lvl w:ilvl="6" w:tentative="1">
      <w:start w:val="1"/>
      <w:numFmt w:val="decimal"/>
      <w:suff w:val="tab"/>
      <w:lvlText w:val="%7."/>
      <w:lvlJc w:val="left"/>
      <w:pPr>
        <w:tabs>
          <w:tab w:val="left" w:leader="none" w:pos="2940"/>
        </w:tabs>
        <w:ind w:hanging="420" w:left="2940"/>
      </w:pPr>
    </w:lvl>
    <w:lvl w:ilvl="7" w:tentative="1">
      <w:start w:val="1"/>
      <w:numFmt w:val="lowerLetter"/>
      <w:suff w:val="tab"/>
      <w:lvlText w:val="%8)"/>
      <w:lvlJc w:val="left"/>
      <w:pPr>
        <w:tabs>
          <w:tab w:val="left" w:leader="none" w:pos="3360"/>
        </w:tabs>
        <w:ind w:hanging="420" w:left="3360"/>
      </w:pPr>
    </w:lvl>
    <w:lvl w:ilvl="8" w:tentative="1">
      <w:start w:val="1"/>
      <w:numFmt w:val="lowerRoman"/>
      <w:suff w:val="tab"/>
      <w:lvlText w:val="%9."/>
      <w:lvlJc w:val="right"/>
      <w:pPr>
        <w:tabs>
          <w:tab w:val="left" w:leader="none" w:pos="3780"/>
        </w:tabs>
        <w:ind w:hanging="420" w:left="3780"/>
      </w:pPr>
    </w:lvl>
  </w:abstractNum>
  <w:abstractNum w:abstractNumId="12">
    <w:nsid w:val="0000000C"/>
    <w:multiLevelType w:val="hybridMultilevel"/>
    <w:tmpl w:val="7020FD28"/>
    <w:lvl w:ilvl="0">
      <w:start w:val="1"/>
      <w:numFmt w:val="upperLetter"/>
      <w:suff w:val="tab"/>
      <w:lvlText w:val="%1."/>
      <w:lvlJc w:val="left"/>
      <w:pPr>
        <w:ind w:hanging="360" w:left="72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ind w:hanging="420" w:left="1200"/>
      </w:pPr>
    </w:lvl>
    <w:lvl w:ilvl="2" w:tentative="1">
      <w:start w:val="1"/>
      <w:numFmt w:val="lowerRoman"/>
      <w:suff w:val="tab"/>
      <w:lvlText w:val="%3."/>
      <w:lvlJc w:val="right"/>
      <w:pPr>
        <w:ind w:hanging="420" w:left="1620"/>
      </w:pPr>
    </w:lvl>
    <w:lvl w:ilvl="3" w:tentative="1">
      <w:start w:val="1"/>
      <w:numFmt w:val="decimal"/>
      <w:suff w:val="tab"/>
      <w:lvlText w:val="%4."/>
      <w:lvlJc w:val="left"/>
      <w:pPr>
        <w:ind w:hanging="420" w:left="2040"/>
      </w:pPr>
    </w:lvl>
    <w:lvl w:ilvl="4" w:tentative="1">
      <w:start w:val="1"/>
      <w:numFmt w:val="lowerLetter"/>
      <w:suff w:val="tab"/>
      <w:lvlText w:val="%5)"/>
      <w:lvlJc w:val="left"/>
      <w:pPr>
        <w:ind w:hanging="420" w:left="2460"/>
      </w:pPr>
    </w:lvl>
    <w:lvl w:ilvl="5" w:tentative="1">
      <w:start w:val="1"/>
      <w:numFmt w:val="lowerRoman"/>
      <w:suff w:val="tab"/>
      <w:lvlText w:val="%6."/>
      <w:lvlJc w:val="right"/>
      <w:pPr>
        <w:ind w:hanging="420" w:left="2880"/>
      </w:pPr>
    </w:lvl>
    <w:lvl w:ilvl="6" w:tentative="1">
      <w:start w:val="1"/>
      <w:numFmt w:val="decimal"/>
      <w:suff w:val="tab"/>
      <w:lvlText w:val="%7."/>
      <w:lvlJc w:val="left"/>
      <w:pPr>
        <w:ind w:hanging="420" w:left="3300"/>
      </w:pPr>
    </w:lvl>
    <w:lvl w:ilvl="7" w:tentative="1">
      <w:start w:val="1"/>
      <w:numFmt w:val="lowerLetter"/>
      <w:suff w:val="tab"/>
      <w:lvlText w:val="%8)"/>
      <w:lvlJc w:val="left"/>
      <w:pPr>
        <w:ind w:hanging="420" w:left="3720"/>
      </w:pPr>
    </w:lvl>
    <w:lvl w:ilvl="8" w:tentative="1">
      <w:start w:val="1"/>
      <w:numFmt w:val="lowerRoman"/>
      <w:suff w:val="tab"/>
      <w:lvlText w:val="%9."/>
      <w:lvlJc w:val="right"/>
      <w:pPr>
        <w:ind w:hanging="420" w:left="4140"/>
      </w:pPr>
    </w:lvl>
  </w:abstractNum>
  <w:abstractNum w:abstractNumId="13">
    <w:nsid w:val="0000000D"/>
    <w:multiLevelType w:val="hybridMultilevel"/>
    <w:tmpl w:val="BAD29AB4"/>
    <w:lvl w:ilvl="0">
      <w:start w:val="1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ind w:hanging="420" w:left="840"/>
      </w:pPr>
    </w:lvl>
    <w:lvl w:ilvl="2" w:tentative="1">
      <w:start w:val="1"/>
      <w:numFmt w:val="lowerRoman"/>
      <w:suff w:val="tab"/>
      <w:lvlText w:val="%3."/>
      <w:lvlJc w:val="right"/>
      <w:pPr>
        <w:ind w:hanging="420" w:left="1260"/>
      </w:pPr>
    </w:lvl>
    <w:lvl w:ilvl="3" w:tentative="1">
      <w:start w:val="1"/>
      <w:numFmt w:val="decimal"/>
      <w:suff w:val="tab"/>
      <w:lvlText w:val="%4."/>
      <w:lvlJc w:val="left"/>
      <w:pPr>
        <w:ind w:hanging="420" w:left="1680"/>
      </w:pPr>
    </w:lvl>
    <w:lvl w:ilvl="4" w:tentative="1">
      <w:start w:val="1"/>
      <w:numFmt w:val="lowerLetter"/>
      <w:suff w:val="tab"/>
      <w:lvlText w:val="%5)"/>
      <w:lvlJc w:val="left"/>
      <w:pPr>
        <w:ind w:hanging="420" w:left="2100"/>
      </w:pPr>
    </w:lvl>
    <w:lvl w:ilvl="5" w:tentative="1">
      <w:start w:val="1"/>
      <w:numFmt w:val="lowerRoman"/>
      <w:suff w:val="tab"/>
      <w:lvlText w:val="%6."/>
      <w:lvlJc w:val="right"/>
      <w:pPr>
        <w:ind w:hanging="420" w:left="2520"/>
      </w:pPr>
    </w:lvl>
    <w:lvl w:ilvl="6" w:tentative="1">
      <w:start w:val="1"/>
      <w:numFmt w:val="decimal"/>
      <w:suff w:val="tab"/>
      <w:lvlText w:val="%7."/>
      <w:lvlJc w:val="left"/>
      <w:pPr>
        <w:ind w:hanging="420" w:left="2940"/>
      </w:pPr>
    </w:lvl>
    <w:lvl w:ilvl="7" w:tentative="1">
      <w:start w:val="1"/>
      <w:numFmt w:val="lowerLetter"/>
      <w:suff w:val="tab"/>
      <w:lvlText w:val="%8)"/>
      <w:lvlJc w:val="left"/>
      <w:pPr>
        <w:ind w:hanging="420" w:left="3360"/>
      </w:pPr>
    </w:lvl>
    <w:lvl w:ilvl="8" w:tentative="1">
      <w:start w:val="1"/>
      <w:numFmt w:val="lowerRoman"/>
      <w:suff w:val="tab"/>
      <w:lvlText w:val="%9."/>
      <w:lvlJc w:val="right"/>
      <w:pPr>
        <w:ind w:hanging="420" w:left="3780"/>
      </w:pPr>
    </w:lvl>
  </w:abstractNum>
  <w:abstractNum w:abstractNumId="14">
    <w:nsid w:val="0000000E"/>
    <w:multiLevelType w:val="hybridMultilevel"/>
    <w:tmpl w:val="E0E079F2"/>
    <w:lvl w:ilvl="0">
      <w:start w:val="1"/>
      <w:numFmt w:val="upperLetter"/>
      <w:suff w:val="tab"/>
      <w:lvlText w:val="%1."/>
      <w:lvlJc w:val="left"/>
      <w:pPr>
        <w:ind w:hanging="360" w:left="72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ind w:hanging="420" w:left="1200"/>
      </w:pPr>
    </w:lvl>
    <w:lvl w:ilvl="2" w:tentative="1">
      <w:start w:val="1"/>
      <w:numFmt w:val="lowerRoman"/>
      <w:suff w:val="tab"/>
      <w:lvlText w:val="%3."/>
      <w:lvlJc w:val="right"/>
      <w:pPr>
        <w:ind w:hanging="420" w:left="1620"/>
      </w:pPr>
    </w:lvl>
    <w:lvl w:ilvl="3" w:tentative="1">
      <w:start w:val="1"/>
      <w:numFmt w:val="decimal"/>
      <w:suff w:val="tab"/>
      <w:lvlText w:val="%4."/>
      <w:lvlJc w:val="left"/>
      <w:pPr>
        <w:ind w:hanging="420" w:left="2040"/>
      </w:pPr>
    </w:lvl>
    <w:lvl w:ilvl="4" w:tentative="1">
      <w:start w:val="1"/>
      <w:numFmt w:val="lowerLetter"/>
      <w:suff w:val="tab"/>
      <w:lvlText w:val="%5)"/>
      <w:lvlJc w:val="left"/>
      <w:pPr>
        <w:ind w:hanging="420" w:left="2460"/>
      </w:pPr>
    </w:lvl>
    <w:lvl w:ilvl="5" w:tentative="1">
      <w:start w:val="1"/>
      <w:numFmt w:val="lowerRoman"/>
      <w:suff w:val="tab"/>
      <w:lvlText w:val="%6."/>
      <w:lvlJc w:val="right"/>
      <w:pPr>
        <w:ind w:hanging="420" w:left="2880"/>
      </w:pPr>
    </w:lvl>
    <w:lvl w:ilvl="6" w:tentative="1">
      <w:start w:val="1"/>
      <w:numFmt w:val="decimal"/>
      <w:suff w:val="tab"/>
      <w:lvlText w:val="%7."/>
      <w:lvlJc w:val="left"/>
      <w:pPr>
        <w:ind w:hanging="420" w:left="3300"/>
      </w:pPr>
    </w:lvl>
    <w:lvl w:ilvl="7" w:tentative="1">
      <w:start w:val="1"/>
      <w:numFmt w:val="lowerLetter"/>
      <w:suff w:val="tab"/>
      <w:lvlText w:val="%8)"/>
      <w:lvlJc w:val="left"/>
      <w:pPr>
        <w:ind w:hanging="420" w:left="3720"/>
      </w:pPr>
    </w:lvl>
    <w:lvl w:ilvl="8" w:tentative="1">
      <w:start w:val="1"/>
      <w:numFmt w:val="lowerRoman"/>
      <w:suff w:val="tab"/>
      <w:lvlText w:val="%9."/>
      <w:lvlJc w:val="right"/>
      <w:pPr>
        <w:ind w:hanging="420" w:left="4140"/>
      </w:pPr>
    </w:lvl>
  </w:abstractNum>
  <w:abstractNum w:abstractNumId="15">
    <w:nsid w:val="0000000F"/>
    <w:multiLevelType w:val="hybridMultilevel"/>
    <w:tmpl w:val="F3CA1688"/>
    <w:lvl w:ilvl="0">
      <w:start w:val="1"/>
      <w:numFmt w:val="decimal"/>
      <w:suff w:val="tab"/>
      <w:lvlText w:val="%1."/>
      <w:lvlJc w:val="left"/>
      <w:pPr>
        <w:tabs>
          <w:tab w:val="left" w:leader="none" w:pos="390"/>
        </w:tabs>
        <w:ind w:hanging="390" w:left="39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tabs>
          <w:tab w:val="left" w:leader="none" w:pos="840"/>
        </w:tabs>
        <w:ind w:hanging="420" w:left="840"/>
      </w:pPr>
    </w:lvl>
    <w:lvl w:ilvl="2" w:tentative="1">
      <w:start w:val="1"/>
      <w:numFmt w:val="lowerRoman"/>
      <w:suff w:val="tab"/>
      <w:lvlText w:val="%3."/>
      <w:lvlJc w:val="right"/>
      <w:pPr>
        <w:tabs>
          <w:tab w:val="left" w:leader="none" w:pos="1260"/>
        </w:tabs>
        <w:ind w:hanging="420" w:left="1260"/>
      </w:pPr>
    </w:lvl>
    <w:lvl w:ilvl="3" w:tentative="1">
      <w:start w:val="1"/>
      <w:numFmt w:val="decimal"/>
      <w:suff w:val="tab"/>
      <w:lvlText w:val="%4."/>
      <w:lvlJc w:val="left"/>
      <w:pPr>
        <w:tabs>
          <w:tab w:val="left" w:leader="none" w:pos="1680"/>
        </w:tabs>
        <w:ind w:hanging="420" w:left="1680"/>
      </w:pPr>
    </w:lvl>
    <w:lvl w:ilvl="4" w:tentative="1">
      <w:start w:val="1"/>
      <w:numFmt w:val="lowerLetter"/>
      <w:suff w:val="tab"/>
      <w:lvlText w:val="%5)"/>
      <w:lvlJc w:val="left"/>
      <w:pPr>
        <w:tabs>
          <w:tab w:val="left" w:leader="none" w:pos="2100"/>
        </w:tabs>
        <w:ind w:hanging="420" w:left="2100"/>
      </w:pPr>
    </w:lvl>
    <w:lvl w:ilvl="5" w:tentative="1">
      <w:start w:val="1"/>
      <w:numFmt w:val="lowerRoman"/>
      <w:suff w:val="tab"/>
      <w:lvlText w:val="%6."/>
      <w:lvlJc w:val="right"/>
      <w:pPr>
        <w:tabs>
          <w:tab w:val="left" w:leader="none" w:pos="2520"/>
        </w:tabs>
        <w:ind w:hanging="420" w:left="2520"/>
      </w:pPr>
    </w:lvl>
    <w:lvl w:ilvl="6" w:tentative="1">
      <w:start w:val="1"/>
      <w:numFmt w:val="decimal"/>
      <w:suff w:val="tab"/>
      <w:lvlText w:val="%7."/>
      <w:lvlJc w:val="left"/>
      <w:pPr>
        <w:tabs>
          <w:tab w:val="left" w:leader="none" w:pos="2940"/>
        </w:tabs>
        <w:ind w:hanging="420" w:left="2940"/>
      </w:pPr>
    </w:lvl>
    <w:lvl w:ilvl="7" w:tentative="1">
      <w:start w:val="1"/>
      <w:numFmt w:val="lowerLetter"/>
      <w:suff w:val="tab"/>
      <w:lvlText w:val="%8)"/>
      <w:lvlJc w:val="left"/>
      <w:pPr>
        <w:tabs>
          <w:tab w:val="left" w:leader="none" w:pos="3360"/>
        </w:tabs>
        <w:ind w:hanging="420" w:left="3360"/>
      </w:pPr>
    </w:lvl>
    <w:lvl w:ilvl="8" w:tentative="1">
      <w:start w:val="1"/>
      <w:numFmt w:val="lowerRoman"/>
      <w:suff w:val="tab"/>
      <w:lvlText w:val="%9."/>
      <w:lvlJc w:val="right"/>
      <w:pPr>
        <w:tabs>
          <w:tab w:val="left" w:leader="none" w:pos="3780"/>
        </w:tabs>
        <w:ind w:hanging="420" w:left="3780"/>
      </w:pPr>
    </w:lvl>
  </w:abstractNum>
  <w:abstractNum w:abstractNumId="16">
    <w:nsid w:val="00000011"/>
    <w:multiLevelType w:val="hybridMultilevel"/>
    <w:tmpl w:val="EC8C7E42"/>
    <w:lvl w:ilvl="0">
      <w:start w:val="1"/>
      <w:numFmt w:val="upperLetter"/>
      <w:suff w:val="tab"/>
      <w:lvlText w:val="%1．"/>
      <w:lvlJc w:val="left"/>
      <w:pPr>
        <w:ind w:hanging="408" w:left="768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ind w:hanging="420" w:left="1200"/>
      </w:pPr>
    </w:lvl>
    <w:lvl w:ilvl="2" w:tentative="1">
      <w:start w:val="1"/>
      <w:numFmt w:val="lowerRoman"/>
      <w:suff w:val="tab"/>
      <w:lvlText w:val="%3."/>
      <w:lvlJc w:val="right"/>
      <w:pPr>
        <w:ind w:hanging="420" w:left="1620"/>
      </w:pPr>
    </w:lvl>
    <w:lvl w:ilvl="3" w:tentative="1">
      <w:start w:val="1"/>
      <w:numFmt w:val="decimal"/>
      <w:suff w:val="tab"/>
      <w:lvlText w:val="%4."/>
      <w:lvlJc w:val="left"/>
      <w:pPr>
        <w:ind w:hanging="420" w:left="2040"/>
      </w:pPr>
    </w:lvl>
    <w:lvl w:ilvl="4" w:tentative="1">
      <w:start w:val="1"/>
      <w:numFmt w:val="lowerLetter"/>
      <w:suff w:val="tab"/>
      <w:lvlText w:val="%5)"/>
      <w:lvlJc w:val="left"/>
      <w:pPr>
        <w:ind w:hanging="420" w:left="2460"/>
      </w:pPr>
    </w:lvl>
    <w:lvl w:ilvl="5" w:tentative="1">
      <w:start w:val="1"/>
      <w:numFmt w:val="lowerRoman"/>
      <w:suff w:val="tab"/>
      <w:lvlText w:val="%6."/>
      <w:lvlJc w:val="right"/>
      <w:pPr>
        <w:ind w:hanging="420" w:left="2880"/>
      </w:pPr>
    </w:lvl>
    <w:lvl w:ilvl="6" w:tentative="1">
      <w:start w:val="1"/>
      <w:numFmt w:val="decimal"/>
      <w:suff w:val="tab"/>
      <w:lvlText w:val="%7."/>
      <w:lvlJc w:val="left"/>
      <w:pPr>
        <w:ind w:hanging="420" w:left="3300"/>
      </w:pPr>
    </w:lvl>
    <w:lvl w:ilvl="7" w:tentative="1">
      <w:start w:val="1"/>
      <w:numFmt w:val="lowerLetter"/>
      <w:suff w:val="tab"/>
      <w:lvlText w:val="%8)"/>
      <w:lvlJc w:val="left"/>
      <w:pPr>
        <w:ind w:hanging="420" w:left="3720"/>
      </w:pPr>
    </w:lvl>
    <w:lvl w:ilvl="8" w:tentative="1">
      <w:start w:val="1"/>
      <w:numFmt w:val="lowerRoman"/>
      <w:suff w:val="tab"/>
      <w:lvlText w:val="%9."/>
      <w:lvlJc w:val="right"/>
      <w:pPr>
        <w:ind w:hanging="420" w:left="4140"/>
      </w:pPr>
    </w:lvl>
  </w:abstractNum>
  <w:abstractNum w:abstractNumId="17">
    <w:nsid w:val="00000010"/>
    <w:multiLevelType w:val="hybridMultilevel"/>
    <w:tmpl w:val="9E06EDAA"/>
    <w:lvl w:ilvl="0">
      <w:start w:val="1"/>
      <w:numFmt w:val="decimal"/>
      <w:suff w:val="tab"/>
      <w:lvlText w:val="%1、"/>
      <w:lvlJc w:val="left"/>
      <w:pPr>
        <w:ind w:hanging="360" w:left="36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ind w:hanging="420" w:left="840"/>
      </w:pPr>
    </w:lvl>
    <w:lvl w:ilvl="2" w:tentative="1">
      <w:start w:val="1"/>
      <w:numFmt w:val="lowerRoman"/>
      <w:suff w:val="tab"/>
      <w:lvlText w:val="%3."/>
      <w:lvlJc w:val="right"/>
      <w:pPr>
        <w:ind w:hanging="420" w:left="1260"/>
      </w:pPr>
    </w:lvl>
    <w:lvl w:ilvl="3" w:tentative="1">
      <w:start w:val="1"/>
      <w:numFmt w:val="decimal"/>
      <w:suff w:val="tab"/>
      <w:lvlText w:val="%4."/>
      <w:lvlJc w:val="left"/>
      <w:pPr>
        <w:ind w:hanging="420" w:left="1680"/>
      </w:pPr>
    </w:lvl>
    <w:lvl w:ilvl="4" w:tentative="1">
      <w:start w:val="1"/>
      <w:numFmt w:val="lowerLetter"/>
      <w:suff w:val="tab"/>
      <w:lvlText w:val="%5)"/>
      <w:lvlJc w:val="left"/>
      <w:pPr>
        <w:ind w:hanging="420" w:left="2100"/>
      </w:pPr>
    </w:lvl>
    <w:lvl w:ilvl="5" w:tentative="1">
      <w:start w:val="1"/>
      <w:numFmt w:val="lowerRoman"/>
      <w:suff w:val="tab"/>
      <w:lvlText w:val="%6."/>
      <w:lvlJc w:val="right"/>
      <w:pPr>
        <w:ind w:hanging="420" w:left="2520"/>
      </w:pPr>
    </w:lvl>
    <w:lvl w:ilvl="6" w:tentative="1">
      <w:start w:val="1"/>
      <w:numFmt w:val="decimal"/>
      <w:suff w:val="tab"/>
      <w:lvlText w:val="%7."/>
      <w:lvlJc w:val="left"/>
      <w:pPr>
        <w:ind w:hanging="420" w:left="2940"/>
      </w:pPr>
    </w:lvl>
    <w:lvl w:ilvl="7" w:tentative="1">
      <w:start w:val="1"/>
      <w:numFmt w:val="lowerLetter"/>
      <w:suff w:val="tab"/>
      <w:lvlText w:val="%8)"/>
      <w:lvlJc w:val="left"/>
      <w:pPr>
        <w:ind w:hanging="420" w:left="3360"/>
      </w:pPr>
    </w:lvl>
    <w:lvl w:ilvl="8" w:tentative="1">
      <w:start w:val="1"/>
      <w:numFmt w:val="lowerRoman"/>
      <w:suff w:val="tab"/>
      <w:lvlText w:val="%9."/>
      <w:lvlJc w:val="right"/>
      <w:pPr>
        <w:ind w:hanging="420" w:left="3780"/>
      </w:pPr>
    </w:lvl>
  </w:abstractNum>
  <w:abstractNum w:abstractNumId="18">
    <w:nsid w:val="00000013"/>
    <w:multiLevelType w:val="hybridMultilevel"/>
    <w:tmpl w:val="FBF6CD72"/>
    <w:lvl w:ilvl="0">
      <w:start w:val="1"/>
      <w:numFmt w:val="decimal"/>
      <w:suff w:val="tab"/>
      <w:lvlText w:val="%1."/>
      <w:lvlJc w:val="left"/>
      <w:pPr>
        <w:tabs>
          <w:tab w:val="left" w:leader="none" w:pos="360"/>
        </w:tabs>
        <w:ind w:hanging="360" w:left="36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tabs>
          <w:tab w:val="left" w:leader="none" w:pos="840"/>
        </w:tabs>
        <w:ind w:hanging="420" w:left="840"/>
      </w:pPr>
    </w:lvl>
    <w:lvl w:ilvl="2" w:tentative="1">
      <w:start w:val="1"/>
      <w:numFmt w:val="lowerRoman"/>
      <w:suff w:val="tab"/>
      <w:lvlText w:val="%3."/>
      <w:lvlJc w:val="right"/>
      <w:pPr>
        <w:tabs>
          <w:tab w:val="left" w:leader="none" w:pos="1260"/>
        </w:tabs>
        <w:ind w:hanging="420" w:left="1260"/>
      </w:pPr>
    </w:lvl>
    <w:lvl w:ilvl="3" w:tentative="1">
      <w:start w:val="1"/>
      <w:numFmt w:val="decimal"/>
      <w:suff w:val="tab"/>
      <w:lvlText w:val="%4."/>
      <w:lvlJc w:val="left"/>
      <w:pPr>
        <w:tabs>
          <w:tab w:val="left" w:leader="none" w:pos="1680"/>
        </w:tabs>
        <w:ind w:hanging="420" w:left="1680"/>
      </w:pPr>
    </w:lvl>
    <w:lvl w:ilvl="4" w:tentative="1">
      <w:start w:val="1"/>
      <w:numFmt w:val="lowerLetter"/>
      <w:suff w:val="tab"/>
      <w:lvlText w:val="%5)"/>
      <w:lvlJc w:val="left"/>
      <w:pPr>
        <w:tabs>
          <w:tab w:val="left" w:leader="none" w:pos="2100"/>
        </w:tabs>
        <w:ind w:hanging="420" w:left="2100"/>
      </w:pPr>
    </w:lvl>
    <w:lvl w:ilvl="5" w:tentative="1">
      <w:start w:val="1"/>
      <w:numFmt w:val="lowerRoman"/>
      <w:suff w:val="tab"/>
      <w:lvlText w:val="%6."/>
      <w:lvlJc w:val="right"/>
      <w:pPr>
        <w:tabs>
          <w:tab w:val="left" w:leader="none" w:pos="2520"/>
        </w:tabs>
        <w:ind w:hanging="420" w:left="2520"/>
      </w:pPr>
    </w:lvl>
    <w:lvl w:ilvl="6" w:tentative="1">
      <w:start w:val="1"/>
      <w:numFmt w:val="decimal"/>
      <w:suff w:val="tab"/>
      <w:lvlText w:val="%7."/>
      <w:lvlJc w:val="left"/>
      <w:pPr>
        <w:tabs>
          <w:tab w:val="left" w:leader="none" w:pos="2940"/>
        </w:tabs>
        <w:ind w:hanging="420" w:left="2940"/>
      </w:pPr>
    </w:lvl>
    <w:lvl w:ilvl="7" w:tentative="1">
      <w:start w:val="1"/>
      <w:numFmt w:val="lowerLetter"/>
      <w:suff w:val="tab"/>
      <w:lvlText w:val="%8)"/>
      <w:lvlJc w:val="left"/>
      <w:pPr>
        <w:tabs>
          <w:tab w:val="left" w:leader="none" w:pos="3360"/>
        </w:tabs>
        <w:ind w:hanging="420" w:left="3360"/>
      </w:pPr>
    </w:lvl>
    <w:lvl w:ilvl="8" w:tentative="1">
      <w:start w:val="1"/>
      <w:numFmt w:val="lowerRoman"/>
      <w:suff w:val="tab"/>
      <w:lvlText w:val="%9."/>
      <w:lvlJc w:val="right"/>
      <w:pPr>
        <w:tabs>
          <w:tab w:val="left" w:leader="none" w:pos="3780"/>
        </w:tabs>
        <w:ind w:hanging="420" w:left="3780"/>
      </w:pPr>
    </w:lvl>
  </w:abstractNum>
  <w:abstractNum w:abstractNumId="19">
    <w:nsid w:val="00000012"/>
    <w:multiLevelType w:val="hybridMultilevel"/>
    <w:tmpl w:val="FD624B28"/>
    <w:lvl w:ilvl="0">
      <w:start w:val="1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ind w:hanging="420" w:left="840"/>
      </w:pPr>
    </w:lvl>
    <w:lvl w:ilvl="2" w:tentative="1">
      <w:start w:val="1"/>
      <w:numFmt w:val="lowerRoman"/>
      <w:suff w:val="tab"/>
      <w:lvlText w:val="%3."/>
      <w:lvlJc w:val="right"/>
      <w:pPr>
        <w:ind w:hanging="420" w:left="1260"/>
      </w:pPr>
    </w:lvl>
    <w:lvl w:ilvl="3" w:tentative="1">
      <w:start w:val="1"/>
      <w:numFmt w:val="decimal"/>
      <w:suff w:val="tab"/>
      <w:lvlText w:val="%4."/>
      <w:lvlJc w:val="left"/>
      <w:pPr>
        <w:ind w:hanging="420" w:left="1680"/>
      </w:pPr>
    </w:lvl>
    <w:lvl w:ilvl="4" w:tentative="1">
      <w:start w:val="1"/>
      <w:numFmt w:val="lowerLetter"/>
      <w:suff w:val="tab"/>
      <w:lvlText w:val="%5)"/>
      <w:lvlJc w:val="left"/>
      <w:pPr>
        <w:ind w:hanging="420" w:left="2100"/>
      </w:pPr>
    </w:lvl>
    <w:lvl w:ilvl="5" w:tentative="1">
      <w:start w:val="1"/>
      <w:numFmt w:val="lowerRoman"/>
      <w:suff w:val="tab"/>
      <w:lvlText w:val="%6."/>
      <w:lvlJc w:val="right"/>
      <w:pPr>
        <w:ind w:hanging="420" w:left="2520"/>
      </w:pPr>
    </w:lvl>
    <w:lvl w:ilvl="6" w:tentative="1">
      <w:start w:val="1"/>
      <w:numFmt w:val="decimal"/>
      <w:suff w:val="tab"/>
      <w:lvlText w:val="%7."/>
      <w:lvlJc w:val="left"/>
      <w:pPr>
        <w:ind w:hanging="420" w:left="2940"/>
      </w:pPr>
    </w:lvl>
    <w:lvl w:ilvl="7" w:tentative="1">
      <w:start w:val="1"/>
      <w:numFmt w:val="lowerLetter"/>
      <w:suff w:val="tab"/>
      <w:lvlText w:val="%8)"/>
      <w:lvlJc w:val="left"/>
      <w:pPr>
        <w:ind w:hanging="420" w:left="3360"/>
      </w:pPr>
    </w:lvl>
    <w:lvl w:ilvl="8" w:tentative="1">
      <w:start w:val="1"/>
      <w:numFmt w:val="lowerRoman"/>
      <w:suff w:val="tab"/>
      <w:lvlText w:val="%9."/>
      <w:lvlJc w:val="right"/>
      <w:pPr>
        <w:ind w:hanging="420" w:left="3780"/>
      </w:pPr>
    </w:lvl>
  </w:abstractNum>
  <w:abstractNum w:abstractNumId="20">
    <w:nsid w:val="00000015"/>
    <w:multiLevelType w:val="hybridMultilevel"/>
    <w:tmpl w:val="6CD49DD6"/>
    <w:lvl w:ilvl="0">
      <w:start w:val="1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ind w:hanging="420" w:left="840"/>
      </w:pPr>
    </w:lvl>
    <w:lvl w:ilvl="2" w:tentative="1">
      <w:start w:val="1"/>
      <w:numFmt w:val="lowerRoman"/>
      <w:suff w:val="tab"/>
      <w:lvlText w:val="%3."/>
      <w:lvlJc w:val="right"/>
      <w:pPr>
        <w:ind w:hanging="420" w:left="1260"/>
      </w:pPr>
    </w:lvl>
    <w:lvl w:ilvl="3" w:tentative="1">
      <w:start w:val="1"/>
      <w:numFmt w:val="decimal"/>
      <w:suff w:val="tab"/>
      <w:lvlText w:val="%4."/>
      <w:lvlJc w:val="left"/>
      <w:pPr>
        <w:ind w:hanging="420" w:left="1680"/>
      </w:pPr>
    </w:lvl>
    <w:lvl w:ilvl="4" w:tentative="1">
      <w:start w:val="1"/>
      <w:numFmt w:val="lowerLetter"/>
      <w:suff w:val="tab"/>
      <w:lvlText w:val="%5)"/>
      <w:lvlJc w:val="left"/>
      <w:pPr>
        <w:ind w:hanging="420" w:left="2100"/>
      </w:pPr>
    </w:lvl>
    <w:lvl w:ilvl="5" w:tentative="1">
      <w:start w:val="1"/>
      <w:numFmt w:val="lowerRoman"/>
      <w:suff w:val="tab"/>
      <w:lvlText w:val="%6."/>
      <w:lvlJc w:val="right"/>
      <w:pPr>
        <w:ind w:hanging="420" w:left="2520"/>
      </w:pPr>
    </w:lvl>
    <w:lvl w:ilvl="6" w:tentative="1">
      <w:start w:val="1"/>
      <w:numFmt w:val="decimal"/>
      <w:suff w:val="tab"/>
      <w:lvlText w:val="%7."/>
      <w:lvlJc w:val="left"/>
      <w:pPr>
        <w:ind w:hanging="420" w:left="2940"/>
      </w:pPr>
    </w:lvl>
    <w:lvl w:ilvl="7" w:tentative="1">
      <w:start w:val="1"/>
      <w:numFmt w:val="lowerLetter"/>
      <w:suff w:val="tab"/>
      <w:lvlText w:val="%8)"/>
      <w:lvlJc w:val="left"/>
      <w:pPr>
        <w:ind w:hanging="420" w:left="3360"/>
      </w:pPr>
    </w:lvl>
    <w:lvl w:ilvl="8" w:tentative="1">
      <w:start w:val="1"/>
      <w:numFmt w:val="lowerRoman"/>
      <w:suff w:val="tab"/>
      <w:lvlText w:val="%9."/>
      <w:lvlJc w:val="right"/>
      <w:pPr>
        <w:ind w:hanging="420" w:left="3780"/>
      </w:pPr>
    </w:lvl>
  </w:abstractNum>
  <w:abstractNum w:abstractNumId="21">
    <w:nsid w:val="00000014"/>
    <w:multiLevelType w:val="hybridMultilevel"/>
    <w:tmpl w:val="9036FD58"/>
    <w:lvl w:ilvl="0">
      <w:start w:val="1"/>
      <w:numFmt w:val="upperLetter"/>
      <w:suff w:val="tab"/>
      <w:lvlText w:val="%1."/>
      <w:lvlJc w:val="left"/>
      <w:pPr>
        <w:ind w:hanging="360" w:left="72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ind w:hanging="420" w:left="1200"/>
      </w:pPr>
    </w:lvl>
    <w:lvl w:ilvl="2" w:tentative="1">
      <w:start w:val="1"/>
      <w:numFmt w:val="lowerRoman"/>
      <w:suff w:val="tab"/>
      <w:lvlText w:val="%3."/>
      <w:lvlJc w:val="right"/>
      <w:pPr>
        <w:ind w:hanging="420" w:left="1620"/>
      </w:pPr>
    </w:lvl>
    <w:lvl w:ilvl="3" w:tentative="1">
      <w:start w:val="1"/>
      <w:numFmt w:val="decimal"/>
      <w:suff w:val="tab"/>
      <w:lvlText w:val="%4."/>
      <w:lvlJc w:val="left"/>
      <w:pPr>
        <w:ind w:hanging="420" w:left="2040"/>
      </w:pPr>
    </w:lvl>
    <w:lvl w:ilvl="4" w:tentative="1">
      <w:start w:val="1"/>
      <w:numFmt w:val="lowerLetter"/>
      <w:suff w:val="tab"/>
      <w:lvlText w:val="%5)"/>
      <w:lvlJc w:val="left"/>
      <w:pPr>
        <w:ind w:hanging="420" w:left="2460"/>
      </w:pPr>
    </w:lvl>
    <w:lvl w:ilvl="5" w:tentative="1">
      <w:start w:val="1"/>
      <w:numFmt w:val="lowerRoman"/>
      <w:suff w:val="tab"/>
      <w:lvlText w:val="%6."/>
      <w:lvlJc w:val="right"/>
      <w:pPr>
        <w:ind w:hanging="420" w:left="2880"/>
      </w:pPr>
    </w:lvl>
    <w:lvl w:ilvl="6" w:tentative="1">
      <w:start w:val="1"/>
      <w:numFmt w:val="decimal"/>
      <w:suff w:val="tab"/>
      <w:lvlText w:val="%7."/>
      <w:lvlJc w:val="left"/>
      <w:pPr>
        <w:ind w:hanging="420" w:left="3300"/>
      </w:pPr>
    </w:lvl>
    <w:lvl w:ilvl="7" w:tentative="1">
      <w:start w:val="1"/>
      <w:numFmt w:val="lowerLetter"/>
      <w:suff w:val="tab"/>
      <w:lvlText w:val="%8)"/>
      <w:lvlJc w:val="left"/>
      <w:pPr>
        <w:ind w:hanging="420" w:left="3720"/>
      </w:pPr>
    </w:lvl>
    <w:lvl w:ilvl="8" w:tentative="1">
      <w:start w:val="1"/>
      <w:numFmt w:val="lowerRoman"/>
      <w:suff w:val="tab"/>
      <w:lvlText w:val="%9."/>
      <w:lvlJc w:val="right"/>
      <w:pPr>
        <w:ind w:hanging="420" w:left="4140"/>
      </w:pPr>
    </w:lvl>
  </w:abstractNum>
  <w:abstractNum w:abstractNumId="22">
    <w:nsid w:val="00000017"/>
    <w:multiLevelType w:val="hybridMultilevel"/>
    <w:tmpl w:val="93B89134"/>
    <w:lvl w:ilvl="0">
      <w:start w:val="1"/>
      <w:numFmt w:val="upperLetter"/>
      <w:suff w:val="tab"/>
      <w:lvlText w:val="%1."/>
      <w:lvlJc w:val="left"/>
      <w:pPr>
        <w:ind w:hanging="360" w:left="72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ind w:hanging="420" w:left="1200"/>
      </w:pPr>
    </w:lvl>
    <w:lvl w:ilvl="2" w:tentative="1">
      <w:start w:val="1"/>
      <w:numFmt w:val="lowerRoman"/>
      <w:suff w:val="tab"/>
      <w:lvlText w:val="%3."/>
      <w:lvlJc w:val="right"/>
      <w:pPr>
        <w:ind w:hanging="420" w:left="1620"/>
      </w:pPr>
    </w:lvl>
    <w:lvl w:ilvl="3" w:tentative="1">
      <w:start w:val="1"/>
      <w:numFmt w:val="decimal"/>
      <w:suff w:val="tab"/>
      <w:lvlText w:val="%4."/>
      <w:lvlJc w:val="left"/>
      <w:pPr>
        <w:ind w:hanging="420" w:left="2040"/>
      </w:pPr>
    </w:lvl>
    <w:lvl w:ilvl="4" w:tentative="1">
      <w:start w:val="1"/>
      <w:numFmt w:val="lowerLetter"/>
      <w:suff w:val="tab"/>
      <w:lvlText w:val="%5)"/>
      <w:lvlJc w:val="left"/>
      <w:pPr>
        <w:ind w:hanging="420" w:left="2460"/>
      </w:pPr>
    </w:lvl>
    <w:lvl w:ilvl="5" w:tentative="1">
      <w:start w:val="1"/>
      <w:numFmt w:val="lowerRoman"/>
      <w:suff w:val="tab"/>
      <w:lvlText w:val="%6."/>
      <w:lvlJc w:val="right"/>
      <w:pPr>
        <w:ind w:hanging="420" w:left="2880"/>
      </w:pPr>
    </w:lvl>
    <w:lvl w:ilvl="6" w:tentative="1">
      <w:start w:val="1"/>
      <w:numFmt w:val="decimal"/>
      <w:suff w:val="tab"/>
      <w:lvlText w:val="%7."/>
      <w:lvlJc w:val="left"/>
      <w:pPr>
        <w:ind w:hanging="420" w:left="3300"/>
      </w:pPr>
    </w:lvl>
    <w:lvl w:ilvl="7" w:tentative="1">
      <w:start w:val="1"/>
      <w:numFmt w:val="lowerLetter"/>
      <w:suff w:val="tab"/>
      <w:lvlText w:val="%8)"/>
      <w:lvlJc w:val="left"/>
      <w:pPr>
        <w:ind w:hanging="420" w:left="3720"/>
      </w:pPr>
    </w:lvl>
    <w:lvl w:ilvl="8" w:tentative="1">
      <w:start w:val="1"/>
      <w:numFmt w:val="lowerRoman"/>
      <w:suff w:val="tab"/>
      <w:lvlText w:val="%9."/>
      <w:lvlJc w:val="right"/>
      <w:pPr>
        <w:ind w:hanging="420" w:left="4140"/>
      </w:pPr>
    </w:lvl>
  </w:abstractNum>
  <w:abstractNum w:abstractNumId="23">
    <w:nsid w:val="00000016"/>
    <w:multiLevelType w:val="hybridMultilevel"/>
    <w:tmpl w:val="5A48F45C"/>
    <w:lvl w:ilvl="0">
      <w:start w:val="1"/>
      <w:numFmt w:val="decimal"/>
      <w:suff w:val="tab"/>
      <w:lvlText w:val="%1."/>
      <w:lvlJc w:val="left"/>
      <w:pPr>
        <w:ind w:hanging="360" w:left="360"/>
      </w:pPr>
      <w:rPr>
        <w:rFonts w:hint="default" w:eastAsiaTheme="minorEastAsia"/>
      </w:rPr>
    </w:lvl>
    <w:lvl w:ilvl="1" w:tentative="1">
      <w:start w:val="1"/>
      <w:numFmt w:val="lowerLetter"/>
      <w:suff w:val="tab"/>
      <w:lvlText w:val="%2)"/>
      <w:lvlJc w:val="left"/>
      <w:pPr>
        <w:ind w:hanging="420" w:left="840"/>
      </w:pPr>
    </w:lvl>
    <w:lvl w:ilvl="2" w:tentative="1">
      <w:start w:val="1"/>
      <w:numFmt w:val="lowerRoman"/>
      <w:suff w:val="tab"/>
      <w:lvlText w:val="%3."/>
      <w:lvlJc w:val="right"/>
      <w:pPr>
        <w:ind w:hanging="420" w:left="1260"/>
      </w:pPr>
    </w:lvl>
    <w:lvl w:ilvl="3" w:tentative="1">
      <w:start w:val="1"/>
      <w:numFmt w:val="decimal"/>
      <w:suff w:val="tab"/>
      <w:lvlText w:val="%4."/>
      <w:lvlJc w:val="left"/>
      <w:pPr>
        <w:ind w:hanging="420" w:left="1680"/>
      </w:pPr>
    </w:lvl>
    <w:lvl w:ilvl="4" w:tentative="1">
      <w:start w:val="1"/>
      <w:numFmt w:val="lowerLetter"/>
      <w:suff w:val="tab"/>
      <w:lvlText w:val="%5)"/>
      <w:lvlJc w:val="left"/>
      <w:pPr>
        <w:ind w:hanging="420" w:left="2100"/>
      </w:pPr>
    </w:lvl>
    <w:lvl w:ilvl="5" w:tentative="1">
      <w:start w:val="1"/>
      <w:numFmt w:val="lowerRoman"/>
      <w:suff w:val="tab"/>
      <w:lvlText w:val="%6."/>
      <w:lvlJc w:val="right"/>
      <w:pPr>
        <w:ind w:hanging="420" w:left="2520"/>
      </w:pPr>
    </w:lvl>
    <w:lvl w:ilvl="6" w:tentative="1">
      <w:start w:val="1"/>
      <w:numFmt w:val="decimal"/>
      <w:suff w:val="tab"/>
      <w:lvlText w:val="%7."/>
      <w:lvlJc w:val="left"/>
      <w:pPr>
        <w:ind w:hanging="420" w:left="2940"/>
      </w:pPr>
    </w:lvl>
    <w:lvl w:ilvl="7" w:tentative="1">
      <w:start w:val="1"/>
      <w:numFmt w:val="lowerLetter"/>
      <w:suff w:val="tab"/>
      <w:lvlText w:val="%8)"/>
      <w:lvlJc w:val="left"/>
      <w:pPr>
        <w:ind w:hanging="420" w:left="3360"/>
      </w:pPr>
    </w:lvl>
    <w:lvl w:ilvl="8" w:tentative="1">
      <w:start w:val="1"/>
      <w:numFmt w:val="lowerRoman"/>
      <w:suff w:val="tab"/>
      <w:lvlText w:val="%9."/>
      <w:lvlJc w:val="right"/>
      <w:pPr>
        <w:ind w:hanging="420" w:left="3780"/>
      </w:pPr>
    </w:lvl>
  </w:abstractNum>
  <w:abstractNum w:abstractNumId="24">
    <w:nsid w:val="00000019"/>
    <w:multiLevelType w:val="hybridMultilevel"/>
    <w:tmpl w:val="9B6E5104"/>
    <w:lvl w:ilvl="0">
      <w:start w:val="1"/>
      <w:numFmt w:val="upperLetter"/>
      <w:suff w:val="tab"/>
      <w:lvlText w:val="%1."/>
      <w:lvlJc w:val="left"/>
      <w:pPr>
        <w:ind w:hanging="360" w:left="72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ind w:hanging="420" w:left="1200"/>
      </w:pPr>
    </w:lvl>
    <w:lvl w:ilvl="2" w:tentative="1">
      <w:start w:val="1"/>
      <w:numFmt w:val="lowerRoman"/>
      <w:suff w:val="tab"/>
      <w:lvlText w:val="%3."/>
      <w:lvlJc w:val="right"/>
      <w:pPr>
        <w:ind w:hanging="420" w:left="1620"/>
      </w:pPr>
    </w:lvl>
    <w:lvl w:ilvl="3" w:tentative="1">
      <w:start w:val="1"/>
      <w:numFmt w:val="decimal"/>
      <w:suff w:val="tab"/>
      <w:lvlText w:val="%4."/>
      <w:lvlJc w:val="left"/>
      <w:pPr>
        <w:ind w:hanging="420" w:left="2040"/>
      </w:pPr>
    </w:lvl>
    <w:lvl w:ilvl="4" w:tentative="1">
      <w:start w:val="1"/>
      <w:numFmt w:val="lowerLetter"/>
      <w:suff w:val="tab"/>
      <w:lvlText w:val="%5)"/>
      <w:lvlJc w:val="left"/>
      <w:pPr>
        <w:ind w:hanging="420" w:left="2460"/>
      </w:pPr>
    </w:lvl>
    <w:lvl w:ilvl="5" w:tentative="1">
      <w:start w:val="1"/>
      <w:numFmt w:val="lowerRoman"/>
      <w:suff w:val="tab"/>
      <w:lvlText w:val="%6."/>
      <w:lvlJc w:val="right"/>
      <w:pPr>
        <w:ind w:hanging="420" w:left="2880"/>
      </w:pPr>
    </w:lvl>
    <w:lvl w:ilvl="6" w:tentative="1">
      <w:start w:val="1"/>
      <w:numFmt w:val="decimal"/>
      <w:suff w:val="tab"/>
      <w:lvlText w:val="%7."/>
      <w:lvlJc w:val="left"/>
      <w:pPr>
        <w:ind w:hanging="420" w:left="3300"/>
      </w:pPr>
    </w:lvl>
    <w:lvl w:ilvl="7" w:tentative="1">
      <w:start w:val="1"/>
      <w:numFmt w:val="lowerLetter"/>
      <w:suff w:val="tab"/>
      <w:lvlText w:val="%8)"/>
      <w:lvlJc w:val="left"/>
      <w:pPr>
        <w:ind w:hanging="420" w:left="3720"/>
      </w:pPr>
    </w:lvl>
    <w:lvl w:ilvl="8" w:tentative="1">
      <w:start w:val="1"/>
      <w:numFmt w:val="lowerRoman"/>
      <w:suff w:val="tab"/>
      <w:lvlText w:val="%9."/>
      <w:lvlJc w:val="right"/>
      <w:pPr>
        <w:ind w:hanging="420" w:left="4140"/>
      </w:pPr>
    </w:lvl>
  </w:abstractNum>
  <w:abstractNum w:abstractNumId="25">
    <w:nsid w:val="00000018"/>
    <w:multiLevelType w:val="hybridMultilevel"/>
    <w:tmpl w:val="9FF02894"/>
    <w:lvl w:ilvl="0">
      <w:start w:val="1"/>
      <w:numFmt w:val="decimal"/>
      <w:suff w:val="tab"/>
      <w:lvlText w:val="%1."/>
      <w:lvlJc w:val="left"/>
      <w:pPr>
        <w:tabs>
          <w:tab w:val="left" w:leader="none" w:pos="360"/>
        </w:tabs>
        <w:ind w:hanging="360" w:left="36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tabs>
          <w:tab w:val="left" w:leader="none" w:pos="840"/>
        </w:tabs>
        <w:ind w:hanging="420" w:left="840"/>
      </w:pPr>
    </w:lvl>
    <w:lvl w:ilvl="2" w:tentative="1">
      <w:start w:val="1"/>
      <w:numFmt w:val="lowerRoman"/>
      <w:suff w:val="tab"/>
      <w:lvlText w:val="%3."/>
      <w:lvlJc w:val="right"/>
      <w:pPr>
        <w:tabs>
          <w:tab w:val="left" w:leader="none" w:pos="1260"/>
        </w:tabs>
        <w:ind w:hanging="420" w:left="1260"/>
      </w:pPr>
    </w:lvl>
    <w:lvl w:ilvl="3" w:tentative="1">
      <w:start w:val="1"/>
      <w:numFmt w:val="decimal"/>
      <w:suff w:val="tab"/>
      <w:lvlText w:val="%4."/>
      <w:lvlJc w:val="left"/>
      <w:pPr>
        <w:tabs>
          <w:tab w:val="left" w:leader="none" w:pos="1680"/>
        </w:tabs>
        <w:ind w:hanging="420" w:left="1680"/>
      </w:pPr>
    </w:lvl>
    <w:lvl w:ilvl="4" w:tentative="1">
      <w:start w:val="1"/>
      <w:numFmt w:val="lowerLetter"/>
      <w:suff w:val="tab"/>
      <w:lvlText w:val="%5)"/>
      <w:lvlJc w:val="left"/>
      <w:pPr>
        <w:tabs>
          <w:tab w:val="left" w:leader="none" w:pos="2100"/>
        </w:tabs>
        <w:ind w:hanging="420" w:left="2100"/>
      </w:pPr>
    </w:lvl>
    <w:lvl w:ilvl="5" w:tentative="1">
      <w:start w:val="1"/>
      <w:numFmt w:val="lowerRoman"/>
      <w:suff w:val="tab"/>
      <w:lvlText w:val="%6."/>
      <w:lvlJc w:val="right"/>
      <w:pPr>
        <w:tabs>
          <w:tab w:val="left" w:leader="none" w:pos="2520"/>
        </w:tabs>
        <w:ind w:hanging="420" w:left="2520"/>
      </w:pPr>
    </w:lvl>
    <w:lvl w:ilvl="6" w:tentative="1">
      <w:start w:val="1"/>
      <w:numFmt w:val="decimal"/>
      <w:suff w:val="tab"/>
      <w:lvlText w:val="%7."/>
      <w:lvlJc w:val="left"/>
      <w:pPr>
        <w:tabs>
          <w:tab w:val="left" w:leader="none" w:pos="2940"/>
        </w:tabs>
        <w:ind w:hanging="420" w:left="2940"/>
      </w:pPr>
    </w:lvl>
    <w:lvl w:ilvl="7" w:tentative="1">
      <w:start w:val="1"/>
      <w:numFmt w:val="lowerLetter"/>
      <w:suff w:val="tab"/>
      <w:lvlText w:val="%8)"/>
      <w:lvlJc w:val="left"/>
      <w:pPr>
        <w:tabs>
          <w:tab w:val="left" w:leader="none" w:pos="3360"/>
        </w:tabs>
        <w:ind w:hanging="420" w:left="3360"/>
      </w:pPr>
    </w:lvl>
    <w:lvl w:ilvl="8" w:tentative="1">
      <w:start w:val="1"/>
      <w:numFmt w:val="lowerRoman"/>
      <w:suff w:val="tab"/>
      <w:lvlText w:val="%9."/>
      <w:lvlJc w:val="right"/>
      <w:pPr>
        <w:tabs>
          <w:tab w:val="left" w:leader="none" w:pos="3780"/>
        </w:tabs>
        <w:ind w:hanging="420" w:left="3780"/>
      </w:pPr>
    </w:lvl>
  </w:abstractNum>
  <w:abstractNum w:abstractNumId="26">
    <w:nsid w:val="0000001B"/>
    <w:multiLevelType w:val="hybridMultilevel"/>
    <w:tmpl w:val="837E14B8"/>
    <w:lvl w:ilvl="0">
      <w:start w:val="1"/>
      <w:numFmt w:val="upperLetter"/>
      <w:suff w:val="tab"/>
      <w:lvlText w:val="%1."/>
      <w:lvlJc w:val="left"/>
      <w:pPr>
        <w:ind w:hanging="360" w:left="708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ind w:hanging="420" w:left="1188"/>
      </w:pPr>
    </w:lvl>
    <w:lvl w:ilvl="2" w:tentative="1">
      <w:start w:val="1"/>
      <w:numFmt w:val="lowerRoman"/>
      <w:suff w:val="tab"/>
      <w:lvlText w:val="%3."/>
      <w:lvlJc w:val="right"/>
      <w:pPr>
        <w:ind w:hanging="420" w:left="1608"/>
      </w:pPr>
    </w:lvl>
    <w:lvl w:ilvl="3" w:tentative="1">
      <w:start w:val="1"/>
      <w:numFmt w:val="decimal"/>
      <w:suff w:val="tab"/>
      <w:lvlText w:val="%4."/>
      <w:lvlJc w:val="left"/>
      <w:pPr>
        <w:ind w:hanging="420" w:left="2028"/>
      </w:pPr>
    </w:lvl>
    <w:lvl w:ilvl="4" w:tentative="1">
      <w:start w:val="1"/>
      <w:numFmt w:val="lowerLetter"/>
      <w:suff w:val="tab"/>
      <w:lvlText w:val="%5)"/>
      <w:lvlJc w:val="left"/>
      <w:pPr>
        <w:ind w:hanging="420" w:left="2448"/>
      </w:pPr>
    </w:lvl>
    <w:lvl w:ilvl="5" w:tentative="1">
      <w:start w:val="1"/>
      <w:numFmt w:val="lowerRoman"/>
      <w:suff w:val="tab"/>
      <w:lvlText w:val="%6."/>
      <w:lvlJc w:val="right"/>
      <w:pPr>
        <w:ind w:hanging="420" w:left="2868"/>
      </w:pPr>
    </w:lvl>
    <w:lvl w:ilvl="6" w:tentative="1">
      <w:start w:val="1"/>
      <w:numFmt w:val="decimal"/>
      <w:suff w:val="tab"/>
      <w:lvlText w:val="%7."/>
      <w:lvlJc w:val="left"/>
      <w:pPr>
        <w:ind w:hanging="420" w:left="3288"/>
      </w:pPr>
    </w:lvl>
    <w:lvl w:ilvl="7" w:tentative="1">
      <w:start w:val="1"/>
      <w:numFmt w:val="lowerLetter"/>
      <w:suff w:val="tab"/>
      <w:lvlText w:val="%8)"/>
      <w:lvlJc w:val="left"/>
      <w:pPr>
        <w:ind w:hanging="420" w:left="3708"/>
      </w:pPr>
    </w:lvl>
    <w:lvl w:ilvl="8" w:tentative="1">
      <w:start w:val="1"/>
      <w:numFmt w:val="lowerRoman"/>
      <w:suff w:val="tab"/>
      <w:lvlText w:val="%9."/>
      <w:lvlJc w:val="right"/>
      <w:pPr>
        <w:ind w:hanging="420" w:left="4128"/>
      </w:pPr>
    </w:lvl>
  </w:abstractNum>
  <w:abstractNum w:abstractNumId="27">
    <w:nsid w:val="0000001A"/>
    <w:multiLevelType w:val="hybridMultilevel"/>
    <w:tmpl w:val="A52C142E"/>
    <w:lvl w:ilvl="0">
      <w:start w:val="1"/>
      <w:numFmt w:val="decimal"/>
      <w:suff w:val="tab"/>
      <w:lvlText w:val="%1."/>
      <w:lvlJc w:val="left"/>
      <w:pPr>
        <w:tabs>
          <w:tab w:val="left" w:leader="none" w:pos="360"/>
        </w:tabs>
        <w:ind w:hanging="360" w:left="36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tabs>
          <w:tab w:val="left" w:leader="none" w:pos="840"/>
        </w:tabs>
        <w:ind w:hanging="420" w:left="840"/>
      </w:pPr>
    </w:lvl>
    <w:lvl w:ilvl="2" w:tentative="1">
      <w:start w:val="1"/>
      <w:numFmt w:val="lowerRoman"/>
      <w:suff w:val="tab"/>
      <w:lvlText w:val="%3."/>
      <w:lvlJc w:val="right"/>
      <w:pPr>
        <w:tabs>
          <w:tab w:val="left" w:leader="none" w:pos="1260"/>
        </w:tabs>
        <w:ind w:hanging="420" w:left="1260"/>
      </w:pPr>
    </w:lvl>
    <w:lvl w:ilvl="3" w:tentative="1">
      <w:start w:val="1"/>
      <w:numFmt w:val="decimal"/>
      <w:suff w:val="tab"/>
      <w:lvlText w:val="%4."/>
      <w:lvlJc w:val="left"/>
      <w:pPr>
        <w:tabs>
          <w:tab w:val="left" w:leader="none" w:pos="1680"/>
        </w:tabs>
        <w:ind w:hanging="420" w:left="1680"/>
      </w:pPr>
    </w:lvl>
    <w:lvl w:ilvl="4" w:tentative="1">
      <w:start w:val="1"/>
      <w:numFmt w:val="lowerLetter"/>
      <w:suff w:val="tab"/>
      <w:lvlText w:val="%5)"/>
      <w:lvlJc w:val="left"/>
      <w:pPr>
        <w:tabs>
          <w:tab w:val="left" w:leader="none" w:pos="2100"/>
        </w:tabs>
        <w:ind w:hanging="420" w:left="2100"/>
      </w:pPr>
    </w:lvl>
    <w:lvl w:ilvl="5" w:tentative="1">
      <w:start w:val="1"/>
      <w:numFmt w:val="lowerRoman"/>
      <w:suff w:val="tab"/>
      <w:lvlText w:val="%6."/>
      <w:lvlJc w:val="right"/>
      <w:pPr>
        <w:tabs>
          <w:tab w:val="left" w:leader="none" w:pos="2520"/>
        </w:tabs>
        <w:ind w:hanging="420" w:left="2520"/>
      </w:pPr>
    </w:lvl>
    <w:lvl w:ilvl="6" w:tentative="1">
      <w:start w:val="1"/>
      <w:numFmt w:val="decimal"/>
      <w:suff w:val="tab"/>
      <w:lvlText w:val="%7."/>
      <w:lvlJc w:val="left"/>
      <w:pPr>
        <w:tabs>
          <w:tab w:val="left" w:leader="none" w:pos="2940"/>
        </w:tabs>
        <w:ind w:hanging="420" w:left="2940"/>
      </w:pPr>
    </w:lvl>
    <w:lvl w:ilvl="7" w:tentative="1">
      <w:start w:val="1"/>
      <w:numFmt w:val="lowerLetter"/>
      <w:suff w:val="tab"/>
      <w:lvlText w:val="%8)"/>
      <w:lvlJc w:val="left"/>
      <w:pPr>
        <w:tabs>
          <w:tab w:val="left" w:leader="none" w:pos="3360"/>
        </w:tabs>
        <w:ind w:hanging="420" w:left="3360"/>
      </w:pPr>
    </w:lvl>
    <w:lvl w:ilvl="8" w:tentative="1">
      <w:start w:val="1"/>
      <w:numFmt w:val="lowerRoman"/>
      <w:suff w:val="tab"/>
      <w:lvlText w:val="%9."/>
      <w:lvlJc w:val="right"/>
      <w:pPr>
        <w:tabs>
          <w:tab w:val="left" w:leader="none" w:pos="3780"/>
        </w:tabs>
        <w:ind w:hanging="420" w:left="3780"/>
      </w:pPr>
    </w:lvl>
  </w:abstractNum>
  <w:abstractNum w:abstractNumId="28">
    <w:nsid w:val="0000001D"/>
    <w:multiLevelType w:val="hybridMultilevel"/>
    <w:tmpl w:val="AB28B9AE"/>
    <w:lvl w:ilvl="0">
      <w:start w:val="1"/>
      <w:numFmt w:val="decimal"/>
      <w:suff w:val="tab"/>
      <w:lvlText w:val="%1."/>
      <w:lvlJc w:val="left"/>
      <w:pPr>
        <w:ind w:hanging="420" w:left="420"/>
      </w:pPr>
    </w:lvl>
    <w:lvl w:ilvl="1" w:tentative="1">
      <w:start w:val="1"/>
      <w:numFmt w:val="lowerLetter"/>
      <w:suff w:val="tab"/>
      <w:lvlText w:val="%2)"/>
      <w:lvlJc w:val="left"/>
      <w:pPr>
        <w:ind w:hanging="420" w:left="840"/>
      </w:pPr>
    </w:lvl>
    <w:lvl w:ilvl="2" w:tentative="1">
      <w:start w:val="1"/>
      <w:numFmt w:val="lowerRoman"/>
      <w:suff w:val="tab"/>
      <w:lvlText w:val="%3."/>
      <w:lvlJc w:val="right"/>
      <w:pPr>
        <w:ind w:hanging="420" w:left="1260"/>
      </w:pPr>
    </w:lvl>
    <w:lvl w:ilvl="3" w:tentative="1">
      <w:start w:val="1"/>
      <w:numFmt w:val="decimal"/>
      <w:suff w:val="tab"/>
      <w:lvlText w:val="%4."/>
      <w:lvlJc w:val="left"/>
      <w:pPr>
        <w:ind w:hanging="420" w:left="1680"/>
      </w:pPr>
    </w:lvl>
    <w:lvl w:ilvl="4" w:tentative="1">
      <w:start w:val="1"/>
      <w:numFmt w:val="lowerLetter"/>
      <w:suff w:val="tab"/>
      <w:lvlText w:val="%5)"/>
      <w:lvlJc w:val="left"/>
      <w:pPr>
        <w:ind w:hanging="420" w:left="2100"/>
      </w:pPr>
    </w:lvl>
    <w:lvl w:ilvl="5" w:tentative="1">
      <w:start w:val="1"/>
      <w:numFmt w:val="lowerRoman"/>
      <w:suff w:val="tab"/>
      <w:lvlText w:val="%6."/>
      <w:lvlJc w:val="right"/>
      <w:pPr>
        <w:ind w:hanging="420" w:left="2520"/>
      </w:pPr>
    </w:lvl>
    <w:lvl w:ilvl="6" w:tentative="1">
      <w:start w:val="1"/>
      <w:numFmt w:val="decimal"/>
      <w:suff w:val="tab"/>
      <w:lvlText w:val="%7."/>
      <w:lvlJc w:val="left"/>
      <w:pPr>
        <w:ind w:hanging="420" w:left="2940"/>
      </w:pPr>
    </w:lvl>
    <w:lvl w:ilvl="7" w:tentative="1">
      <w:start w:val="1"/>
      <w:numFmt w:val="lowerLetter"/>
      <w:suff w:val="tab"/>
      <w:lvlText w:val="%8)"/>
      <w:lvlJc w:val="left"/>
      <w:pPr>
        <w:ind w:hanging="420" w:left="3360"/>
      </w:pPr>
    </w:lvl>
    <w:lvl w:ilvl="8" w:tentative="1">
      <w:start w:val="1"/>
      <w:numFmt w:val="lowerRoman"/>
      <w:suff w:val="tab"/>
      <w:lvlText w:val="%9."/>
      <w:lvlJc w:val="right"/>
      <w:pPr>
        <w:ind w:hanging="420" w:left="3780"/>
      </w:pPr>
    </w:lvl>
  </w:abstractNum>
  <w:abstractNum w:abstractNumId="29">
    <w:nsid w:val="0000001C"/>
    <w:multiLevelType w:val="hybridMultilevel"/>
    <w:tmpl w:val="CC44F792"/>
    <w:lvl w:ilvl="0">
      <w:start w:val="1"/>
      <w:numFmt w:val="decimal"/>
      <w:suff w:val="tab"/>
      <w:lvlText w:val="%1."/>
      <w:lvlJc w:val="left"/>
      <w:pPr>
        <w:tabs>
          <w:tab w:val="left" w:leader="none" w:pos="360"/>
        </w:tabs>
        <w:ind w:hanging="360" w:left="360"/>
      </w:pPr>
      <w:rPr>
        <w:rFonts w:hint="default"/>
      </w:rPr>
    </w:lvl>
    <w:lvl w:ilvl="1" w:tentative="1">
      <w:start w:val="1"/>
      <w:numFmt w:val="lowerLetter"/>
      <w:suff w:val="tab"/>
      <w:lvlText w:val="%2)"/>
      <w:lvlJc w:val="left"/>
      <w:pPr>
        <w:tabs>
          <w:tab w:val="left" w:leader="none" w:pos="840"/>
        </w:tabs>
        <w:ind w:hanging="420" w:left="840"/>
      </w:pPr>
    </w:lvl>
    <w:lvl w:ilvl="2" w:tentative="1">
      <w:start w:val="1"/>
      <w:numFmt w:val="lowerRoman"/>
      <w:suff w:val="tab"/>
      <w:lvlText w:val="%3."/>
      <w:lvlJc w:val="right"/>
      <w:pPr>
        <w:tabs>
          <w:tab w:val="left" w:leader="none" w:pos="1260"/>
        </w:tabs>
        <w:ind w:hanging="420" w:left="1260"/>
      </w:pPr>
    </w:lvl>
    <w:lvl w:ilvl="3" w:tentative="1">
      <w:start w:val="1"/>
      <w:numFmt w:val="decimal"/>
      <w:suff w:val="tab"/>
      <w:lvlText w:val="%4."/>
      <w:lvlJc w:val="left"/>
      <w:pPr>
        <w:tabs>
          <w:tab w:val="left" w:leader="none" w:pos="1680"/>
        </w:tabs>
        <w:ind w:hanging="420" w:left="1680"/>
      </w:pPr>
    </w:lvl>
    <w:lvl w:ilvl="4" w:tentative="1">
      <w:start w:val="1"/>
      <w:numFmt w:val="lowerLetter"/>
      <w:suff w:val="tab"/>
      <w:lvlText w:val="%5)"/>
      <w:lvlJc w:val="left"/>
      <w:pPr>
        <w:tabs>
          <w:tab w:val="left" w:leader="none" w:pos="2100"/>
        </w:tabs>
        <w:ind w:hanging="420" w:left="2100"/>
      </w:pPr>
    </w:lvl>
    <w:lvl w:ilvl="5" w:tentative="1">
      <w:start w:val="1"/>
      <w:numFmt w:val="lowerRoman"/>
      <w:suff w:val="tab"/>
      <w:lvlText w:val="%6."/>
      <w:lvlJc w:val="right"/>
      <w:pPr>
        <w:tabs>
          <w:tab w:val="left" w:leader="none" w:pos="2520"/>
        </w:tabs>
        <w:ind w:hanging="420" w:left="2520"/>
      </w:pPr>
    </w:lvl>
    <w:lvl w:ilvl="6" w:tentative="1">
      <w:start w:val="1"/>
      <w:numFmt w:val="decimal"/>
      <w:suff w:val="tab"/>
      <w:lvlText w:val="%7."/>
      <w:lvlJc w:val="left"/>
      <w:pPr>
        <w:tabs>
          <w:tab w:val="left" w:leader="none" w:pos="2940"/>
        </w:tabs>
        <w:ind w:hanging="420" w:left="2940"/>
      </w:pPr>
    </w:lvl>
    <w:lvl w:ilvl="7" w:tentative="1">
      <w:start w:val="1"/>
      <w:numFmt w:val="lowerLetter"/>
      <w:suff w:val="tab"/>
      <w:lvlText w:val="%8)"/>
      <w:lvlJc w:val="left"/>
      <w:pPr>
        <w:tabs>
          <w:tab w:val="left" w:leader="none" w:pos="3360"/>
        </w:tabs>
        <w:ind w:hanging="420" w:left="3360"/>
      </w:pPr>
    </w:lvl>
    <w:lvl w:ilvl="8" w:tentative="1">
      <w:start w:val="1"/>
      <w:numFmt w:val="lowerRoman"/>
      <w:suff w:val="tab"/>
      <w:lvlText w:val="%9."/>
      <w:lvlJc w:val="right"/>
      <w:pPr>
        <w:tabs>
          <w:tab w:val="left" w:leader="none" w:pos="3780"/>
        </w:tabs>
        <w:ind w:hanging="420" w:left="3780"/>
      </w:p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6"/>
  </w:num>
  <w:num w:numId="5">
    <w:abstractNumId w:val="11"/>
  </w:num>
  <w:num w:numId="6">
    <w:abstractNumId w:val="25"/>
  </w:num>
  <w:num w:numId="7">
    <w:abstractNumId w:val="8"/>
  </w:num>
  <w:num w:numId="8">
    <w:abstractNumId w:val="27"/>
  </w:num>
  <w:num w:numId="9">
    <w:abstractNumId w:val="18"/>
  </w:num>
  <w:num w:numId="10">
    <w:abstractNumId w:val="29"/>
  </w:num>
  <w:num w:numId="11">
    <w:abstractNumId w:val="13"/>
  </w:num>
  <w:num w:numId="12">
    <w:abstractNumId w:val="2"/>
  </w:num>
  <w:num w:numId="13">
    <w:abstractNumId w:val="9"/>
  </w:num>
  <w:num w:numId="14">
    <w:abstractNumId w:val="22"/>
  </w:num>
  <w:num w:numId="15">
    <w:abstractNumId w:val="14"/>
  </w:num>
  <w:num w:numId="16">
    <w:abstractNumId w:val="10"/>
  </w:num>
  <w:num w:numId="17">
    <w:abstractNumId w:val="16"/>
  </w:num>
  <w:num w:numId="18">
    <w:abstractNumId w:val="24"/>
  </w:num>
  <w:num w:numId="19">
    <w:abstractNumId w:val="21"/>
  </w:num>
  <w:num w:numId="20">
    <w:abstractNumId w:val="26"/>
  </w:num>
  <w:num w:numId="21">
    <w:abstractNumId w:val="12"/>
  </w:num>
  <w:num w:numId="22">
    <w:abstractNumId w:val="0"/>
  </w:num>
  <w:num w:numId="23">
    <w:abstractNumId w:val="19"/>
  </w:num>
  <w:num w:numId="24">
    <w:abstractNumId w:val="20"/>
  </w:num>
  <w:num w:numId="25">
    <w:abstractNumId w:val="1"/>
  </w:num>
  <w:num w:numId="26">
    <w:abstractNumId w:val="23"/>
  </w:num>
  <w:num w:numId="27">
    <w:abstractNumId w:val="28"/>
  </w:num>
  <w:num w:numId="28">
    <w:abstractNumId w:val="7"/>
  </w:num>
  <w:num w:numId="29">
    <w:abstractNumId w:val="3"/>
  </w:num>
  <w:num w:numId="30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link w:val="style4095"/>
    <w:qFormat/>
    <w:pPr>
      <w:widowControl w:val="false"/>
      <w:jc w:val="both"/>
    </w:pPr>
    <w:rPr>
      <w:kern w:val="2"/>
      <w:sz w:val="21"/>
      <w:szCs w:val="24"/>
    </w:rPr>
  </w:style>
  <w:style w:type="character" w:default="1" w:styleId="style65">
    <w:name w:val="Default Paragraph Font"/>
    <w:link w:val="style4095"/>
    <w:uiPriority w:val="1"/>
  </w:style>
  <w:style w:type="table" w:default="1" w:styleId="style105">
    <w:name w:val="Normal Table"/>
    <w:link w:val="style4095"/>
    <w:uiPriority w:val="99"/>
    <w:pPr/>
    <w:rPr/>
    <w:tblPr>
      <w:tblW w:w="0" w:type="auto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link w:val="style4095"/>
    <w:uiPriority w:val="99"/>
    <w:pPr/>
  </w:style>
  <w:style w:type="paragraph" w:styleId="style32">
    <w:name w:val="footer"/>
    <w:basedOn w:val="style0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styleId="style41">
    <w:name w:val="page number"/>
    <w:basedOn w:val="style65"/>
    <w:link w:val="style4095"/>
  </w:style>
  <w:style w:type="paragraph" w:styleId="style31">
    <w:name w:val="header"/>
    <w:basedOn w:val="style0"/>
    <w:link w:val="style4100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76">
    <w:name w:val="Date"/>
    <w:basedOn w:val="style0"/>
    <w:next w:val="style0"/>
    <w:link w:val="style4097"/>
    <w:pPr>
      <w:ind w:left="100" w:leftChars="2500"/>
    </w:pPr>
    <w:rPr/>
  </w:style>
  <w:style w:type="character" w:customStyle="1" w:styleId="style4097">
    <w:name w:val="日期 Char"/>
    <w:basedOn w:val="style65"/>
    <w:link w:val="style76"/>
    <w:rPr>
      <w:kern w:val="2"/>
      <w:sz w:val="21"/>
      <w:szCs w:val="24"/>
    </w:rPr>
  </w:style>
  <w:style w:type="character" w:customStyle="1" w:styleId="style4098">
    <w:name w:val="页脚 Char"/>
    <w:basedOn w:val="style65"/>
    <w:link w:val="style32"/>
    <w:uiPriority w:val="99"/>
    <w:rPr>
      <w:kern w:val="2"/>
      <w:sz w:val="18"/>
      <w:szCs w:val="18"/>
    </w:rPr>
  </w:style>
  <w:style w:type="paragraph" w:styleId="style153">
    <w:name w:val="Balloon Text"/>
    <w:basedOn w:val="style0"/>
    <w:link w:val="style4099"/>
    <w:pPr/>
    <w:rPr>
      <w:sz w:val="18"/>
      <w:szCs w:val="18"/>
    </w:rPr>
  </w:style>
  <w:style w:type="character" w:customStyle="1" w:styleId="style4099">
    <w:name w:val="批注框文本 Char"/>
    <w:basedOn w:val="style65"/>
    <w:link w:val="style153"/>
    <w:rPr>
      <w:kern w:val="2"/>
      <w:sz w:val="18"/>
      <w:szCs w:val="18"/>
    </w:rPr>
  </w:style>
  <w:style w:type="character" w:customStyle="1" w:styleId="style4100">
    <w:name w:val="页眉 Char"/>
    <w:basedOn w:val="style65"/>
    <w:link w:val="style31"/>
    <w:uiPriority w:val="99"/>
    <w:rPr>
      <w:kern w:val="2"/>
      <w:sz w:val="18"/>
      <w:szCs w:val="18"/>
    </w:rPr>
  </w:style>
  <w:style w:type="paragraph" w:styleId="style89">
    <w:name w:val="Document Map"/>
    <w:basedOn w:val="style0"/>
    <w:link w:val="style4101"/>
    <w:pPr/>
    <w:rPr>
      <w:rFonts w:ascii="宋体"/>
      <w:sz w:val="18"/>
      <w:szCs w:val="18"/>
    </w:rPr>
  </w:style>
  <w:style w:type="character" w:customStyle="1" w:styleId="style4101">
    <w:name w:val="文档结构图 Char"/>
    <w:basedOn w:val="style65"/>
    <w:link w:val="style89"/>
    <w:rPr>
      <w:rFonts w:ascii="宋体"/>
      <w:kern w:val="2"/>
      <w:sz w:val="18"/>
      <w:szCs w:val="18"/>
    </w:rPr>
  </w:style>
  <w:style w:type="paragraph" w:styleId="style179">
    <w:name w:val="List Paragraph"/>
    <w:basedOn w:val="style0"/>
    <w:link w:val="style4095"/>
    <w:qFormat/>
    <w:uiPriority w:val="34"/>
    <w:pPr>
      <w:ind w:firstLine="420" w:firstLineChars="200"/>
    </w:pPr>
    <w:rPr/>
  </w:style>
  <w:style w:type="character" w:styleId="style156">
    <w:name w:val="Placeholder Text"/>
    <w:basedOn w:val="style65"/>
    <w:link w:val="style4095"/>
    <w:uiPriority w:val="99"/>
    <w:rPr>
      <w:color w:val="808080"/>
    </w:rPr>
  </w:style>
  <w:style w:type="table" w:styleId="style154">
    <w:name w:val="Table Grid"/>
    <w:basedOn w:val="style105"/>
    <w:link w:val="style4095"/>
    <w:pPr/>
    <w:rPr/>
    <w:tblPr>
      <w:tblW w:w="0" w:type="auto"/>
      <w:jc w:val="left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link w:val="style4095"/>
    <w:pPr/>
    <w:rPr>
      <w:sz w:val="24"/>
    </w:rPr>
  </w:style>
</w:styles>
</file>

<file path=word/_rels/document.xml.rels><?xml version="1.0" encoding="UTF-8"?>
<Relationships xmlns="http://schemas.openxmlformats.org/package/2006/relationships"><Relationship Id="rId39" Type="http://schemas.openxmlformats.org/officeDocument/2006/relationships/image" Target="media/image38.wmf"/><Relationship Id="rId38" Type="http://schemas.openxmlformats.org/officeDocument/2006/relationships/image" Target="media/image37.wmf"/><Relationship Id="rId37" Type="http://schemas.openxmlformats.org/officeDocument/2006/relationships/image" Target="media/image36.wmf"/><Relationship Id="rId36" Type="http://schemas.openxmlformats.org/officeDocument/2006/relationships/image" Target="media/image35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48" Type="http://schemas.openxmlformats.org/officeDocument/2006/relationships/image" Target="media/image47.wmf"/><Relationship Id="rId47" Type="http://schemas.openxmlformats.org/officeDocument/2006/relationships/image" Target="media/image46.wmf"/><Relationship Id="rId49" Type="http://schemas.openxmlformats.org/officeDocument/2006/relationships/image" Target="media/image48.wmf"/><Relationship Id="rId2" Type="http://schemas.openxmlformats.org/officeDocument/2006/relationships/image" Target="media/image1.wmf"/><Relationship Id="rId1" Type="http://schemas.openxmlformats.org/officeDocument/2006/relationships/numbering" Target="numbering.xml"/><Relationship Id="rId40" Type="http://schemas.openxmlformats.org/officeDocument/2006/relationships/image" Target="media/image39.wmf"/><Relationship Id="rId4" Type="http://schemas.openxmlformats.org/officeDocument/2006/relationships/image" Target="media/image3.wmf"/><Relationship Id="rId41" Type="http://schemas.openxmlformats.org/officeDocument/2006/relationships/image" Target="media/image40.wmf"/><Relationship Id="rId3" Type="http://schemas.openxmlformats.org/officeDocument/2006/relationships/image" Target="media/image2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wmf"/><Relationship Id="rId9" Type="http://schemas.openxmlformats.org/officeDocument/2006/relationships/image" Target="media/image8.wmf"/><Relationship Id="rId6" Type="http://schemas.openxmlformats.org/officeDocument/2006/relationships/image" Target="media/image5.wmf"/><Relationship Id="rId5" Type="http://schemas.openxmlformats.org/officeDocument/2006/relationships/image" Target="media/image4.wmf"/><Relationship Id="rId8" Type="http://schemas.openxmlformats.org/officeDocument/2006/relationships/image" Target="media/image7.wmf"/><Relationship Id="rId7" Type="http://schemas.openxmlformats.org/officeDocument/2006/relationships/image" Target="media/image6.wmf"/><Relationship Id="rId58" Type="http://schemas.openxmlformats.org/officeDocument/2006/relationships/theme" Target="theme/theme1.xml"/><Relationship Id="rId19" Type="http://schemas.openxmlformats.org/officeDocument/2006/relationships/image" Target="media/image18.wmf"/><Relationship Id="rId18" Type="http://schemas.openxmlformats.org/officeDocument/2006/relationships/image" Target="media/image17.wmf"/><Relationship Id="rId17" Type="http://schemas.openxmlformats.org/officeDocument/2006/relationships/image" Target="media/image16.wmf"/><Relationship Id="rId16" Type="http://schemas.openxmlformats.org/officeDocument/2006/relationships/image" Target="media/image15.wmf"/><Relationship Id="rId15" Type="http://schemas.openxmlformats.org/officeDocument/2006/relationships/image" Target="media/image14.wmf"/><Relationship Id="rId14" Type="http://schemas.openxmlformats.org/officeDocument/2006/relationships/image" Target="media/image13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57" Type="http://schemas.openxmlformats.org/officeDocument/2006/relationships/settings" Target="settings.xml"/><Relationship Id="rId56" Type="http://schemas.openxmlformats.org/officeDocument/2006/relationships/fontTable" Target="fontTable.xml"/><Relationship Id="rId55" Type="http://schemas.openxmlformats.org/officeDocument/2006/relationships/styles" Target="styles.xml"/><Relationship Id="rId54" Type="http://schemas.openxmlformats.org/officeDocument/2006/relationships/footer" Target="footer1.xml"/><Relationship Id="rId53" Type="http://schemas.openxmlformats.org/officeDocument/2006/relationships/header" Target="header1.xml"/><Relationship Id="rId52" Type="http://schemas.openxmlformats.org/officeDocument/2006/relationships/image" Target="media/image51.wmf"/><Relationship Id="rId51" Type="http://schemas.openxmlformats.org/officeDocument/2006/relationships/image" Target="media/image50.wmf"/><Relationship Id="rId50" Type="http://schemas.openxmlformats.org/officeDocument/2006/relationships/image" Target="media/image49.wmf"/><Relationship Id="rId29" Type="http://schemas.openxmlformats.org/officeDocument/2006/relationships/image" Target="media/image28.wmf"/><Relationship Id="rId26" Type="http://schemas.openxmlformats.org/officeDocument/2006/relationships/image" Target="media/image25.wmf"/><Relationship Id="rId25" Type="http://schemas.openxmlformats.org/officeDocument/2006/relationships/image" Target="media/image24.wmf"/><Relationship Id="rId28" Type="http://schemas.openxmlformats.org/officeDocument/2006/relationships/image" Target="media/image27.wmf"/><Relationship Id="rId27" Type="http://schemas.openxmlformats.org/officeDocument/2006/relationships/image" Target="media/image26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0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Words>1417</Words>
  <Characters>1547</Characters>
  <Application>Kingsoft Office Writer</Application>
  <DocSecurity>0</DocSecurity>
  <Paragraphs>67</Paragraphs>
  <ScaleCrop>false</ScaleCrop>
  <Company>BUAA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2013-11-28T02:55:00Z</dcterms:created>
  <dc:creator>CSLI</dc:creator>
  <lastModifiedBy>Kingsoft Office</lastModifiedBy>
  <lastPrinted>2013-12-01T15:28:00Z</lastPrinted>
  <dcterms:modified xsi:type="dcterms:W3CDTF">2017-06-14T08:15:31Z</dcterms:modified>
  <revision>185</revision>
  <dc:title>《电磁场理论》期中试题</dc:title>
</coreProperties>
</file>