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48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48"/>
          <w:shd w:val="clear" w:color="auto" w:fill="FFFFFF"/>
        </w:rPr>
        <w:t xml:space="preserve">Use Cases</w:t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ExitProgram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user terminates the program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Preconditions: the program must be open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user closes the program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program closes</w:t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SelectFile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system prompts the user to select an input 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system asks the user to choose a 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user enters the file path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 The system loads the 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4.The system opens a new window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Variations: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2.1 if the path is wrong: the user chooses a new path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2.2 if the file is empty: the system shows nothing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Postconditions: The file is shown in tabular form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CreateDataSet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user loads a file and the system creates a data set with a given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system asks the user to choose a 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user enters the file path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3.the system loads the file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 The system asks the user for the data set’s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5. The system creates a data set with the given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Postconditions: a data set is created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ShowDataSet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system shows the user a data 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Preconditions: data set/s must have been created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system asks the user for a data 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user enters a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3.1 if the name is valid: the system shows the data 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3.2 if the name is invalid: the system shows an error message in a new window to the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Postcondition: the data set is shown to the user in tabular form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FilterDataSet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user creates a new data set filtering an existing one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Preconditions: data set/s must have been created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system asks the user for a data 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user enters a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 The user enters a filter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 The user enters the new data set’s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4.1 if the original name doesn’t exists: the system re-prompts the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4.2 if the filter doesn’t exist: the system re-prompts the user for filter only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4.3 if the both exist: create a new data set with new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Postcondition: a new filtered data set is created from the original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/>
    </w:p>
    <w:p>
      <w:pPr>
        <w:pStyle w:val="147"/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36"/>
          <w:shd w:val="clear" w:color="auto" w:fill="FFFFFF"/>
        </w:rPr>
        <w:t xml:space="preserve">Use Case: ShowGraph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Description: the system uses a data set to create a graph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Actors: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Preconditions: data set/s must have been created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Flow: 1. The system asks the user for a data set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2. The user enters a name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3. The user enters the x/y values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4. The system asks the user if he wants to give names to the x/y values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          </w:t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5. The system shows the graph to the user</w:t>
      </w:r>
      <w:r/>
    </w:p>
    <w:p>
      <w:pPr>
        <w:pStyle w:val="147"/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  <w:t xml:space="preserve">Postcondition: the user sees the graph he chose</w:t>
      </w:r>
      <w:r/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left"/>
        <w:spacing w:lineRule="exact" w:line="276" w:after="0" w:before="0"/>
        <w:rPr>
          <w:rFonts w:ascii="Arial" w:hAnsi="Arial" w:cs="Arial" w:eastAsia="Arial"/>
          <w:color w:val="00000A"/>
          <w:spacing w:val="0"/>
          <w:sz w:val="24"/>
        </w:rPr>
      </w:pP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color w:val="00000A"/>
          <w:spacing w:val="0"/>
          <w:sz w:val="24"/>
          <w:shd w:val="clear" w:color="auto" w:fill="FFFFFF"/>
        </w:rPr>
      </w:r>
    </w:p>
    <w:p>
      <w:pPr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b/>
          <w:color w:val="00000A"/>
          <w:spacing w:val="0"/>
          <w:sz w:val="48"/>
        </w:rPr>
      </w:pPr>
      <w:r>
        <w:rPr>
          <w:rFonts w:ascii="Arial" w:hAnsi="Arial" w:cs="Arial" w:eastAsia="Arial"/>
          <w:b/>
          <w:color w:val="00000A"/>
          <w:spacing w:val="0"/>
          <w:sz w:val="48"/>
          <w:shd w:val="clear" w:color="auto" w:fill="FFFFFF"/>
        </w:rPr>
        <w:t xml:space="preserve">Traceability Matrix</w:t>
      </w:r>
      <w:r>
        <w:rPr>
          <w:rFonts w:ascii="Arial" w:hAnsi="Arial" w:cs="Arial" w:eastAsia="Arial"/>
          <w:b/>
          <w:color w:val="00000A"/>
          <w:spacing w:val="0"/>
          <w:sz w:val="48"/>
          <w:shd w:val="clear" w:color="auto" w:fill="FFFFFF"/>
        </w:rPr>
      </w:r>
    </w:p>
    <w:p>
      <w:pPr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b/>
          <w:color w:val="00000A"/>
          <w:spacing w:val="0"/>
          <w:sz w:val="24"/>
        </w:rPr>
      </w:pPr>
      <w:r>
        <w:rPr>
          <w:rFonts w:ascii="Arial" w:hAnsi="Arial" w:cs="Arial" w:eastAsia="Arial"/>
          <w:b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b/>
          <w:color w:val="00000A"/>
          <w:spacing w:val="0"/>
          <w:sz w:val="24"/>
        </w:rPr>
      </w:r>
    </w:p>
    <w:p>
      <w:pPr>
        <w:ind w:left="0" w:right="0" w:hanging="0"/>
        <w:jc w:val="center"/>
        <w:spacing w:lineRule="exact" w:line="276" w:after="0" w:before="0"/>
        <w:rPr>
          <w:rFonts w:ascii="Arial" w:hAnsi="Arial" w:cs="Arial" w:eastAsia="Arial"/>
          <w:b/>
          <w:color w:val="00000A"/>
          <w:spacing w:val="0"/>
          <w:sz w:val="24"/>
        </w:rPr>
      </w:pPr>
      <w:r>
        <w:rPr>
          <w:rFonts w:ascii="Arial" w:hAnsi="Arial" w:cs="Arial" w:eastAsia="Arial"/>
          <w:b/>
          <w:color w:val="00000A"/>
          <w:spacing w:val="0"/>
          <w:sz w:val="24"/>
          <w:shd w:val="clear" w:color="auto" w:fill="FFFFFF"/>
        </w:rPr>
      </w:r>
      <w:r>
        <w:rPr>
          <w:rFonts w:ascii="Arial" w:hAnsi="Arial" w:cs="Arial" w:eastAsia="Arial"/>
          <w:b/>
          <w:color w:val="00000A"/>
          <w:spacing w:val="0"/>
          <w:sz w:val="24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3"/>
        <w:gridCol w:w="1283"/>
        <w:gridCol w:w="1283"/>
        <w:gridCol w:w="1283"/>
        <w:gridCol w:w="1283"/>
      </w:tblGrid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UC1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UC2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UC3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UC4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UC5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UC6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TC1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TC2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TC3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TC4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TC5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  <w:tr>
        <w:trPr>
          <w:trHeight w:val="674"/>
        </w:trPr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TC6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  <w:tc>
          <w:tcPr>
            <w:tcW w:w="128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A"/>
                <w:spacing w:val="0"/>
                <w:sz w:val="24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  <w:t xml:space="preserve">x</w:t>
            </w:r>
            <w:r>
              <w:rPr>
                <w:rFonts w:ascii="Arial" w:hAnsi="Arial" w:cs="Arial" w:eastAsia="Arial"/>
                <w:b/>
                <w:color w:val="00000A"/>
                <w:spacing w:val="0"/>
                <w:sz w:val="24"/>
                <w:shd w:val="clear" w:color="auto" w:fill="FFFFFF"/>
              </w:rPr>
            </w:r>
          </w:p>
        </w:tc>
      </w:tr>
    </w:tbl>
    <w:p>
      <w:r/>
    </w:p>
    <w:sectPr>
      <w:footnotePr/>
      <w:type w:val="nextPage"/>
      <w:pgSz w:w="12240" w:h="15840"/>
      <w:pgMar w:top="1440" w:right="1800" w:bottom="1440" w:left="1800" w:gutter="0" w:header="0" w:foo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Droid Sans Fallback">
    <w:panose1 w:val="020B0604020202020204"/>
  </w:font>
  <w:font w:name="FreeSans">
    <w:panose1 w:val="020B0604020202020204"/>
  </w:font>
  <w:font w:name="Liberation Sans">
    <w:panose1 w:val="020B0604020202020204"/>
  </w:font>
  <w:font w:name="Liberation Serif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cs="FreeSans" w:eastAsia="Droid Sans Fallback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7"/>
    <w:next w:val="1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7"/>
    <w:next w:val="1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7"/>
    <w:next w:val="1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7"/>
    <w:next w:val="1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7"/>
    <w:next w:val="1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7"/>
    <w:next w:val="1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7"/>
    <w:next w:val="1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7"/>
    <w:next w:val="1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7"/>
    <w:next w:val="1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47"/>
    <w:qFormat/>
    <w:uiPriority w:val="34"/>
    <w:pPr>
      <w:contextualSpacing w:val="true"/>
      <w:ind w:left="720"/>
    </w:pPr>
  </w:style>
  <w:style w:type="paragraph" w:styleId="31">
    <w:name w:val="No Spacing"/>
    <w:basedOn w:val="147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47"/>
    <w:next w:val="147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7"/>
    <w:next w:val="147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7"/>
    <w:next w:val="147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7"/>
    <w:next w:val="147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4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7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7"/>
    <w:next w:val="147"/>
    <w:uiPriority w:val="39"/>
    <w:unhideWhenUsed/>
    <w:pPr>
      <w:ind w:left="0" w:right="0" w:hanging="0"/>
      <w:spacing w:after="57"/>
    </w:pPr>
  </w:style>
  <w:style w:type="paragraph" w:styleId="65">
    <w:name w:val="toc 2"/>
    <w:basedOn w:val="147"/>
    <w:next w:val="147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7"/>
    <w:next w:val="147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7"/>
    <w:next w:val="147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7"/>
    <w:next w:val="147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7"/>
    <w:next w:val="147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7"/>
    <w:next w:val="147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7"/>
    <w:next w:val="147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7"/>
    <w:next w:val="147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7" w:default="1">
    <w:name w:val="Normal"/>
    <w:rPr>
      <w:rFonts w:ascii="Liberation Serif" w:hAnsi="Liberation Serif" w:cs="FreeSans" w:eastAsia="Droid Sans Fallback"/>
      <w:color w:val="auto"/>
      <w:sz w:val="24"/>
      <w:szCs w:val="24"/>
      <w:lang w:val="en-US" w:bidi="hi-IN" w:eastAsia="zh-CN"/>
    </w:rPr>
    <w:pPr>
      <w:widowControl w:val="off"/>
    </w:pPr>
  </w:style>
  <w:style w:type="paragraph" w:styleId="148">
    <w:name w:val="Heading"/>
    <w:basedOn w:val="147"/>
    <w:next w:val="149"/>
    <w:rPr>
      <w:rFonts w:ascii="Liberation Sans" w:hAnsi="Liberation Sans" w:cs="FreeSans" w:eastAsia="Droid Sans Fallback"/>
      <w:sz w:val="28"/>
      <w:szCs w:val="28"/>
    </w:rPr>
    <w:pPr>
      <w:keepNext/>
      <w:spacing w:after="120" w:before="240"/>
    </w:pPr>
  </w:style>
  <w:style w:type="paragraph" w:styleId="149">
    <w:name w:val="Text Body"/>
    <w:basedOn w:val="147"/>
    <w:pPr>
      <w:spacing w:lineRule="auto" w:line="288" w:after="140" w:before="0"/>
    </w:pPr>
  </w:style>
  <w:style w:type="paragraph" w:styleId="150">
    <w:name w:val="List"/>
    <w:basedOn w:val="149"/>
    <w:rPr>
      <w:rFonts w:cs="FreeSans"/>
    </w:rPr>
  </w:style>
  <w:style w:type="paragraph" w:styleId="151">
    <w:name w:val="Caption"/>
    <w:basedOn w:val="147"/>
    <w:rPr>
      <w:rFonts w:cs="FreeSans"/>
      <w:i/>
      <w:iCs/>
      <w:sz w:val="24"/>
      <w:szCs w:val="24"/>
    </w:rPr>
    <w:pPr>
      <w:spacing w:after="120" w:before="120"/>
    </w:pPr>
  </w:style>
  <w:style w:type="paragraph" w:styleId="152">
    <w:name w:val="Index"/>
    <w:basedOn w:val="147"/>
    <w:rPr>
      <w:rFonts w:cs="FreeSans"/>
    </w:rPr>
  </w:style>
  <w:style w:type="character" w:styleId="502" w:default="1">
    <w:name w:val="Default Paragraph Font"/>
    <w:uiPriority w:val="1"/>
    <w:semiHidden/>
    <w:unhideWhenUsed/>
  </w:style>
  <w:style w:type="numbering" w:styleId="503" w:default="1">
    <w:name w:val="No List"/>
    <w:uiPriority w:val="99"/>
    <w:semiHidden/>
    <w:unhideWhenUsed/>
  </w:style>
  <w:style w:type="table" w:styleId="5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