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AFFC" w14:textId="77777777" w:rsidR="00482E0E" w:rsidRDefault="00482E0E">
      <w:pPr>
        <w:spacing w:after="500"/>
      </w:pPr>
    </w:p>
    <w:p w14:paraId="7A3F00CE" w14:textId="77777777" w:rsidR="00482E0E" w:rsidRDefault="00A624EE">
      <w:pPr>
        <w:jc w:val="center"/>
      </w:pPr>
      <w:r>
        <w:rPr>
          <w:b/>
          <w:bCs/>
          <w:color w:val="1F4E79"/>
          <w:sz w:val="28"/>
          <w:szCs w:val="28"/>
        </w:rPr>
        <w:t>UNIVERSIDAD DEL NORTE</w:t>
      </w:r>
    </w:p>
    <w:p w14:paraId="5E0EC9C2" w14:textId="77777777" w:rsidR="00482E0E" w:rsidRDefault="00A624EE">
      <w:pPr>
        <w:spacing w:after="400"/>
        <w:jc w:val="center"/>
      </w:pPr>
      <w:r>
        <w:rPr>
          <w:color w:val="595959"/>
        </w:rPr>
        <w:t>Departamento de Ingeniería Eléctrica y Electrónica</w:t>
      </w:r>
    </w:p>
    <w:p w14:paraId="785EF91B" w14:textId="77777777" w:rsidR="00482E0E" w:rsidRDefault="00482E0E">
      <w:pPr>
        <w:spacing w:after="700"/>
      </w:pPr>
    </w:p>
    <w:p w14:paraId="6E8774A5" w14:textId="77777777" w:rsidR="00F67BB1" w:rsidRDefault="00F67BB1">
      <w:pPr>
        <w:spacing w:after="700"/>
      </w:pPr>
    </w:p>
    <w:p w14:paraId="5D92D740" w14:textId="77777777" w:rsidR="00482E0E" w:rsidRDefault="00A624EE">
      <w:pPr>
        <w:spacing w:after="200"/>
        <w:jc w:val="center"/>
      </w:pPr>
      <w:r>
        <w:rPr>
          <w:b/>
          <w:bCs/>
          <w:sz w:val="26"/>
          <w:szCs w:val="26"/>
        </w:rPr>
        <w:t>INFORME FINAL — PROYECTO FINAL (MAJOR CAPSTONE DESIGN)</w:t>
      </w:r>
    </w:p>
    <w:p w14:paraId="65588F16"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11761ADC" w14:textId="77777777" w:rsidR="00F67BB1" w:rsidRDefault="00F67BB1">
      <w:pPr>
        <w:spacing w:after="600"/>
      </w:pPr>
    </w:p>
    <w:p w14:paraId="7AF1118E" w14:textId="77777777" w:rsidR="00F67BB1" w:rsidRDefault="00F67BB1">
      <w:pPr>
        <w:spacing w:after="600"/>
      </w:pPr>
    </w:p>
    <w:p w14:paraId="0D3B782A" w14:textId="77777777" w:rsidR="00482E0E" w:rsidRDefault="00A624EE">
      <w:pPr>
        <w:jc w:val="center"/>
      </w:pPr>
      <w:r>
        <w:rPr>
          <w:b/>
          <w:bCs/>
        </w:rPr>
        <w:t>Autores:</w:t>
      </w:r>
    </w:p>
    <w:p w14:paraId="3D7D953C" w14:textId="77777777" w:rsidR="00482E0E" w:rsidRDefault="00A624EE">
      <w:pPr>
        <w:jc w:val="center"/>
      </w:pPr>
      <w:r>
        <w:t>Juan David Barceló Barraza — CC 1044606227 / Código 200181896</w:t>
      </w:r>
    </w:p>
    <w:p w14:paraId="15D2FE8F" w14:textId="77777777" w:rsidR="00482E0E" w:rsidRDefault="00A624EE">
      <w:pPr>
        <w:spacing w:after="300"/>
        <w:jc w:val="center"/>
      </w:pPr>
      <w:r>
        <w:t>Rafael Andrés Dede Perdomo — CC 1043436500 / Código 200180841</w:t>
      </w:r>
    </w:p>
    <w:p w14:paraId="5A7C6CAB" w14:textId="77777777" w:rsidR="00482E0E" w:rsidRDefault="00A624EE">
      <w:pPr>
        <w:jc w:val="center"/>
      </w:pPr>
      <w:r>
        <w:rPr>
          <w:b/>
          <w:bCs/>
        </w:rPr>
        <w:t>Asesor(es):</w:t>
      </w:r>
    </w:p>
    <w:p w14:paraId="7261C937" w14:textId="77777777" w:rsidR="00482E0E" w:rsidRDefault="00A624EE">
      <w:pPr>
        <w:spacing w:after="500"/>
        <w:jc w:val="center"/>
      </w:pPr>
      <w:r>
        <w:t>José Daniel Soto Ortiz · Daniela María Charris Stand</w:t>
      </w:r>
    </w:p>
    <w:p w14:paraId="2C712ECE" w14:textId="77777777" w:rsidR="00482E0E" w:rsidRDefault="00A624EE">
      <w:pPr>
        <w:jc w:val="center"/>
      </w:pPr>
      <w:r>
        <w:t>Programa de Ingeniería Electrónica</w:t>
      </w:r>
    </w:p>
    <w:p w14:paraId="0D1D5700" w14:textId="77777777" w:rsidR="00482E0E" w:rsidRDefault="00A624EE">
      <w:pPr>
        <w:spacing w:after="500"/>
        <w:jc w:val="center"/>
      </w:pPr>
      <w:r>
        <w:t>Barranquilla, Colombia</w:t>
      </w:r>
    </w:p>
    <w:p w14:paraId="399F5D63" w14:textId="77777777" w:rsidR="00482E0E" w:rsidRDefault="00482E0E">
      <w:pPr>
        <w:spacing w:after="400"/>
      </w:pPr>
    </w:p>
    <w:p w14:paraId="31CE7642" w14:textId="77777777" w:rsidR="00482E0E" w:rsidRDefault="00A624EE">
      <w:pPr>
        <w:jc w:val="center"/>
        <w:rPr>
          <w:color w:val="595959"/>
          <w:sz w:val="20"/>
          <w:szCs w:val="20"/>
        </w:rPr>
      </w:pPr>
      <w:r>
        <w:rPr>
          <w:color w:val="595959"/>
          <w:sz w:val="20"/>
          <w:szCs w:val="20"/>
        </w:rPr>
        <w:t>Noviembre de 2026</w:t>
      </w:r>
    </w:p>
    <w:p w14:paraId="589B8CE7"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2947336"/>
      <w:r>
        <w:t>Tabla de contenido</w:t>
      </w:r>
      <w:bookmarkEnd w:id="0"/>
      <w:bookmarkEnd w:id="1"/>
      <w:bookmarkEnd w:id="2"/>
      <w:bookmarkEnd w:id="3"/>
    </w:p>
    <w:p w14:paraId="028F76EE" w14:textId="29F9EE1C" w:rsidR="003130A0"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2947336" w:history="1">
        <w:r w:rsidR="003130A0" w:rsidRPr="007C700B">
          <w:rPr>
            <w:rStyle w:val="Hyperlink"/>
            <w:noProof/>
          </w:rPr>
          <w:t>Tabla de contenido</w:t>
        </w:r>
        <w:r w:rsidR="003130A0">
          <w:rPr>
            <w:noProof/>
            <w:webHidden/>
          </w:rPr>
          <w:tab/>
        </w:r>
        <w:r w:rsidR="003130A0">
          <w:rPr>
            <w:noProof/>
            <w:webHidden/>
          </w:rPr>
          <w:fldChar w:fldCharType="begin"/>
        </w:r>
        <w:r w:rsidR="003130A0">
          <w:rPr>
            <w:noProof/>
            <w:webHidden/>
          </w:rPr>
          <w:instrText xml:space="preserve"> PAGEREF _Toc242947336 \h </w:instrText>
        </w:r>
        <w:r w:rsidR="003130A0">
          <w:rPr>
            <w:noProof/>
            <w:webHidden/>
          </w:rPr>
        </w:r>
        <w:r w:rsidR="003130A0">
          <w:rPr>
            <w:noProof/>
            <w:webHidden/>
          </w:rPr>
          <w:fldChar w:fldCharType="separate"/>
        </w:r>
        <w:r w:rsidR="00A12857">
          <w:rPr>
            <w:noProof/>
            <w:webHidden/>
          </w:rPr>
          <w:t>2</w:t>
        </w:r>
        <w:r w:rsidR="003130A0">
          <w:rPr>
            <w:noProof/>
            <w:webHidden/>
          </w:rPr>
          <w:fldChar w:fldCharType="end"/>
        </w:r>
      </w:hyperlink>
    </w:p>
    <w:p w14:paraId="54D234F8" w14:textId="1A2C4924"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37" w:history="1">
        <w:r w:rsidRPr="007C700B">
          <w:rPr>
            <w:rStyle w:val="Hyperlink"/>
            <w:noProof/>
          </w:rPr>
          <w:t>1.</w:t>
        </w:r>
        <w:r>
          <w:rPr>
            <w:rFonts w:eastAsiaTheme="minorEastAsia" w:cstheme="minorBidi"/>
            <w:b w:val="0"/>
            <w:bCs w:val="0"/>
            <w:caps w:val="0"/>
            <w:noProof/>
            <w:sz w:val="22"/>
            <w:szCs w:val="22"/>
            <w:lang w:eastAsia="es-CO"/>
          </w:rPr>
          <w:tab/>
        </w:r>
        <w:r w:rsidRPr="007C700B">
          <w:rPr>
            <w:rStyle w:val="Hyperlink"/>
            <w:noProof/>
          </w:rPr>
          <w:t>Información principal del proyecto</w:t>
        </w:r>
        <w:r>
          <w:rPr>
            <w:noProof/>
            <w:webHidden/>
          </w:rPr>
          <w:tab/>
        </w:r>
        <w:r>
          <w:rPr>
            <w:noProof/>
            <w:webHidden/>
          </w:rPr>
          <w:fldChar w:fldCharType="begin"/>
        </w:r>
        <w:r>
          <w:rPr>
            <w:noProof/>
            <w:webHidden/>
          </w:rPr>
          <w:instrText xml:space="preserve"> PAGEREF _Toc242947337 \h </w:instrText>
        </w:r>
        <w:r>
          <w:rPr>
            <w:noProof/>
            <w:webHidden/>
          </w:rPr>
        </w:r>
        <w:r>
          <w:rPr>
            <w:noProof/>
            <w:webHidden/>
          </w:rPr>
          <w:fldChar w:fldCharType="separate"/>
        </w:r>
        <w:r w:rsidR="00A12857">
          <w:rPr>
            <w:noProof/>
            <w:webHidden/>
          </w:rPr>
          <w:t>3</w:t>
        </w:r>
        <w:r>
          <w:rPr>
            <w:noProof/>
            <w:webHidden/>
          </w:rPr>
          <w:fldChar w:fldCharType="end"/>
        </w:r>
      </w:hyperlink>
    </w:p>
    <w:p w14:paraId="1F46E3E4" w14:textId="5A58CF6E"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38" w:history="1">
        <w:r w:rsidRPr="007C700B">
          <w:rPr>
            <w:rStyle w:val="Hyperlink"/>
            <w:noProof/>
          </w:rPr>
          <w:t>1.1</w:t>
        </w:r>
        <w:r>
          <w:rPr>
            <w:rFonts w:eastAsiaTheme="minorEastAsia" w:cstheme="minorBidi"/>
            <w:smallCaps w:val="0"/>
            <w:noProof/>
            <w:sz w:val="22"/>
            <w:szCs w:val="22"/>
            <w:lang w:eastAsia="es-CO"/>
          </w:rPr>
          <w:tab/>
        </w:r>
        <w:r w:rsidRPr="007C700B">
          <w:rPr>
            <w:rStyle w:val="Hyperlink"/>
            <w:noProof/>
          </w:rPr>
          <w:t>Título del proyecto</w:t>
        </w:r>
        <w:r>
          <w:rPr>
            <w:noProof/>
            <w:webHidden/>
          </w:rPr>
          <w:tab/>
        </w:r>
        <w:r>
          <w:rPr>
            <w:noProof/>
            <w:webHidden/>
          </w:rPr>
          <w:fldChar w:fldCharType="begin"/>
        </w:r>
        <w:r>
          <w:rPr>
            <w:noProof/>
            <w:webHidden/>
          </w:rPr>
          <w:instrText xml:space="preserve"> PAGEREF _Toc242947338 \h </w:instrText>
        </w:r>
        <w:r>
          <w:rPr>
            <w:noProof/>
            <w:webHidden/>
          </w:rPr>
        </w:r>
        <w:r>
          <w:rPr>
            <w:noProof/>
            <w:webHidden/>
          </w:rPr>
          <w:fldChar w:fldCharType="separate"/>
        </w:r>
        <w:r w:rsidR="00A12857">
          <w:rPr>
            <w:noProof/>
            <w:webHidden/>
          </w:rPr>
          <w:t>3</w:t>
        </w:r>
        <w:r>
          <w:rPr>
            <w:noProof/>
            <w:webHidden/>
          </w:rPr>
          <w:fldChar w:fldCharType="end"/>
        </w:r>
      </w:hyperlink>
    </w:p>
    <w:p w14:paraId="7DA16B7B" w14:textId="456E5F10"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39" w:history="1">
        <w:r w:rsidRPr="007C700B">
          <w:rPr>
            <w:rStyle w:val="Hyperlink"/>
            <w:noProof/>
          </w:rPr>
          <w:t>1.2</w:t>
        </w:r>
        <w:r>
          <w:rPr>
            <w:rFonts w:eastAsiaTheme="minorEastAsia" w:cstheme="minorBidi"/>
            <w:smallCaps w:val="0"/>
            <w:noProof/>
            <w:sz w:val="22"/>
            <w:szCs w:val="22"/>
            <w:lang w:eastAsia="es-CO"/>
          </w:rPr>
          <w:tab/>
        </w:r>
        <w:r w:rsidRPr="007C700B">
          <w:rPr>
            <w:rStyle w:val="Hyperlink"/>
            <w:noProof/>
          </w:rPr>
          <w:t>Resumen ejecutivo</w:t>
        </w:r>
        <w:r>
          <w:rPr>
            <w:noProof/>
            <w:webHidden/>
          </w:rPr>
          <w:tab/>
        </w:r>
        <w:r>
          <w:rPr>
            <w:noProof/>
            <w:webHidden/>
          </w:rPr>
          <w:fldChar w:fldCharType="begin"/>
        </w:r>
        <w:r>
          <w:rPr>
            <w:noProof/>
            <w:webHidden/>
          </w:rPr>
          <w:instrText xml:space="preserve"> PAGEREF _Toc242947339 \h </w:instrText>
        </w:r>
        <w:r>
          <w:rPr>
            <w:noProof/>
            <w:webHidden/>
          </w:rPr>
        </w:r>
        <w:r>
          <w:rPr>
            <w:noProof/>
            <w:webHidden/>
          </w:rPr>
          <w:fldChar w:fldCharType="separate"/>
        </w:r>
        <w:r w:rsidR="00A12857">
          <w:rPr>
            <w:noProof/>
            <w:webHidden/>
          </w:rPr>
          <w:t>3</w:t>
        </w:r>
        <w:r>
          <w:rPr>
            <w:noProof/>
            <w:webHidden/>
          </w:rPr>
          <w:fldChar w:fldCharType="end"/>
        </w:r>
      </w:hyperlink>
    </w:p>
    <w:p w14:paraId="34A53CBA" w14:textId="1148CFB3"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0" w:history="1">
        <w:r w:rsidRPr="007C700B">
          <w:rPr>
            <w:rStyle w:val="Hyperlink"/>
            <w:noProof/>
          </w:rPr>
          <w:t>1.3</w:t>
        </w:r>
        <w:r>
          <w:rPr>
            <w:rFonts w:eastAsiaTheme="minorEastAsia" w:cstheme="minorBidi"/>
            <w:smallCaps w:val="0"/>
            <w:noProof/>
            <w:sz w:val="22"/>
            <w:szCs w:val="22"/>
            <w:lang w:eastAsia="es-CO"/>
          </w:rPr>
          <w:tab/>
        </w:r>
        <w:r w:rsidRPr="007C700B">
          <w:rPr>
            <w:rStyle w:val="Hyperlink"/>
            <w:noProof/>
          </w:rPr>
          <w:t>Costo total del proyecto</w:t>
        </w:r>
        <w:r>
          <w:rPr>
            <w:noProof/>
            <w:webHidden/>
          </w:rPr>
          <w:tab/>
        </w:r>
        <w:r>
          <w:rPr>
            <w:noProof/>
            <w:webHidden/>
          </w:rPr>
          <w:fldChar w:fldCharType="begin"/>
        </w:r>
        <w:r>
          <w:rPr>
            <w:noProof/>
            <w:webHidden/>
          </w:rPr>
          <w:instrText xml:space="preserve"> PAGEREF _Toc242947340 \h </w:instrText>
        </w:r>
        <w:r>
          <w:rPr>
            <w:noProof/>
            <w:webHidden/>
          </w:rPr>
        </w:r>
        <w:r>
          <w:rPr>
            <w:noProof/>
            <w:webHidden/>
          </w:rPr>
          <w:fldChar w:fldCharType="separate"/>
        </w:r>
        <w:r w:rsidR="00A12857">
          <w:rPr>
            <w:noProof/>
            <w:webHidden/>
          </w:rPr>
          <w:t>3</w:t>
        </w:r>
        <w:r>
          <w:rPr>
            <w:noProof/>
            <w:webHidden/>
          </w:rPr>
          <w:fldChar w:fldCharType="end"/>
        </w:r>
      </w:hyperlink>
    </w:p>
    <w:p w14:paraId="42178CE7" w14:textId="1C8262D6"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41" w:history="1">
        <w:r w:rsidRPr="007C700B">
          <w:rPr>
            <w:rStyle w:val="Hyperlink"/>
            <w:noProof/>
          </w:rPr>
          <w:t>2.</w:t>
        </w:r>
        <w:r>
          <w:rPr>
            <w:rFonts w:eastAsiaTheme="minorEastAsia" w:cstheme="minorBidi"/>
            <w:b w:val="0"/>
            <w:bCs w:val="0"/>
            <w:caps w:val="0"/>
            <w:noProof/>
            <w:sz w:val="22"/>
            <w:szCs w:val="22"/>
            <w:lang w:eastAsia="es-CO"/>
          </w:rPr>
          <w:tab/>
        </w:r>
        <w:r w:rsidRPr="007C700B">
          <w:rPr>
            <w:rStyle w:val="Hyperlink"/>
            <w:noProof/>
          </w:rPr>
          <w:t>Introducción</w:t>
        </w:r>
        <w:r>
          <w:rPr>
            <w:noProof/>
            <w:webHidden/>
          </w:rPr>
          <w:tab/>
        </w:r>
        <w:r>
          <w:rPr>
            <w:noProof/>
            <w:webHidden/>
          </w:rPr>
          <w:fldChar w:fldCharType="begin"/>
        </w:r>
        <w:r>
          <w:rPr>
            <w:noProof/>
            <w:webHidden/>
          </w:rPr>
          <w:instrText xml:space="preserve"> PAGEREF _Toc242947341 \h </w:instrText>
        </w:r>
        <w:r>
          <w:rPr>
            <w:noProof/>
            <w:webHidden/>
          </w:rPr>
        </w:r>
        <w:r>
          <w:rPr>
            <w:noProof/>
            <w:webHidden/>
          </w:rPr>
          <w:fldChar w:fldCharType="separate"/>
        </w:r>
        <w:r w:rsidR="00A12857">
          <w:rPr>
            <w:noProof/>
            <w:webHidden/>
          </w:rPr>
          <w:t>5</w:t>
        </w:r>
        <w:r>
          <w:rPr>
            <w:noProof/>
            <w:webHidden/>
          </w:rPr>
          <w:fldChar w:fldCharType="end"/>
        </w:r>
      </w:hyperlink>
    </w:p>
    <w:p w14:paraId="1C8551E3" w14:textId="650479D9"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42" w:history="1">
        <w:r w:rsidRPr="007C700B">
          <w:rPr>
            <w:rStyle w:val="Hyperlink"/>
            <w:noProof/>
          </w:rPr>
          <w:t>3.</w:t>
        </w:r>
        <w:r>
          <w:rPr>
            <w:rFonts w:eastAsiaTheme="minorEastAsia" w:cstheme="minorBidi"/>
            <w:b w:val="0"/>
            <w:bCs w:val="0"/>
            <w:caps w:val="0"/>
            <w:noProof/>
            <w:sz w:val="22"/>
            <w:szCs w:val="22"/>
            <w:lang w:eastAsia="es-CO"/>
          </w:rPr>
          <w:tab/>
        </w:r>
        <w:r w:rsidRPr="007C700B">
          <w:rPr>
            <w:rStyle w:val="Hyperlink"/>
            <w:noProof/>
          </w:rPr>
          <w:t>Objetivos</w:t>
        </w:r>
        <w:r>
          <w:rPr>
            <w:noProof/>
            <w:webHidden/>
          </w:rPr>
          <w:tab/>
        </w:r>
        <w:r>
          <w:rPr>
            <w:noProof/>
            <w:webHidden/>
          </w:rPr>
          <w:fldChar w:fldCharType="begin"/>
        </w:r>
        <w:r>
          <w:rPr>
            <w:noProof/>
            <w:webHidden/>
          </w:rPr>
          <w:instrText xml:space="preserve"> PAGEREF _Toc242947342 \h </w:instrText>
        </w:r>
        <w:r>
          <w:rPr>
            <w:noProof/>
            <w:webHidden/>
          </w:rPr>
        </w:r>
        <w:r>
          <w:rPr>
            <w:noProof/>
            <w:webHidden/>
          </w:rPr>
          <w:fldChar w:fldCharType="separate"/>
        </w:r>
        <w:r w:rsidR="00A12857">
          <w:rPr>
            <w:noProof/>
            <w:webHidden/>
          </w:rPr>
          <w:t>6</w:t>
        </w:r>
        <w:r>
          <w:rPr>
            <w:noProof/>
            <w:webHidden/>
          </w:rPr>
          <w:fldChar w:fldCharType="end"/>
        </w:r>
      </w:hyperlink>
    </w:p>
    <w:p w14:paraId="41A32E62" w14:textId="1C005890"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3" w:history="1">
        <w:r w:rsidRPr="007C700B">
          <w:rPr>
            <w:rStyle w:val="Hyperlink"/>
            <w:noProof/>
          </w:rPr>
          <w:t>3.1</w:t>
        </w:r>
        <w:r>
          <w:rPr>
            <w:rFonts w:eastAsiaTheme="minorEastAsia" w:cstheme="minorBidi"/>
            <w:smallCaps w:val="0"/>
            <w:noProof/>
            <w:sz w:val="22"/>
            <w:szCs w:val="22"/>
            <w:lang w:eastAsia="es-CO"/>
          </w:rPr>
          <w:tab/>
        </w:r>
        <w:r w:rsidRPr="007C700B">
          <w:rPr>
            <w:rStyle w:val="Hyperlink"/>
            <w:noProof/>
          </w:rPr>
          <w:t>Objetivo general</w:t>
        </w:r>
        <w:r>
          <w:rPr>
            <w:noProof/>
            <w:webHidden/>
          </w:rPr>
          <w:tab/>
        </w:r>
        <w:r>
          <w:rPr>
            <w:noProof/>
            <w:webHidden/>
          </w:rPr>
          <w:fldChar w:fldCharType="begin"/>
        </w:r>
        <w:r>
          <w:rPr>
            <w:noProof/>
            <w:webHidden/>
          </w:rPr>
          <w:instrText xml:space="preserve"> PAGEREF _Toc242947343 \h </w:instrText>
        </w:r>
        <w:r>
          <w:rPr>
            <w:noProof/>
            <w:webHidden/>
          </w:rPr>
        </w:r>
        <w:r>
          <w:rPr>
            <w:noProof/>
            <w:webHidden/>
          </w:rPr>
          <w:fldChar w:fldCharType="separate"/>
        </w:r>
        <w:r w:rsidR="00A12857">
          <w:rPr>
            <w:noProof/>
            <w:webHidden/>
          </w:rPr>
          <w:t>6</w:t>
        </w:r>
        <w:r>
          <w:rPr>
            <w:noProof/>
            <w:webHidden/>
          </w:rPr>
          <w:fldChar w:fldCharType="end"/>
        </w:r>
      </w:hyperlink>
    </w:p>
    <w:p w14:paraId="2C3732EE" w14:textId="7557182B"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4" w:history="1">
        <w:r w:rsidRPr="007C700B">
          <w:rPr>
            <w:rStyle w:val="Hyperlink"/>
            <w:noProof/>
          </w:rPr>
          <w:t>3.2</w:t>
        </w:r>
        <w:r>
          <w:rPr>
            <w:rFonts w:eastAsiaTheme="minorEastAsia" w:cstheme="minorBidi"/>
            <w:smallCaps w:val="0"/>
            <w:noProof/>
            <w:sz w:val="22"/>
            <w:szCs w:val="22"/>
            <w:lang w:eastAsia="es-CO"/>
          </w:rPr>
          <w:tab/>
        </w:r>
        <w:r w:rsidRPr="007C700B">
          <w:rPr>
            <w:rStyle w:val="Hyperlink"/>
            <w:noProof/>
          </w:rPr>
          <w:t>Objetivos específicos</w:t>
        </w:r>
        <w:r>
          <w:rPr>
            <w:noProof/>
            <w:webHidden/>
          </w:rPr>
          <w:tab/>
        </w:r>
        <w:r>
          <w:rPr>
            <w:noProof/>
            <w:webHidden/>
          </w:rPr>
          <w:fldChar w:fldCharType="begin"/>
        </w:r>
        <w:r>
          <w:rPr>
            <w:noProof/>
            <w:webHidden/>
          </w:rPr>
          <w:instrText xml:space="preserve"> PAGEREF _Toc242947344 \h </w:instrText>
        </w:r>
        <w:r>
          <w:rPr>
            <w:noProof/>
            <w:webHidden/>
          </w:rPr>
        </w:r>
        <w:r>
          <w:rPr>
            <w:noProof/>
            <w:webHidden/>
          </w:rPr>
          <w:fldChar w:fldCharType="separate"/>
        </w:r>
        <w:r w:rsidR="00A12857">
          <w:rPr>
            <w:noProof/>
            <w:webHidden/>
          </w:rPr>
          <w:t>6</w:t>
        </w:r>
        <w:r>
          <w:rPr>
            <w:noProof/>
            <w:webHidden/>
          </w:rPr>
          <w:fldChar w:fldCharType="end"/>
        </w:r>
      </w:hyperlink>
    </w:p>
    <w:p w14:paraId="5CA99952" w14:textId="29365FBF"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45" w:history="1">
        <w:r w:rsidRPr="007C700B">
          <w:rPr>
            <w:rStyle w:val="Hyperlink"/>
            <w:noProof/>
          </w:rPr>
          <w:t>4.</w:t>
        </w:r>
        <w:r>
          <w:rPr>
            <w:rFonts w:eastAsiaTheme="minorEastAsia" w:cstheme="minorBidi"/>
            <w:b w:val="0"/>
            <w:bCs w:val="0"/>
            <w:caps w:val="0"/>
            <w:noProof/>
            <w:sz w:val="22"/>
            <w:szCs w:val="22"/>
            <w:lang w:eastAsia="es-CO"/>
          </w:rPr>
          <w:tab/>
        </w:r>
        <w:r w:rsidRPr="007C700B">
          <w:rPr>
            <w:rStyle w:val="Hyperlink"/>
            <w:noProof/>
          </w:rPr>
          <w:t>Delimitación</w:t>
        </w:r>
        <w:r>
          <w:rPr>
            <w:noProof/>
            <w:webHidden/>
          </w:rPr>
          <w:tab/>
        </w:r>
        <w:r>
          <w:rPr>
            <w:noProof/>
            <w:webHidden/>
          </w:rPr>
          <w:fldChar w:fldCharType="begin"/>
        </w:r>
        <w:r>
          <w:rPr>
            <w:noProof/>
            <w:webHidden/>
          </w:rPr>
          <w:instrText xml:space="preserve"> PAGEREF _Toc242947345 \h </w:instrText>
        </w:r>
        <w:r>
          <w:rPr>
            <w:noProof/>
            <w:webHidden/>
          </w:rPr>
        </w:r>
        <w:r>
          <w:rPr>
            <w:noProof/>
            <w:webHidden/>
          </w:rPr>
          <w:fldChar w:fldCharType="separate"/>
        </w:r>
        <w:r w:rsidR="00A12857">
          <w:rPr>
            <w:noProof/>
            <w:webHidden/>
          </w:rPr>
          <w:t>6</w:t>
        </w:r>
        <w:r>
          <w:rPr>
            <w:noProof/>
            <w:webHidden/>
          </w:rPr>
          <w:fldChar w:fldCharType="end"/>
        </w:r>
      </w:hyperlink>
    </w:p>
    <w:p w14:paraId="716BB5DA" w14:textId="00943E65"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6" w:history="1">
        <w:r w:rsidRPr="007C700B">
          <w:rPr>
            <w:rStyle w:val="Hyperlink"/>
            <w:noProof/>
          </w:rPr>
          <w:t>4.1</w:t>
        </w:r>
        <w:r>
          <w:rPr>
            <w:rFonts w:eastAsiaTheme="minorEastAsia" w:cstheme="minorBidi"/>
            <w:smallCaps w:val="0"/>
            <w:noProof/>
            <w:sz w:val="22"/>
            <w:szCs w:val="22"/>
            <w:lang w:eastAsia="es-CO"/>
          </w:rPr>
          <w:tab/>
        </w:r>
        <w:r w:rsidRPr="007C700B">
          <w:rPr>
            <w:rStyle w:val="Hyperlink"/>
            <w:noProof/>
          </w:rPr>
          <w:t>Alcances</w:t>
        </w:r>
        <w:r>
          <w:rPr>
            <w:noProof/>
            <w:webHidden/>
          </w:rPr>
          <w:tab/>
        </w:r>
        <w:r>
          <w:rPr>
            <w:noProof/>
            <w:webHidden/>
          </w:rPr>
          <w:fldChar w:fldCharType="begin"/>
        </w:r>
        <w:r>
          <w:rPr>
            <w:noProof/>
            <w:webHidden/>
          </w:rPr>
          <w:instrText xml:space="preserve"> PAGEREF _Toc242947346 \h </w:instrText>
        </w:r>
        <w:r>
          <w:rPr>
            <w:noProof/>
            <w:webHidden/>
          </w:rPr>
        </w:r>
        <w:r>
          <w:rPr>
            <w:noProof/>
            <w:webHidden/>
          </w:rPr>
          <w:fldChar w:fldCharType="separate"/>
        </w:r>
        <w:r w:rsidR="00A12857">
          <w:rPr>
            <w:noProof/>
            <w:webHidden/>
          </w:rPr>
          <w:t>6</w:t>
        </w:r>
        <w:r>
          <w:rPr>
            <w:noProof/>
            <w:webHidden/>
          </w:rPr>
          <w:fldChar w:fldCharType="end"/>
        </w:r>
      </w:hyperlink>
    </w:p>
    <w:p w14:paraId="4C2C6EF2" w14:textId="3E0A9033"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7" w:history="1">
        <w:r w:rsidRPr="007C700B">
          <w:rPr>
            <w:rStyle w:val="Hyperlink"/>
            <w:noProof/>
          </w:rPr>
          <w:t>4.2</w:t>
        </w:r>
        <w:r>
          <w:rPr>
            <w:rFonts w:eastAsiaTheme="minorEastAsia" w:cstheme="minorBidi"/>
            <w:smallCaps w:val="0"/>
            <w:noProof/>
            <w:sz w:val="22"/>
            <w:szCs w:val="22"/>
            <w:lang w:eastAsia="es-CO"/>
          </w:rPr>
          <w:tab/>
        </w:r>
        <w:r w:rsidRPr="007C700B">
          <w:rPr>
            <w:rStyle w:val="Hyperlink"/>
            <w:noProof/>
          </w:rPr>
          <w:t>Limitaciones</w:t>
        </w:r>
        <w:r>
          <w:rPr>
            <w:noProof/>
            <w:webHidden/>
          </w:rPr>
          <w:tab/>
        </w:r>
        <w:r>
          <w:rPr>
            <w:noProof/>
            <w:webHidden/>
          </w:rPr>
          <w:fldChar w:fldCharType="begin"/>
        </w:r>
        <w:r>
          <w:rPr>
            <w:noProof/>
            <w:webHidden/>
          </w:rPr>
          <w:instrText xml:space="preserve"> PAGEREF _Toc242947347 \h </w:instrText>
        </w:r>
        <w:r>
          <w:rPr>
            <w:noProof/>
            <w:webHidden/>
          </w:rPr>
        </w:r>
        <w:r>
          <w:rPr>
            <w:noProof/>
            <w:webHidden/>
          </w:rPr>
          <w:fldChar w:fldCharType="separate"/>
        </w:r>
        <w:r w:rsidR="00A12857">
          <w:rPr>
            <w:noProof/>
            <w:webHidden/>
          </w:rPr>
          <w:t>7</w:t>
        </w:r>
        <w:r>
          <w:rPr>
            <w:noProof/>
            <w:webHidden/>
          </w:rPr>
          <w:fldChar w:fldCharType="end"/>
        </w:r>
      </w:hyperlink>
    </w:p>
    <w:p w14:paraId="5FA91267" w14:textId="6F153B3B"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48" w:history="1">
        <w:r w:rsidRPr="007C700B">
          <w:rPr>
            <w:rStyle w:val="Hyperlink"/>
            <w:noProof/>
          </w:rPr>
          <w:t>4.3</w:t>
        </w:r>
        <w:r>
          <w:rPr>
            <w:rFonts w:eastAsiaTheme="minorEastAsia" w:cstheme="minorBidi"/>
            <w:smallCaps w:val="0"/>
            <w:noProof/>
            <w:sz w:val="22"/>
            <w:szCs w:val="22"/>
            <w:lang w:eastAsia="es-CO"/>
          </w:rPr>
          <w:tab/>
        </w:r>
        <w:r w:rsidRPr="007C700B">
          <w:rPr>
            <w:rStyle w:val="Hyperlink"/>
            <w:noProof/>
          </w:rPr>
          <w:t>Entregables</w:t>
        </w:r>
        <w:r>
          <w:rPr>
            <w:noProof/>
            <w:webHidden/>
          </w:rPr>
          <w:tab/>
        </w:r>
        <w:r>
          <w:rPr>
            <w:noProof/>
            <w:webHidden/>
          </w:rPr>
          <w:fldChar w:fldCharType="begin"/>
        </w:r>
        <w:r>
          <w:rPr>
            <w:noProof/>
            <w:webHidden/>
          </w:rPr>
          <w:instrText xml:space="preserve"> PAGEREF _Toc242947348 \h </w:instrText>
        </w:r>
        <w:r>
          <w:rPr>
            <w:noProof/>
            <w:webHidden/>
          </w:rPr>
        </w:r>
        <w:r>
          <w:rPr>
            <w:noProof/>
            <w:webHidden/>
          </w:rPr>
          <w:fldChar w:fldCharType="separate"/>
        </w:r>
        <w:r w:rsidR="00A12857">
          <w:rPr>
            <w:noProof/>
            <w:webHidden/>
          </w:rPr>
          <w:t>7</w:t>
        </w:r>
        <w:r>
          <w:rPr>
            <w:noProof/>
            <w:webHidden/>
          </w:rPr>
          <w:fldChar w:fldCharType="end"/>
        </w:r>
      </w:hyperlink>
    </w:p>
    <w:p w14:paraId="7433E71C" w14:textId="184CF792"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49" w:history="1">
        <w:r w:rsidRPr="007C700B">
          <w:rPr>
            <w:rStyle w:val="Hyperlink"/>
            <w:noProof/>
          </w:rPr>
          <w:t>5.</w:t>
        </w:r>
        <w:r>
          <w:rPr>
            <w:rFonts w:eastAsiaTheme="minorEastAsia" w:cstheme="minorBidi"/>
            <w:b w:val="0"/>
            <w:bCs w:val="0"/>
            <w:caps w:val="0"/>
            <w:noProof/>
            <w:sz w:val="22"/>
            <w:szCs w:val="22"/>
            <w:lang w:eastAsia="es-CO"/>
          </w:rPr>
          <w:tab/>
        </w:r>
        <w:r w:rsidRPr="007C700B">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_Toc242947349 \h </w:instrText>
        </w:r>
        <w:r>
          <w:rPr>
            <w:noProof/>
            <w:webHidden/>
          </w:rPr>
        </w:r>
        <w:r>
          <w:rPr>
            <w:noProof/>
            <w:webHidden/>
          </w:rPr>
          <w:fldChar w:fldCharType="separate"/>
        </w:r>
        <w:r w:rsidR="00A12857">
          <w:rPr>
            <w:noProof/>
            <w:webHidden/>
          </w:rPr>
          <w:t>8</w:t>
        </w:r>
        <w:r>
          <w:rPr>
            <w:noProof/>
            <w:webHidden/>
          </w:rPr>
          <w:fldChar w:fldCharType="end"/>
        </w:r>
      </w:hyperlink>
    </w:p>
    <w:p w14:paraId="06361A62" w14:textId="4851AE0C"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0" w:history="1">
        <w:r w:rsidRPr="007C700B">
          <w:rPr>
            <w:rStyle w:val="Hyperlink"/>
            <w:noProof/>
          </w:rPr>
          <w:t>5.1</w:t>
        </w:r>
        <w:r>
          <w:rPr>
            <w:rFonts w:eastAsiaTheme="minorEastAsia" w:cstheme="minorBidi"/>
            <w:smallCaps w:val="0"/>
            <w:noProof/>
            <w:sz w:val="22"/>
            <w:szCs w:val="22"/>
            <w:lang w:eastAsia="es-CO"/>
          </w:rPr>
          <w:tab/>
        </w:r>
        <w:r w:rsidRPr="007C700B">
          <w:rPr>
            <w:rStyle w:val="Hyperlink"/>
            <w:noProof/>
          </w:rPr>
          <w:t>Planteamiento del problema</w:t>
        </w:r>
        <w:r>
          <w:rPr>
            <w:noProof/>
            <w:webHidden/>
          </w:rPr>
          <w:tab/>
        </w:r>
        <w:r>
          <w:rPr>
            <w:noProof/>
            <w:webHidden/>
          </w:rPr>
          <w:fldChar w:fldCharType="begin"/>
        </w:r>
        <w:r>
          <w:rPr>
            <w:noProof/>
            <w:webHidden/>
          </w:rPr>
          <w:instrText xml:space="preserve"> PAGEREF _Toc242947350 \h </w:instrText>
        </w:r>
        <w:r>
          <w:rPr>
            <w:noProof/>
            <w:webHidden/>
          </w:rPr>
        </w:r>
        <w:r>
          <w:rPr>
            <w:noProof/>
            <w:webHidden/>
          </w:rPr>
          <w:fldChar w:fldCharType="separate"/>
        </w:r>
        <w:r w:rsidR="00A12857">
          <w:rPr>
            <w:noProof/>
            <w:webHidden/>
          </w:rPr>
          <w:t>8</w:t>
        </w:r>
        <w:r>
          <w:rPr>
            <w:noProof/>
            <w:webHidden/>
          </w:rPr>
          <w:fldChar w:fldCharType="end"/>
        </w:r>
      </w:hyperlink>
    </w:p>
    <w:p w14:paraId="649EC2CB" w14:textId="049C76F4"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1" w:history="1">
        <w:r w:rsidRPr="007C700B">
          <w:rPr>
            <w:rStyle w:val="Hyperlink"/>
            <w:noProof/>
          </w:rPr>
          <w:t>5.2</w:t>
        </w:r>
        <w:r>
          <w:rPr>
            <w:rFonts w:eastAsiaTheme="minorEastAsia" w:cstheme="minorBidi"/>
            <w:smallCaps w:val="0"/>
            <w:noProof/>
            <w:sz w:val="22"/>
            <w:szCs w:val="22"/>
            <w:lang w:eastAsia="es-CO"/>
          </w:rPr>
          <w:tab/>
        </w:r>
        <w:r w:rsidRPr="007C700B">
          <w:rPr>
            <w:rStyle w:val="Hyperlink"/>
            <w:noProof/>
          </w:rPr>
          <w:t>Descripción de avances tecnológicos</w:t>
        </w:r>
        <w:r>
          <w:rPr>
            <w:noProof/>
            <w:webHidden/>
          </w:rPr>
          <w:tab/>
        </w:r>
        <w:r>
          <w:rPr>
            <w:noProof/>
            <w:webHidden/>
          </w:rPr>
          <w:fldChar w:fldCharType="begin"/>
        </w:r>
        <w:r>
          <w:rPr>
            <w:noProof/>
            <w:webHidden/>
          </w:rPr>
          <w:instrText xml:space="preserve"> PAGEREF _Toc242947351 \h </w:instrText>
        </w:r>
        <w:r>
          <w:rPr>
            <w:noProof/>
            <w:webHidden/>
          </w:rPr>
        </w:r>
        <w:r>
          <w:rPr>
            <w:noProof/>
            <w:webHidden/>
          </w:rPr>
          <w:fldChar w:fldCharType="separate"/>
        </w:r>
        <w:r w:rsidR="00A12857">
          <w:rPr>
            <w:noProof/>
            <w:webHidden/>
          </w:rPr>
          <w:t>9</w:t>
        </w:r>
        <w:r>
          <w:rPr>
            <w:noProof/>
            <w:webHidden/>
          </w:rPr>
          <w:fldChar w:fldCharType="end"/>
        </w:r>
      </w:hyperlink>
    </w:p>
    <w:p w14:paraId="39A3D17E" w14:textId="75F7ADBB"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52" w:history="1">
        <w:r w:rsidRPr="007C700B">
          <w:rPr>
            <w:rStyle w:val="Hyperlink"/>
            <w:noProof/>
          </w:rPr>
          <w:t>6.</w:t>
        </w:r>
        <w:r>
          <w:rPr>
            <w:rFonts w:eastAsiaTheme="minorEastAsia" w:cstheme="minorBidi"/>
            <w:b w:val="0"/>
            <w:bCs w:val="0"/>
            <w:caps w:val="0"/>
            <w:noProof/>
            <w:sz w:val="22"/>
            <w:szCs w:val="22"/>
            <w:lang w:eastAsia="es-CO"/>
          </w:rPr>
          <w:tab/>
        </w:r>
        <w:r w:rsidRPr="007C700B">
          <w:rPr>
            <w:rStyle w:val="Hyperlink"/>
            <w:noProof/>
          </w:rPr>
          <w:t>Descripción detallada del diseño en ingeniería</w:t>
        </w:r>
        <w:r>
          <w:rPr>
            <w:noProof/>
            <w:webHidden/>
          </w:rPr>
          <w:tab/>
        </w:r>
        <w:r>
          <w:rPr>
            <w:noProof/>
            <w:webHidden/>
          </w:rPr>
          <w:fldChar w:fldCharType="begin"/>
        </w:r>
        <w:r>
          <w:rPr>
            <w:noProof/>
            <w:webHidden/>
          </w:rPr>
          <w:instrText xml:space="preserve"> PAGEREF _Toc242947352 \h </w:instrText>
        </w:r>
        <w:r>
          <w:rPr>
            <w:noProof/>
            <w:webHidden/>
          </w:rPr>
        </w:r>
        <w:r>
          <w:rPr>
            <w:noProof/>
            <w:webHidden/>
          </w:rPr>
          <w:fldChar w:fldCharType="separate"/>
        </w:r>
        <w:r w:rsidR="00A12857">
          <w:rPr>
            <w:noProof/>
            <w:webHidden/>
          </w:rPr>
          <w:t>10</w:t>
        </w:r>
        <w:r>
          <w:rPr>
            <w:noProof/>
            <w:webHidden/>
          </w:rPr>
          <w:fldChar w:fldCharType="end"/>
        </w:r>
      </w:hyperlink>
    </w:p>
    <w:p w14:paraId="5CA8B041" w14:textId="1C12244D"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3" w:history="1">
        <w:r w:rsidRPr="007C700B">
          <w:rPr>
            <w:rStyle w:val="Hyperlink"/>
            <w:noProof/>
          </w:rPr>
          <w:t>6.1</w:t>
        </w:r>
        <w:r>
          <w:rPr>
            <w:rFonts w:eastAsiaTheme="minorEastAsia" w:cstheme="minorBidi"/>
            <w:smallCaps w:val="0"/>
            <w:noProof/>
            <w:sz w:val="22"/>
            <w:szCs w:val="22"/>
            <w:lang w:eastAsia="es-CO"/>
          </w:rPr>
          <w:tab/>
        </w:r>
        <w:r w:rsidRPr="007C700B">
          <w:rPr>
            <w:rStyle w:val="Hyperlink"/>
            <w:noProof/>
          </w:rPr>
          <w:t>Problema</w:t>
        </w:r>
        <w:r>
          <w:rPr>
            <w:noProof/>
            <w:webHidden/>
          </w:rPr>
          <w:tab/>
        </w:r>
        <w:r>
          <w:rPr>
            <w:noProof/>
            <w:webHidden/>
          </w:rPr>
          <w:fldChar w:fldCharType="begin"/>
        </w:r>
        <w:r>
          <w:rPr>
            <w:noProof/>
            <w:webHidden/>
          </w:rPr>
          <w:instrText xml:space="preserve"> PAGEREF _Toc242947353 \h </w:instrText>
        </w:r>
        <w:r>
          <w:rPr>
            <w:noProof/>
            <w:webHidden/>
          </w:rPr>
        </w:r>
        <w:r>
          <w:rPr>
            <w:noProof/>
            <w:webHidden/>
          </w:rPr>
          <w:fldChar w:fldCharType="separate"/>
        </w:r>
        <w:r w:rsidR="00A12857">
          <w:rPr>
            <w:noProof/>
            <w:webHidden/>
          </w:rPr>
          <w:t>10</w:t>
        </w:r>
        <w:r>
          <w:rPr>
            <w:noProof/>
            <w:webHidden/>
          </w:rPr>
          <w:fldChar w:fldCharType="end"/>
        </w:r>
      </w:hyperlink>
    </w:p>
    <w:p w14:paraId="4E7E9384" w14:textId="56FD5840"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4" w:history="1">
        <w:r w:rsidRPr="007C700B">
          <w:rPr>
            <w:rStyle w:val="Hyperlink"/>
            <w:noProof/>
          </w:rPr>
          <w:t>6.2</w:t>
        </w:r>
        <w:r>
          <w:rPr>
            <w:rFonts w:eastAsiaTheme="minorEastAsia" w:cstheme="minorBidi"/>
            <w:smallCaps w:val="0"/>
            <w:noProof/>
            <w:sz w:val="22"/>
            <w:szCs w:val="22"/>
            <w:lang w:eastAsia="es-CO"/>
          </w:rPr>
          <w:tab/>
        </w:r>
        <w:r w:rsidRPr="007C700B">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_Toc242947354 \h </w:instrText>
        </w:r>
        <w:r>
          <w:rPr>
            <w:noProof/>
            <w:webHidden/>
          </w:rPr>
        </w:r>
        <w:r>
          <w:rPr>
            <w:noProof/>
            <w:webHidden/>
          </w:rPr>
          <w:fldChar w:fldCharType="separate"/>
        </w:r>
        <w:r w:rsidR="00A12857">
          <w:rPr>
            <w:noProof/>
            <w:webHidden/>
          </w:rPr>
          <w:t>11</w:t>
        </w:r>
        <w:r>
          <w:rPr>
            <w:noProof/>
            <w:webHidden/>
          </w:rPr>
          <w:fldChar w:fldCharType="end"/>
        </w:r>
      </w:hyperlink>
    </w:p>
    <w:p w14:paraId="68EE09FD" w14:textId="46D0DE2A"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5" w:history="1">
        <w:r w:rsidRPr="007C700B">
          <w:rPr>
            <w:rStyle w:val="Hyperlink"/>
            <w:noProof/>
          </w:rPr>
          <w:t>6.3</w:t>
        </w:r>
        <w:r>
          <w:rPr>
            <w:rFonts w:eastAsiaTheme="minorEastAsia" w:cstheme="minorBidi"/>
            <w:smallCaps w:val="0"/>
            <w:noProof/>
            <w:sz w:val="22"/>
            <w:szCs w:val="22"/>
            <w:lang w:eastAsia="es-CO"/>
          </w:rPr>
          <w:tab/>
        </w:r>
        <w:r w:rsidRPr="007C700B">
          <w:rPr>
            <w:rStyle w:val="Hyperlink"/>
            <w:noProof/>
          </w:rPr>
          <w:t>Estándares, normas y regulaciones</w:t>
        </w:r>
        <w:r>
          <w:rPr>
            <w:noProof/>
            <w:webHidden/>
          </w:rPr>
          <w:tab/>
        </w:r>
        <w:r>
          <w:rPr>
            <w:noProof/>
            <w:webHidden/>
          </w:rPr>
          <w:fldChar w:fldCharType="begin"/>
        </w:r>
        <w:r>
          <w:rPr>
            <w:noProof/>
            <w:webHidden/>
          </w:rPr>
          <w:instrText xml:space="preserve"> PAGEREF _Toc242947355 \h </w:instrText>
        </w:r>
        <w:r>
          <w:rPr>
            <w:noProof/>
            <w:webHidden/>
          </w:rPr>
        </w:r>
        <w:r>
          <w:rPr>
            <w:noProof/>
            <w:webHidden/>
          </w:rPr>
          <w:fldChar w:fldCharType="separate"/>
        </w:r>
        <w:r w:rsidR="00A12857">
          <w:rPr>
            <w:noProof/>
            <w:webHidden/>
          </w:rPr>
          <w:t>11</w:t>
        </w:r>
        <w:r>
          <w:rPr>
            <w:noProof/>
            <w:webHidden/>
          </w:rPr>
          <w:fldChar w:fldCharType="end"/>
        </w:r>
      </w:hyperlink>
    </w:p>
    <w:p w14:paraId="0F02235A" w14:textId="38339215"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6" w:history="1">
        <w:r w:rsidRPr="007C700B">
          <w:rPr>
            <w:rStyle w:val="Hyperlink"/>
            <w:noProof/>
          </w:rPr>
          <w:t>6.4</w:t>
        </w:r>
        <w:r>
          <w:rPr>
            <w:rFonts w:eastAsiaTheme="minorEastAsia" w:cstheme="minorBidi"/>
            <w:smallCaps w:val="0"/>
            <w:noProof/>
            <w:sz w:val="22"/>
            <w:szCs w:val="22"/>
            <w:lang w:eastAsia="es-CO"/>
          </w:rPr>
          <w:tab/>
        </w:r>
        <w:r w:rsidRPr="007C700B">
          <w:rPr>
            <w:rStyle w:val="Hyperlink"/>
            <w:noProof/>
          </w:rPr>
          <w:t>Alternativas de solución</w:t>
        </w:r>
        <w:r>
          <w:rPr>
            <w:noProof/>
            <w:webHidden/>
          </w:rPr>
          <w:tab/>
        </w:r>
        <w:r>
          <w:rPr>
            <w:noProof/>
            <w:webHidden/>
          </w:rPr>
          <w:fldChar w:fldCharType="begin"/>
        </w:r>
        <w:r>
          <w:rPr>
            <w:noProof/>
            <w:webHidden/>
          </w:rPr>
          <w:instrText xml:space="preserve"> PAGEREF _Toc242947356 \h </w:instrText>
        </w:r>
        <w:r>
          <w:rPr>
            <w:noProof/>
            <w:webHidden/>
          </w:rPr>
        </w:r>
        <w:r>
          <w:rPr>
            <w:noProof/>
            <w:webHidden/>
          </w:rPr>
          <w:fldChar w:fldCharType="separate"/>
        </w:r>
        <w:r w:rsidR="00A12857">
          <w:rPr>
            <w:noProof/>
            <w:webHidden/>
          </w:rPr>
          <w:t>12</w:t>
        </w:r>
        <w:r>
          <w:rPr>
            <w:noProof/>
            <w:webHidden/>
          </w:rPr>
          <w:fldChar w:fldCharType="end"/>
        </w:r>
      </w:hyperlink>
    </w:p>
    <w:p w14:paraId="6012F182" w14:textId="709D1770"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7" w:history="1">
        <w:r w:rsidRPr="007C700B">
          <w:rPr>
            <w:rStyle w:val="Hyperlink"/>
            <w:noProof/>
          </w:rPr>
          <w:t>6.5</w:t>
        </w:r>
        <w:r>
          <w:rPr>
            <w:rFonts w:eastAsiaTheme="minorEastAsia" w:cstheme="minorBidi"/>
            <w:smallCaps w:val="0"/>
            <w:noProof/>
            <w:sz w:val="22"/>
            <w:szCs w:val="22"/>
            <w:lang w:eastAsia="es-CO"/>
          </w:rPr>
          <w:tab/>
        </w:r>
        <w:r w:rsidRPr="007C700B">
          <w:rPr>
            <w:rStyle w:val="Hyperlink"/>
            <w:noProof/>
          </w:rPr>
          <w:t>Evaluación y selección de la alternativa óptima</w:t>
        </w:r>
        <w:r>
          <w:rPr>
            <w:noProof/>
            <w:webHidden/>
          </w:rPr>
          <w:tab/>
        </w:r>
        <w:r>
          <w:rPr>
            <w:noProof/>
            <w:webHidden/>
          </w:rPr>
          <w:fldChar w:fldCharType="begin"/>
        </w:r>
        <w:r>
          <w:rPr>
            <w:noProof/>
            <w:webHidden/>
          </w:rPr>
          <w:instrText xml:space="preserve"> PAGEREF _Toc242947357 \h </w:instrText>
        </w:r>
        <w:r>
          <w:rPr>
            <w:noProof/>
            <w:webHidden/>
          </w:rPr>
        </w:r>
        <w:r>
          <w:rPr>
            <w:noProof/>
            <w:webHidden/>
          </w:rPr>
          <w:fldChar w:fldCharType="separate"/>
        </w:r>
        <w:r w:rsidR="00A12857">
          <w:rPr>
            <w:noProof/>
            <w:webHidden/>
          </w:rPr>
          <w:t>13</w:t>
        </w:r>
        <w:r>
          <w:rPr>
            <w:noProof/>
            <w:webHidden/>
          </w:rPr>
          <w:fldChar w:fldCharType="end"/>
        </w:r>
      </w:hyperlink>
    </w:p>
    <w:p w14:paraId="51C802CF" w14:textId="6AE6A2E8"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8" w:history="1">
        <w:r w:rsidRPr="007C700B">
          <w:rPr>
            <w:rStyle w:val="Hyperlink"/>
            <w:noProof/>
          </w:rPr>
          <w:t>6.7</w:t>
        </w:r>
        <w:r>
          <w:rPr>
            <w:rFonts w:eastAsiaTheme="minorEastAsia" w:cstheme="minorBidi"/>
            <w:smallCaps w:val="0"/>
            <w:noProof/>
            <w:sz w:val="22"/>
            <w:szCs w:val="22"/>
            <w:lang w:eastAsia="es-CO"/>
          </w:rPr>
          <w:tab/>
        </w:r>
        <w:r w:rsidRPr="007C700B">
          <w:rPr>
            <w:rStyle w:val="Hyperlink"/>
            <w:noProof/>
          </w:rPr>
          <w:t>Análisis de riesgo del diseño definitivo</w:t>
        </w:r>
        <w:r>
          <w:rPr>
            <w:noProof/>
            <w:webHidden/>
          </w:rPr>
          <w:tab/>
        </w:r>
        <w:r>
          <w:rPr>
            <w:noProof/>
            <w:webHidden/>
          </w:rPr>
          <w:fldChar w:fldCharType="begin"/>
        </w:r>
        <w:r>
          <w:rPr>
            <w:noProof/>
            <w:webHidden/>
          </w:rPr>
          <w:instrText xml:space="preserve"> PAGEREF _Toc242947358 \h </w:instrText>
        </w:r>
        <w:r>
          <w:rPr>
            <w:noProof/>
            <w:webHidden/>
          </w:rPr>
        </w:r>
        <w:r>
          <w:rPr>
            <w:noProof/>
            <w:webHidden/>
          </w:rPr>
          <w:fldChar w:fldCharType="separate"/>
        </w:r>
        <w:r w:rsidR="00A12857">
          <w:rPr>
            <w:noProof/>
            <w:webHidden/>
          </w:rPr>
          <w:t>14</w:t>
        </w:r>
        <w:r>
          <w:rPr>
            <w:noProof/>
            <w:webHidden/>
          </w:rPr>
          <w:fldChar w:fldCharType="end"/>
        </w:r>
      </w:hyperlink>
    </w:p>
    <w:p w14:paraId="01209F56" w14:textId="224CCEBC"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59" w:history="1">
        <w:r w:rsidRPr="007C700B">
          <w:rPr>
            <w:rStyle w:val="Hyperlink"/>
            <w:noProof/>
          </w:rPr>
          <w:t>6.8</w:t>
        </w:r>
        <w:r>
          <w:rPr>
            <w:rFonts w:eastAsiaTheme="minorEastAsia" w:cstheme="minorBidi"/>
            <w:smallCaps w:val="0"/>
            <w:noProof/>
            <w:sz w:val="22"/>
            <w:szCs w:val="22"/>
            <w:lang w:eastAsia="es-CO"/>
          </w:rPr>
          <w:tab/>
        </w:r>
        <w:r w:rsidRPr="007C700B">
          <w:rPr>
            <w:rStyle w:val="Hyperlink"/>
            <w:noProof/>
          </w:rPr>
          <w:t>Diseño definitivo</w:t>
        </w:r>
        <w:r>
          <w:rPr>
            <w:noProof/>
            <w:webHidden/>
          </w:rPr>
          <w:tab/>
        </w:r>
        <w:r>
          <w:rPr>
            <w:noProof/>
            <w:webHidden/>
          </w:rPr>
          <w:fldChar w:fldCharType="begin"/>
        </w:r>
        <w:r>
          <w:rPr>
            <w:noProof/>
            <w:webHidden/>
          </w:rPr>
          <w:instrText xml:space="preserve"> PAGEREF _Toc242947359 \h </w:instrText>
        </w:r>
        <w:r>
          <w:rPr>
            <w:noProof/>
            <w:webHidden/>
          </w:rPr>
        </w:r>
        <w:r>
          <w:rPr>
            <w:noProof/>
            <w:webHidden/>
          </w:rPr>
          <w:fldChar w:fldCharType="separate"/>
        </w:r>
        <w:r w:rsidR="00A12857">
          <w:rPr>
            <w:noProof/>
            <w:webHidden/>
          </w:rPr>
          <w:t>15</w:t>
        </w:r>
        <w:r>
          <w:rPr>
            <w:noProof/>
            <w:webHidden/>
          </w:rPr>
          <w:fldChar w:fldCharType="end"/>
        </w:r>
      </w:hyperlink>
    </w:p>
    <w:p w14:paraId="5B8D5B71" w14:textId="5FE2CEB1"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60" w:history="1">
        <w:r w:rsidRPr="007C700B">
          <w:rPr>
            <w:rStyle w:val="Hyperlink"/>
            <w:noProof/>
          </w:rPr>
          <w:t>7.</w:t>
        </w:r>
        <w:r>
          <w:rPr>
            <w:rFonts w:eastAsiaTheme="minorEastAsia" w:cstheme="minorBidi"/>
            <w:b w:val="0"/>
            <w:bCs w:val="0"/>
            <w:caps w:val="0"/>
            <w:noProof/>
            <w:sz w:val="22"/>
            <w:szCs w:val="22"/>
            <w:lang w:eastAsia="es-CO"/>
          </w:rPr>
          <w:tab/>
        </w:r>
        <w:r w:rsidRPr="007C700B">
          <w:rPr>
            <w:rStyle w:val="Hyperlink"/>
            <w:noProof/>
          </w:rPr>
          <w:t>Pruebas, resultados y análisis de resultados</w:t>
        </w:r>
        <w:r>
          <w:rPr>
            <w:noProof/>
            <w:webHidden/>
          </w:rPr>
          <w:tab/>
        </w:r>
        <w:r>
          <w:rPr>
            <w:noProof/>
            <w:webHidden/>
          </w:rPr>
          <w:fldChar w:fldCharType="begin"/>
        </w:r>
        <w:r>
          <w:rPr>
            <w:noProof/>
            <w:webHidden/>
          </w:rPr>
          <w:instrText xml:space="preserve"> PAGEREF _Toc242947360 \h </w:instrText>
        </w:r>
        <w:r>
          <w:rPr>
            <w:noProof/>
            <w:webHidden/>
          </w:rPr>
        </w:r>
        <w:r>
          <w:rPr>
            <w:noProof/>
            <w:webHidden/>
          </w:rPr>
          <w:fldChar w:fldCharType="separate"/>
        </w:r>
        <w:r w:rsidR="00A12857">
          <w:rPr>
            <w:noProof/>
            <w:webHidden/>
          </w:rPr>
          <w:t>21</w:t>
        </w:r>
        <w:r>
          <w:rPr>
            <w:noProof/>
            <w:webHidden/>
          </w:rPr>
          <w:fldChar w:fldCharType="end"/>
        </w:r>
      </w:hyperlink>
    </w:p>
    <w:p w14:paraId="58F9D68B" w14:textId="4241E147"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1" w:history="1">
        <w:r w:rsidRPr="007C700B">
          <w:rPr>
            <w:rStyle w:val="Hyperlink"/>
            <w:noProof/>
          </w:rPr>
          <w:t>7.1</w:t>
        </w:r>
        <w:r>
          <w:rPr>
            <w:rFonts w:eastAsiaTheme="minorEastAsia" w:cstheme="minorBidi"/>
            <w:smallCaps w:val="0"/>
            <w:noProof/>
            <w:sz w:val="22"/>
            <w:szCs w:val="22"/>
            <w:lang w:eastAsia="es-CO"/>
          </w:rPr>
          <w:tab/>
        </w:r>
        <w:r w:rsidRPr="007C700B">
          <w:rPr>
            <w:rStyle w:val="Hyperlink"/>
            <w:noProof/>
          </w:rPr>
          <w:t>Planeación del diseño del experimento</w:t>
        </w:r>
        <w:r>
          <w:rPr>
            <w:noProof/>
            <w:webHidden/>
          </w:rPr>
          <w:tab/>
        </w:r>
        <w:r>
          <w:rPr>
            <w:noProof/>
            <w:webHidden/>
          </w:rPr>
          <w:fldChar w:fldCharType="begin"/>
        </w:r>
        <w:r>
          <w:rPr>
            <w:noProof/>
            <w:webHidden/>
          </w:rPr>
          <w:instrText xml:space="preserve"> PAGEREF _Toc242947361 \h </w:instrText>
        </w:r>
        <w:r>
          <w:rPr>
            <w:noProof/>
            <w:webHidden/>
          </w:rPr>
        </w:r>
        <w:r>
          <w:rPr>
            <w:noProof/>
            <w:webHidden/>
          </w:rPr>
          <w:fldChar w:fldCharType="separate"/>
        </w:r>
        <w:r w:rsidR="00A12857">
          <w:rPr>
            <w:noProof/>
            <w:webHidden/>
          </w:rPr>
          <w:t>21</w:t>
        </w:r>
        <w:r>
          <w:rPr>
            <w:noProof/>
            <w:webHidden/>
          </w:rPr>
          <w:fldChar w:fldCharType="end"/>
        </w:r>
      </w:hyperlink>
    </w:p>
    <w:p w14:paraId="03A8654C" w14:textId="786B1B00" w:rsidR="003130A0" w:rsidRDefault="003130A0">
      <w:pPr>
        <w:pStyle w:val="TOC3"/>
        <w:tabs>
          <w:tab w:val="left" w:pos="1100"/>
          <w:tab w:val="right" w:leader="dot" w:pos="9350"/>
        </w:tabs>
        <w:rPr>
          <w:rFonts w:eastAsiaTheme="minorEastAsia" w:cstheme="minorBidi"/>
          <w:i w:val="0"/>
          <w:iCs w:val="0"/>
          <w:noProof/>
          <w:sz w:val="22"/>
          <w:szCs w:val="22"/>
          <w:lang w:eastAsia="es-CO"/>
        </w:rPr>
      </w:pPr>
      <w:hyperlink w:anchor="_Toc242947362" w:history="1">
        <w:r w:rsidRPr="007C700B">
          <w:rPr>
            <w:rStyle w:val="Hyperlink"/>
            <w:noProof/>
          </w:rPr>
          <w:t>7.1.1</w:t>
        </w:r>
        <w:r>
          <w:rPr>
            <w:rFonts w:eastAsiaTheme="minorEastAsia" w:cstheme="minorBidi"/>
            <w:i w:val="0"/>
            <w:iCs w:val="0"/>
            <w:noProof/>
            <w:sz w:val="22"/>
            <w:szCs w:val="22"/>
            <w:lang w:eastAsia="es-CO"/>
          </w:rPr>
          <w:tab/>
        </w:r>
        <w:r w:rsidRPr="007C700B">
          <w:rPr>
            <w:rStyle w:val="Hyperlink"/>
            <w:noProof/>
          </w:rPr>
          <w:t>Instrumentación y validación</w:t>
        </w:r>
        <w:r>
          <w:rPr>
            <w:noProof/>
            <w:webHidden/>
          </w:rPr>
          <w:tab/>
        </w:r>
        <w:r>
          <w:rPr>
            <w:noProof/>
            <w:webHidden/>
          </w:rPr>
          <w:fldChar w:fldCharType="begin"/>
        </w:r>
        <w:r>
          <w:rPr>
            <w:noProof/>
            <w:webHidden/>
          </w:rPr>
          <w:instrText xml:space="preserve"> PAGEREF _Toc242947362 \h </w:instrText>
        </w:r>
        <w:r>
          <w:rPr>
            <w:noProof/>
            <w:webHidden/>
          </w:rPr>
        </w:r>
        <w:r>
          <w:rPr>
            <w:noProof/>
            <w:webHidden/>
          </w:rPr>
          <w:fldChar w:fldCharType="separate"/>
        </w:r>
        <w:r w:rsidR="00A12857">
          <w:rPr>
            <w:noProof/>
            <w:webHidden/>
          </w:rPr>
          <w:t>22</w:t>
        </w:r>
        <w:r>
          <w:rPr>
            <w:noProof/>
            <w:webHidden/>
          </w:rPr>
          <w:fldChar w:fldCharType="end"/>
        </w:r>
      </w:hyperlink>
    </w:p>
    <w:p w14:paraId="6E42BD11" w14:textId="216A48EA" w:rsidR="003130A0" w:rsidRDefault="003130A0">
      <w:pPr>
        <w:pStyle w:val="TOC3"/>
        <w:tabs>
          <w:tab w:val="left" w:pos="1100"/>
          <w:tab w:val="right" w:leader="dot" w:pos="9350"/>
        </w:tabs>
        <w:rPr>
          <w:rFonts w:eastAsiaTheme="minorEastAsia" w:cstheme="minorBidi"/>
          <w:i w:val="0"/>
          <w:iCs w:val="0"/>
          <w:noProof/>
          <w:sz w:val="22"/>
          <w:szCs w:val="22"/>
          <w:lang w:eastAsia="es-CO"/>
        </w:rPr>
      </w:pPr>
      <w:hyperlink w:anchor="_Toc242947363" w:history="1">
        <w:r w:rsidRPr="007C700B">
          <w:rPr>
            <w:rStyle w:val="Hyperlink"/>
            <w:noProof/>
          </w:rPr>
          <w:t>7.1.2</w:t>
        </w:r>
        <w:r>
          <w:rPr>
            <w:rFonts w:eastAsiaTheme="minorEastAsia" w:cstheme="minorBidi"/>
            <w:i w:val="0"/>
            <w:iCs w:val="0"/>
            <w:noProof/>
            <w:sz w:val="22"/>
            <w:szCs w:val="22"/>
            <w:lang w:eastAsia="es-CO"/>
          </w:rPr>
          <w:tab/>
        </w:r>
        <w:r w:rsidRPr="007C700B">
          <w:rPr>
            <w:rStyle w:val="Hyperlink"/>
            <w:noProof/>
          </w:rPr>
          <w:t>Marco normativo de las pruebas</w:t>
        </w:r>
        <w:r>
          <w:rPr>
            <w:noProof/>
            <w:webHidden/>
          </w:rPr>
          <w:tab/>
        </w:r>
        <w:r>
          <w:rPr>
            <w:noProof/>
            <w:webHidden/>
          </w:rPr>
          <w:fldChar w:fldCharType="begin"/>
        </w:r>
        <w:r>
          <w:rPr>
            <w:noProof/>
            <w:webHidden/>
          </w:rPr>
          <w:instrText xml:space="preserve"> PAGEREF _Toc242947363 \h </w:instrText>
        </w:r>
        <w:r>
          <w:rPr>
            <w:noProof/>
            <w:webHidden/>
          </w:rPr>
        </w:r>
        <w:r>
          <w:rPr>
            <w:noProof/>
            <w:webHidden/>
          </w:rPr>
          <w:fldChar w:fldCharType="separate"/>
        </w:r>
        <w:r w:rsidR="00A12857">
          <w:rPr>
            <w:noProof/>
            <w:webHidden/>
          </w:rPr>
          <w:t>22</w:t>
        </w:r>
        <w:r>
          <w:rPr>
            <w:noProof/>
            <w:webHidden/>
          </w:rPr>
          <w:fldChar w:fldCharType="end"/>
        </w:r>
      </w:hyperlink>
    </w:p>
    <w:p w14:paraId="115C38AE" w14:textId="01879C0E"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4" w:history="1">
        <w:r w:rsidRPr="007C700B">
          <w:rPr>
            <w:rStyle w:val="Hyperlink"/>
            <w:noProof/>
          </w:rPr>
          <w:t>7.2</w:t>
        </w:r>
        <w:r>
          <w:rPr>
            <w:rFonts w:eastAsiaTheme="minorEastAsia" w:cstheme="minorBidi"/>
            <w:smallCaps w:val="0"/>
            <w:noProof/>
            <w:sz w:val="22"/>
            <w:szCs w:val="22"/>
            <w:lang w:eastAsia="es-CO"/>
          </w:rPr>
          <w:tab/>
        </w:r>
        <w:r w:rsidRPr="007C700B">
          <w:rPr>
            <w:rStyle w:val="Hyperlink"/>
            <w:noProof/>
          </w:rPr>
          <w:t>Ejecución del plan experimental</w:t>
        </w:r>
        <w:r>
          <w:rPr>
            <w:noProof/>
            <w:webHidden/>
          </w:rPr>
          <w:tab/>
        </w:r>
        <w:r>
          <w:rPr>
            <w:noProof/>
            <w:webHidden/>
          </w:rPr>
          <w:fldChar w:fldCharType="begin"/>
        </w:r>
        <w:r>
          <w:rPr>
            <w:noProof/>
            <w:webHidden/>
          </w:rPr>
          <w:instrText xml:space="preserve"> PAGEREF _Toc242947364 \h </w:instrText>
        </w:r>
        <w:r>
          <w:rPr>
            <w:noProof/>
            <w:webHidden/>
          </w:rPr>
        </w:r>
        <w:r>
          <w:rPr>
            <w:noProof/>
            <w:webHidden/>
          </w:rPr>
          <w:fldChar w:fldCharType="separate"/>
        </w:r>
        <w:r w:rsidR="00A12857">
          <w:rPr>
            <w:noProof/>
            <w:webHidden/>
          </w:rPr>
          <w:t>22</w:t>
        </w:r>
        <w:r>
          <w:rPr>
            <w:noProof/>
            <w:webHidden/>
          </w:rPr>
          <w:fldChar w:fldCharType="end"/>
        </w:r>
      </w:hyperlink>
    </w:p>
    <w:p w14:paraId="19F7164C" w14:textId="56AF66A6"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5" w:history="1">
        <w:r w:rsidRPr="007C700B">
          <w:rPr>
            <w:rStyle w:val="Hyperlink"/>
            <w:noProof/>
          </w:rPr>
          <w:t>7.3</w:t>
        </w:r>
        <w:r>
          <w:rPr>
            <w:rFonts w:eastAsiaTheme="minorEastAsia" w:cstheme="minorBidi"/>
            <w:smallCaps w:val="0"/>
            <w:noProof/>
            <w:sz w:val="22"/>
            <w:szCs w:val="22"/>
            <w:lang w:eastAsia="es-CO"/>
          </w:rPr>
          <w:tab/>
        </w:r>
        <w:r w:rsidRPr="007C700B">
          <w:rPr>
            <w:rStyle w:val="Hyperlink"/>
            <w:noProof/>
          </w:rPr>
          <w:t>Resultados</w:t>
        </w:r>
        <w:r>
          <w:rPr>
            <w:noProof/>
            <w:webHidden/>
          </w:rPr>
          <w:tab/>
        </w:r>
        <w:r>
          <w:rPr>
            <w:noProof/>
            <w:webHidden/>
          </w:rPr>
          <w:fldChar w:fldCharType="begin"/>
        </w:r>
        <w:r>
          <w:rPr>
            <w:noProof/>
            <w:webHidden/>
          </w:rPr>
          <w:instrText xml:space="preserve"> PAGEREF _Toc242947365 \h </w:instrText>
        </w:r>
        <w:r>
          <w:rPr>
            <w:noProof/>
            <w:webHidden/>
          </w:rPr>
        </w:r>
        <w:r>
          <w:rPr>
            <w:noProof/>
            <w:webHidden/>
          </w:rPr>
          <w:fldChar w:fldCharType="separate"/>
        </w:r>
        <w:r w:rsidR="00A12857">
          <w:rPr>
            <w:noProof/>
            <w:webHidden/>
          </w:rPr>
          <w:t>23</w:t>
        </w:r>
        <w:r>
          <w:rPr>
            <w:noProof/>
            <w:webHidden/>
          </w:rPr>
          <w:fldChar w:fldCharType="end"/>
        </w:r>
      </w:hyperlink>
    </w:p>
    <w:p w14:paraId="371F2618" w14:textId="3C30E50A"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6" w:history="1">
        <w:r w:rsidRPr="007C700B">
          <w:rPr>
            <w:rStyle w:val="Hyperlink"/>
            <w:noProof/>
          </w:rPr>
          <w:t>7.4</w:t>
        </w:r>
        <w:r>
          <w:rPr>
            <w:rFonts w:eastAsiaTheme="minorEastAsia" w:cstheme="minorBidi"/>
            <w:smallCaps w:val="0"/>
            <w:noProof/>
            <w:sz w:val="22"/>
            <w:szCs w:val="22"/>
            <w:lang w:eastAsia="es-CO"/>
          </w:rPr>
          <w:tab/>
        </w:r>
        <w:r w:rsidRPr="007C700B">
          <w:rPr>
            <w:rStyle w:val="Hyperlink"/>
            <w:noProof/>
          </w:rPr>
          <w:t>Análisis e interpretación de resultados</w:t>
        </w:r>
        <w:r>
          <w:rPr>
            <w:noProof/>
            <w:webHidden/>
          </w:rPr>
          <w:tab/>
        </w:r>
        <w:r>
          <w:rPr>
            <w:noProof/>
            <w:webHidden/>
          </w:rPr>
          <w:fldChar w:fldCharType="begin"/>
        </w:r>
        <w:r>
          <w:rPr>
            <w:noProof/>
            <w:webHidden/>
          </w:rPr>
          <w:instrText xml:space="preserve"> PAGEREF _Toc242947366 \h </w:instrText>
        </w:r>
        <w:r>
          <w:rPr>
            <w:noProof/>
            <w:webHidden/>
          </w:rPr>
        </w:r>
        <w:r>
          <w:rPr>
            <w:noProof/>
            <w:webHidden/>
          </w:rPr>
          <w:fldChar w:fldCharType="separate"/>
        </w:r>
        <w:r w:rsidR="00A12857">
          <w:rPr>
            <w:noProof/>
            <w:webHidden/>
          </w:rPr>
          <w:t>28</w:t>
        </w:r>
        <w:r>
          <w:rPr>
            <w:noProof/>
            <w:webHidden/>
          </w:rPr>
          <w:fldChar w:fldCharType="end"/>
        </w:r>
      </w:hyperlink>
    </w:p>
    <w:p w14:paraId="4105414F" w14:textId="48FFBE9C"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67" w:history="1">
        <w:r w:rsidRPr="007C700B">
          <w:rPr>
            <w:rStyle w:val="Hyperlink"/>
            <w:noProof/>
          </w:rPr>
          <w:t>8.</w:t>
        </w:r>
        <w:r>
          <w:rPr>
            <w:rFonts w:eastAsiaTheme="minorEastAsia" w:cstheme="minorBidi"/>
            <w:b w:val="0"/>
            <w:bCs w:val="0"/>
            <w:caps w:val="0"/>
            <w:noProof/>
            <w:sz w:val="22"/>
            <w:szCs w:val="22"/>
            <w:lang w:eastAsia="es-CO"/>
          </w:rPr>
          <w:tab/>
        </w:r>
        <w:r w:rsidRPr="007C700B">
          <w:rPr>
            <w:rStyle w:val="Hyperlink"/>
            <w:noProof/>
          </w:rPr>
          <w:t>Análisis de impacto del proyecto</w:t>
        </w:r>
        <w:r>
          <w:rPr>
            <w:noProof/>
            <w:webHidden/>
          </w:rPr>
          <w:tab/>
        </w:r>
        <w:r>
          <w:rPr>
            <w:noProof/>
            <w:webHidden/>
          </w:rPr>
          <w:fldChar w:fldCharType="begin"/>
        </w:r>
        <w:r>
          <w:rPr>
            <w:noProof/>
            <w:webHidden/>
          </w:rPr>
          <w:instrText xml:space="preserve"> PAGEREF _Toc242947367 \h </w:instrText>
        </w:r>
        <w:r>
          <w:rPr>
            <w:noProof/>
            <w:webHidden/>
          </w:rPr>
        </w:r>
        <w:r>
          <w:rPr>
            <w:noProof/>
            <w:webHidden/>
          </w:rPr>
          <w:fldChar w:fldCharType="separate"/>
        </w:r>
        <w:r w:rsidR="00A12857">
          <w:rPr>
            <w:noProof/>
            <w:webHidden/>
          </w:rPr>
          <w:t>29</w:t>
        </w:r>
        <w:r>
          <w:rPr>
            <w:noProof/>
            <w:webHidden/>
          </w:rPr>
          <w:fldChar w:fldCharType="end"/>
        </w:r>
      </w:hyperlink>
    </w:p>
    <w:p w14:paraId="01A73E55" w14:textId="39343C0E"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8" w:history="1">
        <w:r w:rsidRPr="007C700B">
          <w:rPr>
            <w:rStyle w:val="Hyperlink"/>
            <w:noProof/>
          </w:rPr>
          <w:t>8.1</w:t>
        </w:r>
        <w:r>
          <w:rPr>
            <w:rFonts w:eastAsiaTheme="minorEastAsia" w:cstheme="minorBidi"/>
            <w:smallCaps w:val="0"/>
            <w:noProof/>
            <w:sz w:val="22"/>
            <w:szCs w:val="22"/>
            <w:lang w:eastAsia="es-CO"/>
          </w:rPr>
          <w:tab/>
        </w:r>
        <w:r w:rsidRPr="007C700B">
          <w:rPr>
            <w:rStyle w:val="Hyperlink"/>
            <w:noProof/>
          </w:rPr>
          <w:t>Impacto social</w:t>
        </w:r>
        <w:r>
          <w:rPr>
            <w:noProof/>
            <w:webHidden/>
          </w:rPr>
          <w:tab/>
        </w:r>
        <w:r>
          <w:rPr>
            <w:noProof/>
            <w:webHidden/>
          </w:rPr>
          <w:fldChar w:fldCharType="begin"/>
        </w:r>
        <w:r>
          <w:rPr>
            <w:noProof/>
            <w:webHidden/>
          </w:rPr>
          <w:instrText xml:space="preserve"> PAGEREF _Toc242947368 \h </w:instrText>
        </w:r>
        <w:r>
          <w:rPr>
            <w:noProof/>
            <w:webHidden/>
          </w:rPr>
        </w:r>
        <w:r>
          <w:rPr>
            <w:noProof/>
            <w:webHidden/>
          </w:rPr>
          <w:fldChar w:fldCharType="separate"/>
        </w:r>
        <w:r w:rsidR="00A12857">
          <w:rPr>
            <w:noProof/>
            <w:webHidden/>
          </w:rPr>
          <w:t>29</w:t>
        </w:r>
        <w:r>
          <w:rPr>
            <w:noProof/>
            <w:webHidden/>
          </w:rPr>
          <w:fldChar w:fldCharType="end"/>
        </w:r>
      </w:hyperlink>
    </w:p>
    <w:p w14:paraId="080EF310" w14:textId="6788885E"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69" w:history="1">
        <w:r w:rsidRPr="007C700B">
          <w:rPr>
            <w:rStyle w:val="Hyperlink"/>
            <w:noProof/>
          </w:rPr>
          <w:t>8.2</w:t>
        </w:r>
        <w:r>
          <w:rPr>
            <w:rFonts w:eastAsiaTheme="minorEastAsia" w:cstheme="minorBidi"/>
            <w:smallCaps w:val="0"/>
            <w:noProof/>
            <w:sz w:val="22"/>
            <w:szCs w:val="22"/>
            <w:lang w:eastAsia="es-CO"/>
          </w:rPr>
          <w:tab/>
        </w:r>
        <w:r w:rsidRPr="007C700B">
          <w:rPr>
            <w:rStyle w:val="Hyperlink"/>
            <w:noProof/>
          </w:rPr>
          <w:t>Impacto ambiental</w:t>
        </w:r>
        <w:r>
          <w:rPr>
            <w:noProof/>
            <w:webHidden/>
          </w:rPr>
          <w:tab/>
        </w:r>
        <w:r>
          <w:rPr>
            <w:noProof/>
            <w:webHidden/>
          </w:rPr>
          <w:fldChar w:fldCharType="begin"/>
        </w:r>
        <w:r>
          <w:rPr>
            <w:noProof/>
            <w:webHidden/>
          </w:rPr>
          <w:instrText xml:space="preserve"> PAGEREF _Toc242947369 \h </w:instrText>
        </w:r>
        <w:r>
          <w:rPr>
            <w:noProof/>
            <w:webHidden/>
          </w:rPr>
        </w:r>
        <w:r>
          <w:rPr>
            <w:noProof/>
            <w:webHidden/>
          </w:rPr>
          <w:fldChar w:fldCharType="separate"/>
        </w:r>
        <w:r w:rsidR="00A12857">
          <w:rPr>
            <w:noProof/>
            <w:webHidden/>
          </w:rPr>
          <w:t>29</w:t>
        </w:r>
        <w:r>
          <w:rPr>
            <w:noProof/>
            <w:webHidden/>
          </w:rPr>
          <w:fldChar w:fldCharType="end"/>
        </w:r>
      </w:hyperlink>
    </w:p>
    <w:p w14:paraId="408F586C" w14:textId="07181CA6"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70" w:history="1">
        <w:r w:rsidRPr="007C700B">
          <w:rPr>
            <w:rStyle w:val="Hyperlink"/>
            <w:noProof/>
          </w:rPr>
          <w:t>8.3</w:t>
        </w:r>
        <w:r>
          <w:rPr>
            <w:rFonts w:eastAsiaTheme="minorEastAsia" w:cstheme="minorBidi"/>
            <w:smallCaps w:val="0"/>
            <w:noProof/>
            <w:sz w:val="22"/>
            <w:szCs w:val="22"/>
            <w:lang w:eastAsia="es-CO"/>
          </w:rPr>
          <w:tab/>
        </w:r>
        <w:r w:rsidRPr="007C700B">
          <w:rPr>
            <w:rStyle w:val="Hyperlink"/>
            <w:noProof/>
          </w:rPr>
          <w:t>Impacto legal y regulatorio</w:t>
        </w:r>
        <w:r>
          <w:rPr>
            <w:noProof/>
            <w:webHidden/>
          </w:rPr>
          <w:tab/>
        </w:r>
        <w:r>
          <w:rPr>
            <w:noProof/>
            <w:webHidden/>
          </w:rPr>
          <w:fldChar w:fldCharType="begin"/>
        </w:r>
        <w:r>
          <w:rPr>
            <w:noProof/>
            <w:webHidden/>
          </w:rPr>
          <w:instrText xml:space="preserve"> PAGEREF _Toc242947370 \h </w:instrText>
        </w:r>
        <w:r>
          <w:rPr>
            <w:noProof/>
            <w:webHidden/>
          </w:rPr>
        </w:r>
        <w:r>
          <w:rPr>
            <w:noProof/>
            <w:webHidden/>
          </w:rPr>
          <w:fldChar w:fldCharType="separate"/>
        </w:r>
        <w:r w:rsidR="00A12857">
          <w:rPr>
            <w:noProof/>
            <w:webHidden/>
          </w:rPr>
          <w:t>29</w:t>
        </w:r>
        <w:r>
          <w:rPr>
            <w:noProof/>
            <w:webHidden/>
          </w:rPr>
          <w:fldChar w:fldCharType="end"/>
        </w:r>
      </w:hyperlink>
    </w:p>
    <w:p w14:paraId="564001A2" w14:textId="4D79B61F" w:rsidR="003130A0" w:rsidRDefault="003130A0">
      <w:pPr>
        <w:pStyle w:val="TOC2"/>
        <w:tabs>
          <w:tab w:val="left" w:pos="880"/>
          <w:tab w:val="right" w:leader="dot" w:pos="9350"/>
        </w:tabs>
        <w:rPr>
          <w:rFonts w:eastAsiaTheme="minorEastAsia" w:cstheme="minorBidi"/>
          <w:smallCaps w:val="0"/>
          <w:noProof/>
          <w:sz w:val="22"/>
          <w:szCs w:val="22"/>
          <w:lang w:eastAsia="es-CO"/>
        </w:rPr>
      </w:pPr>
      <w:hyperlink w:anchor="_Toc242947371" w:history="1">
        <w:r w:rsidRPr="007C700B">
          <w:rPr>
            <w:rStyle w:val="Hyperlink"/>
            <w:noProof/>
          </w:rPr>
          <w:t>8.4</w:t>
        </w:r>
        <w:r>
          <w:rPr>
            <w:rFonts w:eastAsiaTheme="minorEastAsia" w:cstheme="minorBidi"/>
            <w:smallCaps w:val="0"/>
            <w:noProof/>
            <w:sz w:val="22"/>
            <w:szCs w:val="22"/>
            <w:lang w:eastAsia="es-CO"/>
          </w:rPr>
          <w:tab/>
        </w:r>
        <w:r w:rsidRPr="007C700B">
          <w:rPr>
            <w:rStyle w:val="Hyperlink"/>
            <w:noProof/>
          </w:rPr>
          <w:t>Impacto económico y financiero</w:t>
        </w:r>
        <w:r>
          <w:rPr>
            <w:noProof/>
            <w:webHidden/>
          </w:rPr>
          <w:tab/>
        </w:r>
        <w:r>
          <w:rPr>
            <w:noProof/>
            <w:webHidden/>
          </w:rPr>
          <w:fldChar w:fldCharType="begin"/>
        </w:r>
        <w:r>
          <w:rPr>
            <w:noProof/>
            <w:webHidden/>
          </w:rPr>
          <w:instrText xml:space="preserve"> PAGEREF _Toc242947371 \h </w:instrText>
        </w:r>
        <w:r>
          <w:rPr>
            <w:noProof/>
            <w:webHidden/>
          </w:rPr>
        </w:r>
        <w:r>
          <w:rPr>
            <w:noProof/>
            <w:webHidden/>
          </w:rPr>
          <w:fldChar w:fldCharType="separate"/>
        </w:r>
        <w:r w:rsidR="00A12857">
          <w:rPr>
            <w:noProof/>
            <w:webHidden/>
          </w:rPr>
          <w:t>30</w:t>
        </w:r>
        <w:r>
          <w:rPr>
            <w:noProof/>
            <w:webHidden/>
          </w:rPr>
          <w:fldChar w:fldCharType="end"/>
        </w:r>
      </w:hyperlink>
    </w:p>
    <w:p w14:paraId="708B96A4" w14:textId="04E2ECB9" w:rsidR="003130A0" w:rsidRDefault="003130A0">
      <w:pPr>
        <w:pStyle w:val="TOC1"/>
        <w:tabs>
          <w:tab w:val="left" w:pos="440"/>
          <w:tab w:val="right" w:leader="dot" w:pos="9350"/>
        </w:tabs>
        <w:rPr>
          <w:rFonts w:eastAsiaTheme="minorEastAsia" w:cstheme="minorBidi"/>
          <w:b w:val="0"/>
          <w:bCs w:val="0"/>
          <w:caps w:val="0"/>
          <w:noProof/>
          <w:sz w:val="22"/>
          <w:szCs w:val="22"/>
          <w:lang w:eastAsia="es-CO"/>
        </w:rPr>
      </w:pPr>
      <w:hyperlink w:anchor="_Toc242947372" w:history="1">
        <w:r w:rsidRPr="007C700B">
          <w:rPr>
            <w:rStyle w:val="Hyperlink"/>
            <w:noProof/>
          </w:rPr>
          <w:t>9.</w:t>
        </w:r>
        <w:r>
          <w:rPr>
            <w:rFonts w:eastAsiaTheme="minorEastAsia" w:cstheme="minorBidi"/>
            <w:b w:val="0"/>
            <w:bCs w:val="0"/>
            <w:caps w:val="0"/>
            <w:noProof/>
            <w:sz w:val="22"/>
            <w:szCs w:val="22"/>
            <w:lang w:eastAsia="es-CO"/>
          </w:rPr>
          <w:tab/>
        </w:r>
        <w:r w:rsidRPr="007C700B">
          <w:rPr>
            <w:rStyle w:val="Hyperlink"/>
            <w:noProof/>
          </w:rPr>
          <w:t>Conclusiones y recomendaciones</w:t>
        </w:r>
        <w:r>
          <w:rPr>
            <w:noProof/>
            <w:webHidden/>
          </w:rPr>
          <w:tab/>
        </w:r>
        <w:r>
          <w:rPr>
            <w:noProof/>
            <w:webHidden/>
          </w:rPr>
          <w:fldChar w:fldCharType="begin"/>
        </w:r>
        <w:r>
          <w:rPr>
            <w:noProof/>
            <w:webHidden/>
          </w:rPr>
          <w:instrText xml:space="preserve"> PAGEREF _Toc242947372 \h </w:instrText>
        </w:r>
        <w:r>
          <w:rPr>
            <w:noProof/>
            <w:webHidden/>
          </w:rPr>
        </w:r>
        <w:r>
          <w:rPr>
            <w:noProof/>
            <w:webHidden/>
          </w:rPr>
          <w:fldChar w:fldCharType="separate"/>
        </w:r>
        <w:r w:rsidR="00A12857">
          <w:rPr>
            <w:noProof/>
            <w:webHidden/>
          </w:rPr>
          <w:t>30</w:t>
        </w:r>
        <w:r>
          <w:rPr>
            <w:noProof/>
            <w:webHidden/>
          </w:rPr>
          <w:fldChar w:fldCharType="end"/>
        </w:r>
      </w:hyperlink>
    </w:p>
    <w:p w14:paraId="361EF5E8" w14:textId="6A8D9B85" w:rsidR="003130A0" w:rsidRDefault="003130A0">
      <w:pPr>
        <w:pStyle w:val="TOC1"/>
        <w:tabs>
          <w:tab w:val="left" w:pos="660"/>
          <w:tab w:val="right" w:leader="dot" w:pos="9350"/>
        </w:tabs>
        <w:rPr>
          <w:rFonts w:eastAsiaTheme="minorEastAsia" w:cstheme="minorBidi"/>
          <w:b w:val="0"/>
          <w:bCs w:val="0"/>
          <w:caps w:val="0"/>
          <w:noProof/>
          <w:sz w:val="22"/>
          <w:szCs w:val="22"/>
          <w:lang w:eastAsia="es-CO"/>
        </w:rPr>
      </w:pPr>
      <w:hyperlink w:anchor="_Toc242947373" w:history="1">
        <w:r w:rsidRPr="007C700B">
          <w:rPr>
            <w:rStyle w:val="Hyperlink"/>
            <w:noProof/>
          </w:rPr>
          <w:t>10.</w:t>
        </w:r>
        <w:r>
          <w:rPr>
            <w:rFonts w:eastAsiaTheme="minorEastAsia" w:cstheme="minorBidi"/>
            <w:b w:val="0"/>
            <w:bCs w:val="0"/>
            <w:caps w:val="0"/>
            <w:noProof/>
            <w:sz w:val="22"/>
            <w:szCs w:val="22"/>
            <w:lang w:eastAsia="es-CO"/>
          </w:rPr>
          <w:tab/>
        </w:r>
        <w:r w:rsidRPr="007C700B">
          <w:rPr>
            <w:rStyle w:val="Hyperlink"/>
            <w:noProof/>
          </w:rPr>
          <w:t>Bibliografía (formato IEEE)</w:t>
        </w:r>
        <w:r>
          <w:rPr>
            <w:noProof/>
            <w:webHidden/>
          </w:rPr>
          <w:tab/>
        </w:r>
        <w:r>
          <w:rPr>
            <w:noProof/>
            <w:webHidden/>
          </w:rPr>
          <w:fldChar w:fldCharType="begin"/>
        </w:r>
        <w:r>
          <w:rPr>
            <w:noProof/>
            <w:webHidden/>
          </w:rPr>
          <w:instrText xml:space="preserve"> PAGEREF _Toc242947373 \h </w:instrText>
        </w:r>
        <w:r>
          <w:rPr>
            <w:noProof/>
            <w:webHidden/>
          </w:rPr>
        </w:r>
        <w:r>
          <w:rPr>
            <w:noProof/>
            <w:webHidden/>
          </w:rPr>
          <w:fldChar w:fldCharType="separate"/>
        </w:r>
        <w:r w:rsidR="00A12857">
          <w:rPr>
            <w:noProof/>
            <w:webHidden/>
          </w:rPr>
          <w:t>31</w:t>
        </w:r>
        <w:r>
          <w:rPr>
            <w:noProof/>
            <w:webHidden/>
          </w:rPr>
          <w:fldChar w:fldCharType="end"/>
        </w:r>
      </w:hyperlink>
    </w:p>
    <w:p w14:paraId="5CCCA783" w14:textId="323FB20B" w:rsidR="003130A0" w:rsidRDefault="003130A0">
      <w:pPr>
        <w:pStyle w:val="TOC1"/>
        <w:tabs>
          <w:tab w:val="left" w:pos="660"/>
          <w:tab w:val="right" w:leader="dot" w:pos="9350"/>
        </w:tabs>
        <w:rPr>
          <w:rFonts w:eastAsiaTheme="minorEastAsia" w:cstheme="minorBidi"/>
          <w:b w:val="0"/>
          <w:bCs w:val="0"/>
          <w:caps w:val="0"/>
          <w:noProof/>
          <w:sz w:val="22"/>
          <w:szCs w:val="22"/>
          <w:lang w:eastAsia="es-CO"/>
        </w:rPr>
      </w:pPr>
      <w:hyperlink w:anchor="_Toc242947374" w:history="1">
        <w:r w:rsidRPr="007C700B">
          <w:rPr>
            <w:rStyle w:val="Hyperlink"/>
            <w:noProof/>
          </w:rPr>
          <w:t>11.</w:t>
        </w:r>
        <w:r>
          <w:rPr>
            <w:rFonts w:eastAsiaTheme="minorEastAsia" w:cstheme="minorBidi"/>
            <w:b w:val="0"/>
            <w:bCs w:val="0"/>
            <w:caps w:val="0"/>
            <w:noProof/>
            <w:sz w:val="22"/>
            <w:szCs w:val="22"/>
            <w:lang w:eastAsia="es-CO"/>
          </w:rPr>
          <w:tab/>
        </w:r>
        <w:r w:rsidRPr="007C700B">
          <w:rPr>
            <w:rStyle w:val="Hyperlink"/>
            <w:noProof/>
          </w:rPr>
          <w:t>Anexos</w:t>
        </w:r>
        <w:r>
          <w:rPr>
            <w:noProof/>
            <w:webHidden/>
          </w:rPr>
          <w:tab/>
        </w:r>
        <w:r>
          <w:rPr>
            <w:noProof/>
            <w:webHidden/>
          </w:rPr>
          <w:fldChar w:fldCharType="begin"/>
        </w:r>
        <w:r>
          <w:rPr>
            <w:noProof/>
            <w:webHidden/>
          </w:rPr>
          <w:instrText xml:space="preserve"> PAGEREF _Toc242947374 \h </w:instrText>
        </w:r>
        <w:r>
          <w:rPr>
            <w:noProof/>
            <w:webHidden/>
          </w:rPr>
        </w:r>
        <w:r>
          <w:rPr>
            <w:noProof/>
            <w:webHidden/>
          </w:rPr>
          <w:fldChar w:fldCharType="separate"/>
        </w:r>
        <w:r w:rsidR="00A12857">
          <w:rPr>
            <w:noProof/>
            <w:webHidden/>
          </w:rPr>
          <w:t>33</w:t>
        </w:r>
        <w:r>
          <w:rPr>
            <w:noProof/>
            <w:webHidden/>
          </w:rPr>
          <w:fldChar w:fldCharType="end"/>
        </w:r>
      </w:hyperlink>
    </w:p>
    <w:p w14:paraId="5B5F0648" w14:textId="32432B73" w:rsidR="00024671" w:rsidRDefault="00D97E7B" w:rsidP="00024671">
      <w:pPr>
        <w:pStyle w:val="Heading1"/>
        <w:spacing w:before="0" w:after="0" w:line="20" w:lineRule="exact"/>
      </w:pPr>
      <w:r>
        <w:fldChar w:fldCharType="end"/>
      </w:r>
    </w:p>
    <w:p w14:paraId="6780EF71"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2947337"/>
      <w:r>
        <w:t>Información principal del proyecto</w:t>
      </w:r>
      <w:bookmarkEnd w:id="4"/>
      <w:bookmarkEnd w:id="5"/>
      <w:bookmarkEnd w:id="6"/>
      <w:bookmarkEnd w:id="7"/>
    </w:p>
    <w:p w14:paraId="586EA27B"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2947338"/>
      <w:r>
        <w:t>Título del proyecto</w:t>
      </w:r>
      <w:bookmarkEnd w:id="8"/>
      <w:bookmarkEnd w:id="9"/>
      <w:bookmarkEnd w:id="10"/>
      <w:bookmarkEnd w:id="11"/>
    </w:p>
    <w:p w14:paraId="275C401F"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1914AD45"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2947339"/>
      <w:r>
        <w:t>Resumen ejecutivo</w:t>
      </w:r>
      <w:bookmarkEnd w:id="12"/>
      <w:bookmarkEnd w:id="13"/>
      <w:bookmarkEnd w:id="14"/>
      <w:bookmarkEnd w:id="15"/>
    </w:p>
    <w:p w14:paraId="4947F8E5"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6924584F"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325CB6DA"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2947340"/>
      <w:r>
        <w:t>Costo total del proyecto</w:t>
      </w:r>
      <w:bookmarkEnd w:id="16"/>
      <w:bookmarkEnd w:id="17"/>
      <w:bookmarkEnd w:id="18"/>
      <w:bookmarkEnd w:id="19"/>
    </w:p>
    <w:p w14:paraId="29DF8F1B"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0081C459" w14:textId="77777777" w:rsidR="00B517E1" w:rsidRDefault="00A624EE">
      <w:pPr>
        <w:keepNext/>
        <w:spacing w:before="120" w:after="60"/>
        <w:jc w:val="center"/>
      </w:pPr>
      <w:r>
        <w:rPr>
          <w:b/>
          <w:sz w:val="20"/>
          <w:szCs w:val="20"/>
        </w:rPr>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12788932" w14:textId="77777777">
        <w:trPr>
          <w:tblHeader/>
          <w:jc w:val="center"/>
        </w:trPr>
        <w:tc>
          <w:tcPr>
            <w:tcW w:w="3764" w:type="dxa"/>
            <w:shd w:val="clear" w:color="auto" w:fill="2E2E2E"/>
            <w:tcMar>
              <w:top w:w="20" w:type="dxa"/>
              <w:left w:w="80" w:type="dxa"/>
              <w:bottom w:w="20" w:type="dxa"/>
              <w:right w:w="80" w:type="dxa"/>
            </w:tcMar>
            <w:vAlign w:val="center"/>
          </w:tcPr>
          <w:p w14:paraId="0D562D07"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3E0A1CD7"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25014B65"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3DB63769" w14:textId="77777777" w:rsidR="00B517E1" w:rsidRDefault="00A624EE">
            <w:pPr>
              <w:jc w:val="center"/>
            </w:pPr>
            <w:r>
              <w:rPr>
                <w:b/>
                <w:color w:val="FFFFFF"/>
                <w:sz w:val="16"/>
                <w:szCs w:val="16"/>
              </w:rPr>
              <w:t>% ejecutado</w:t>
            </w:r>
          </w:p>
        </w:tc>
      </w:tr>
      <w:tr w:rsidR="00B517E1" w14:paraId="1F301009" w14:textId="77777777">
        <w:trPr>
          <w:cantSplit/>
          <w:jc w:val="center"/>
        </w:trPr>
        <w:tc>
          <w:tcPr>
            <w:tcW w:w="3764" w:type="dxa"/>
            <w:tcMar>
              <w:top w:w="20" w:type="dxa"/>
              <w:left w:w="80" w:type="dxa"/>
              <w:bottom w:w="20" w:type="dxa"/>
              <w:right w:w="80" w:type="dxa"/>
            </w:tcMar>
            <w:vAlign w:val="center"/>
          </w:tcPr>
          <w:p w14:paraId="3533F2AB"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24F16A1B"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5C805B6F"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4340920F" w14:textId="77777777" w:rsidR="00B517E1" w:rsidRDefault="00A624EE">
            <w:pPr>
              <w:jc w:val="right"/>
            </w:pPr>
            <w:r>
              <w:rPr>
                <w:sz w:val="16"/>
                <w:szCs w:val="16"/>
              </w:rPr>
              <w:t>100,0 %</w:t>
            </w:r>
          </w:p>
        </w:tc>
      </w:tr>
      <w:tr w:rsidR="00B517E1" w14:paraId="2E7CAD6E" w14:textId="77777777">
        <w:trPr>
          <w:cantSplit/>
          <w:jc w:val="center"/>
        </w:trPr>
        <w:tc>
          <w:tcPr>
            <w:tcW w:w="3764" w:type="dxa"/>
            <w:tcMar>
              <w:top w:w="20" w:type="dxa"/>
              <w:left w:w="80" w:type="dxa"/>
              <w:bottom w:w="20" w:type="dxa"/>
              <w:right w:w="80" w:type="dxa"/>
            </w:tcMar>
            <w:vAlign w:val="center"/>
          </w:tcPr>
          <w:p w14:paraId="11E3E0CB"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6E339613"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4C1137EF"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4B9BAE5B" w14:textId="77777777" w:rsidR="00B517E1" w:rsidRDefault="00A624EE">
            <w:pPr>
              <w:jc w:val="right"/>
            </w:pPr>
            <w:r>
              <w:rPr>
                <w:sz w:val="16"/>
                <w:szCs w:val="16"/>
              </w:rPr>
              <w:t>100,0 %</w:t>
            </w:r>
          </w:p>
        </w:tc>
      </w:tr>
      <w:tr w:rsidR="00B517E1" w14:paraId="5567702C" w14:textId="77777777">
        <w:trPr>
          <w:cantSplit/>
          <w:jc w:val="center"/>
        </w:trPr>
        <w:tc>
          <w:tcPr>
            <w:tcW w:w="3764" w:type="dxa"/>
            <w:tcMar>
              <w:top w:w="20" w:type="dxa"/>
              <w:left w:w="80" w:type="dxa"/>
              <w:bottom w:w="20" w:type="dxa"/>
              <w:right w:w="80" w:type="dxa"/>
            </w:tcMar>
            <w:vAlign w:val="center"/>
          </w:tcPr>
          <w:p w14:paraId="00161CAC"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6B569F70"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752F8B4A"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3BFF8A3F" w14:textId="77777777" w:rsidR="00B517E1" w:rsidRDefault="00A624EE">
            <w:pPr>
              <w:jc w:val="right"/>
            </w:pPr>
            <w:r>
              <w:rPr>
                <w:sz w:val="16"/>
                <w:szCs w:val="16"/>
              </w:rPr>
              <w:t>100,0 %</w:t>
            </w:r>
          </w:p>
        </w:tc>
      </w:tr>
      <w:tr w:rsidR="00B517E1" w14:paraId="7306A4C9" w14:textId="77777777">
        <w:trPr>
          <w:cantSplit/>
          <w:jc w:val="center"/>
        </w:trPr>
        <w:tc>
          <w:tcPr>
            <w:tcW w:w="3764" w:type="dxa"/>
            <w:tcMar>
              <w:top w:w="20" w:type="dxa"/>
              <w:left w:w="80" w:type="dxa"/>
              <w:bottom w:w="20" w:type="dxa"/>
              <w:right w:w="80" w:type="dxa"/>
            </w:tcMar>
            <w:vAlign w:val="center"/>
          </w:tcPr>
          <w:p w14:paraId="7C47274A"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50BB43E2"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3B2814A3"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0BAC7B66" w14:textId="77777777" w:rsidR="00B517E1" w:rsidRDefault="00A624EE">
            <w:pPr>
              <w:jc w:val="right"/>
            </w:pPr>
            <w:r>
              <w:rPr>
                <w:sz w:val="16"/>
                <w:szCs w:val="16"/>
              </w:rPr>
              <w:t>100,0 %</w:t>
            </w:r>
          </w:p>
        </w:tc>
      </w:tr>
      <w:tr w:rsidR="00B517E1" w14:paraId="6B02DC12" w14:textId="77777777">
        <w:trPr>
          <w:cantSplit/>
          <w:jc w:val="center"/>
        </w:trPr>
        <w:tc>
          <w:tcPr>
            <w:tcW w:w="3764" w:type="dxa"/>
            <w:tcMar>
              <w:top w:w="20" w:type="dxa"/>
              <w:left w:w="80" w:type="dxa"/>
              <w:bottom w:w="20" w:type="dxa"/>
              <w:right w:w="80" w:type="dxa"/>
            </w:tcMar>
            <w:vAlign w:val="center"/>
          </w:tcPr>
          <w:p w14:paraId="60EC9DB7"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706B687E"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6394A301"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583E59AB" w14:textId="77777777" w:rsidR="00B517E1" w:rsidRDefault="00A624EE">
            <w:pPr>
              <w:jc w:val="right"/>
            </w:pPr>
            <w:r>
              <w:rPr>
                <w:sz w:val="16"/>
                <w:szCs w:val="16"/>
              </w:rPr>
              <w:t>100,0 %</w:t>
            </w:r>
          </w:p>
        </w:tc>
      </w:tr>
      <w:tr w:rsidR="00B517E1" w14:paraId="215A43A7" w14:textId="77777777">
        <w:trPr>
          <w:cantSplit/>
          <w:jc w:val="center"/>
        </w:trPr>
        <w:tc>
          <w:tcPr>
            <w:tcW w:w="3764" w:type="dxa"/>
            <w:tcMar>
              <w:top w:w="20" w:type="dxa"/>
              <w:left w:w="80" w:type="dxa"/>
              <w:bottom w:w="20" w:type="dxa"/>
              <w:right w:w="80" w:type="dxa"/>
            </w:tcMar>
            <w:vAlign w:val="center"/>
          </w:tcPr>
          <w:p w14:paraId="67C18E68"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07810CF8"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7CDB29C2"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7EDDE2FF" w14:textId="77777777" w:rsidR="00B517E1" w:rsidRDefault="00A624EE">
            <w:pPr>
              <w:jc w:val="right"/>
            </w:pPr>
            <w:r>
              <w:rPr>
                <w:sz w:val="16"/>
                <w:szCs w:val="16"/>
              </w:rPr>
              <w:t>100,0 %</w:t>
            </w:r>
          </w:p>
        </w:tc>
      </w:tr>
      <w:tr w:rsidR="00B517E1" w14:paraId="5ACB87E2" w14:textId="77777777">
        <w:trPr>
          <w:cantSplit/>
          <w:jc w:val="center"/>
        </w:trPr>
        <w:tc>
          <w:tcPr>
            <w:tcW w:w="3764" w:type="dxa"/>
            <w:tcMar>
              <w:top w:w="20" w:type="dxa"/>
              <w:left w:w="80" w:type="dxa"/>
              <w:bottom w:w="20" w:type="dxa"/>
              <w:right w:w="80" w:type="dxa"/>
            </w:tcMar>
            <w:vAlign w:val="center"/>
          </w:tcPr>
          <w:p w14:paraId="1EE2309E"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666FD3CB"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6B1D0E00"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54AF0E7C" w14:textId="77777777" w:rsidR="00B517E1" w:rsidRDefault="00A624EE">
            <w:pPr>
              <w:jc w:val="right"/>
            </w:pPr>
            <w:r>
              <w:rPr>
                <w:sz w:val="16"/>
                <w:szCs w:val="16"/>
              </w:rPr>
              <w:t>100,0 %</w:t>
            </w:r>
          </w:p>
        </w:tc>
      </w:tr>
    </w:tbl>
    <w:p w14:paraId="4D28C4F7"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2947341"/>
      <w:r>
        <w:t>Introducción</w:t>
      </w:r>
      <w:bookmarkEnd w:id="20"/>
      <w:bookmarkEnd w:id="21"/>
      <w:bookmarkEnd w:id="22"/>
      <w:bookmarkEnd w:id="23"/>
    </w:p>
    <w:p w14:paraId="301905BB"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4AFDB425"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01F4C7C9"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26A1236B"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0ED87899"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21973CF5"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2947342"/>
      <w:r>
        <w:t>Objetivos</w:t>
      </w:r>
      <w:bookmarkEnd w:id="24"/>
      <w:bookmarkEnd w:id="25"/>
      <w:bookmarkEnd w:id="26"/>
      <w:bookmarkEnd w:id="27"/>
    </w:p>
    <w:p w14:paraId="420A3F65"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2947343"/>
      <w:r>
        <w:t>Objetivo general</w:t>
      </w:r>
      <w:bookmarkEnd w:id="28"/>
      <w:bookmarkEnd w:id="29"/>
      <w:bookmarkEnd w:id="30"/>
      <w:bookmarkEnd w:id="31"/>
    </w:p>
    <w:p w14:paraId="1E2EEEF8"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09925B71"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2947344"/>
      <w:r>
        <w:t>Objetivos específicos</w:t>
      </w:r>
      <w:bookmarkEnd w:id="32"/>
      <w:bookmarkEnd w:id="33"/>
      <w:bookmarkEnd w:id="34"/>
      <w:bookmarkEnd w:id="35"/>
    </w:p>
    <w:p w14:paraId="4ECAAC22"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503A6307"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6AF5D2BD"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73A29CA3" w14:textId="77777777" w:rsidR="00B517E1" w:rsidRDefault="00A624EE">
      <w:pPr>
        <w:spacing w:after="60"/>
        <w:ind w:left="426" w:hanging="284"/>
        <w:jc w:val="both"/>
      </w:pPr>
      <w:r>
        <w:t>•</w:t>
      </w:r>
      <w:r>
        <w:tab/>
      </w:r>
      <w:r>
        <w:rPr>
          <w:b/>
        </w:rPr>
        <w:t>OE4.</w:t>
      </w:r>
      <w:r>
        <w:t xml:space="preserve"> Validar el funcionamiento del motor para la toma de decisiones.</w:t>
      </w:r>
    </w:p>
    <w:p w14:paraId="405FFC58"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2947345"/>
      <w:r>
        <w:t>Delimitación</w:t>
      </w:r>
      <w:bookmarkEnd w:id="36"/>
      <w:bookmarkEnd w:id="37"/>
      <w:bookmarkEnd w:id="38"/>
      <w:bookmarkEnd w:id="39"/>
    </w:p>
    <w:p w14:paraId="3D60A1CC"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2947346"/>
      <w:r>
        <w:t>Alcances</w:t>
      </w:r>
      <w:bookmarkEnd w:id="40"/>
      <w:bookmarkEnd w:id="41"/>
      <w:bookmarkEnd w:id="42"/>
      <w:bookmarkEnd w:id="43"/>
    </w:p>
    <w:p w14:paraId="3F2BE32E" w14:textId="77777777" w:rsidR="00B517E1" w:rsidRDefault="00A624EE">
      <w:pPr>
        <w:spacing w:after="100"/>
        <w:jc w:val="both"/>
      </w:pPr>
      <w:r>
        <w:t>La Tabla 2 transcribe los alcances del Anexo 1 [2] y la evidencia de su cumplimiento.</w:t>
      </w:r>
    </w:p>
    <w:p w14:paraId="11B72DE9"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597CF22C" w14:textId="77777777">
        <w:trPr>
          <w:tblHeader/>
          <w:jc w:val="center"/>
        </w:trPr>
        <w:tc>
          <w:tcPr>
            <w:tcW w:w="958" w:type="dxa"/>
            <w:shd w:val="clear" w:color="auto" w:fill="2E2E2E"/>
            <w:tcMar>
              <w:top w:w="50" w:type="dxa"/>
              <w:left w:w="80" w:type="dxa"/>
              <w:bottom w:w="50" w:type="dxa"/>
              <w:right w:w="80" w:type="dxa"/>
            </w:tcMar>
            <w:vAlign w:val="center"/>
          </w:tcPr>
          <w:p w14:paraId="3B690116"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465B80BC"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3F667AAC" w14:textId="77777777" w:rsidR="00B517E1" w:rsidRDefault="00A624EE">
            <w:pPr>
              <w:jc w:val="center"/>
            </w:pPr>
            <w:r>
              <w:rPr>
                <w:color w:val="FFFFFF"/>
                <w:sz w:val="17"/>
                <w:szCs w:val="17"/>
              </w:rPr>
              <w:t>Cumplimiento</w:t>
            </w:r>
          </w:p>
        </w:tc>
      </w:tr>
      <w:tr w:rsidR="00B517E1" w14:paraId="3D366708" w14:textId="77777777">
        <w:trPr>
          <w:cantSplit/>
          <w:jc w:val="center"/>
        </w:trPr>
        <w:tc>
          <w:tcPr>
            <w:tcW w:w="958" w:type="dxa"/>
            <w:tcMar>
              <w:top w:w="50" w:type="dxa"/>
              <w:left w:w="80" w:type="dxa"/>
              <w:bottom w:w="50" w:type="dxa"/>
              <w:right w:w="80" w:type="dxa"/>
            </w:tcMar>
            <w:vAlign w:val="center"/>
          </w:tcPr>
          <w:p w14:paraId="29636C16"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66364342" w14:textId="77777777" w:rsidR="00B517E1" w:rsidRDefault="00A624EE">
            <w:r>
              <w:rPr>
                <w:sz w:val="17"/>
                <w:szCs w:val="17"/>
              </w:rPr>
              <w:t>1. El análisis se basará exclusivamente en datos públicos disponibles.</w:t>
            </w:r>
          </w:p>
          <w:p w14:paraId="4ABF2ED1" w14:textId="77777777" w:rsidR="00B517E1" w:rsidRDefault="00A624EE">
            <w:r>
              <w:rPr>
                <w:sz w:val="17"/>
                <w:szCs w:val="17"/>
              </w:rPr>
              <w:t>2. Se entregará un pipeline de datos automatizado para la extracción y procesamiento de los datos provenientes de las fuentes públicas de XM (API REST) y SIMEM.</w:t>
            </w:r>
          </w:p>
          <w:p w14:paraId="2373DAB9"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2E9ABA08" w14:textId="77777777" w:rsidR="00B517E1" w:rsidRDefault="00A624EE">
            <w:r>
              <w:rPr>
                <w:sz w:val="17"/>
                <w:szCs w:val="17"/>
              </w:rPr>
              <w:t>4. Se utilizarán datos históricos de enero de 2019 a agosto de 2026 de las variables mencionadas.</w:t>
            </w:r>
          </w:p>
          <w:p w14:paraId="00DFA20C"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1E58515F" w14:textId="77777777" w:rsidR="00B517E1" w:rsidRDefault="00A624EE">
            <w:r>
              <w:rPr>
                <w:sz w:val="17"/>
                <w:szCs w:val="17"/>
              </w:rPr>
              <w:t>Cumplido (Secciones 6.8 y 7.3); la adquisición se ejecuta cada día de forma automática</w:t>
            </w:r>
          </w:p>
        </w:tc>
      </w:tr>
      <w:tr w:rsidR="00B517E1" w14:paraId="16969483" w14:textId="77777777">
        <w:trPr>
          <w:cantSplit/>
          <w:jc w:val="center"/>
        </w:trPr>
        <w:tc>
          <w:tcPr>
            <w:tcW w:w="958" w:type="dxa"/>
            <w:tcMar>
              <w:top w:w="50" w:type="dxa"/>
              <w:left w:w="80" w:type="dxa"/>
              <w:bottom w:w="50" w:type="dxa"/>
              <w:right w:w="80" w:type="dxa"/>
            </w:tcMar>
            <w:vAlign w:val="center"/>
          </w:tcPr>
          <w:p w14:paraId="6B1B61C0"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148201FB" w14:textId="77777777" w:rsidR="00B517E1" w:rsidRDefault="00A624EE">
            <w:r>
              <w:rPr>
                <w:sz w:val="17"/>
                <w:szCs w:val="17"/>
              </w:rPr>
              <w:t>1. Se realizará la extracción de características temporales compartidas (rezagos, promedios móviles, variables armónicas de calendario) para al menos 2 modelos.</w:t>
            </w:r>
          </w:p>
          <w:p w14:paraId="5A92BE24" w14:textId="77777777" w:rsidR="00B517E1" w:rsidRDefault="00A624EE">
            <w:r>
              <w:rPr>
                <w:sz w:val="17"/>
                <w:szCs w:val="17"/>
              </w:rPr>
              <w:t>2. La comparación de los modelos se hará con horizonte de 24 a 72 horas.</w:t>
            </w:r>
          </w:p>
          <w:p w14:paraId="4A95619D"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5FCEAB82" w14:textId="77777777" w:rsidR="00B517E1" w:rsidRDefault="00A624EE">
            <w:r>
              <w:rPr>
                <w:sz w:val="17"/>
                <w:szCs w:val="17"/>
              </w:rPr>
              <w:t>Cumplido: 40 variables compartidas, horizonte de 1 a 72 h, MAE, RMSE, MAPE, persistencia y costo (Tablas 14 a 18)</w:t>
            </w:r>
          </w:p>
        </w:tc>
      </w:tr>
      <w:tr w:rsidR="00B517E1" w14:paraId="591F4D73" w14:textId="77777777">
        <w:trPr>
          <w:cantSplit/>
          <w:jc w:val="center"/>
        </w:trPr>
        <w:tc>
          <w:tcPr>
            <w:tcW w:w="958" w:type="dxa"/>
            <w:tcMar>
              <w:top w:w="50" w:type="dxa"/>
              <w:left w:w="80" w:type="dxa"/>
              <w:bottom w:w="50" w:type="dxa"/>
              <w:right w:w="80" w:type="dxa"/>
            </w:tcMar>
            <w:vAlign w:val="center"/>
          </w:tcPr>
          <w:p w14:paraId="29CC29DA"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186E55E2" w14:textId="77777777" w:rsidR="00B517E1" w:rsidRDefault="00A624EE">
            <w:r>
              <w:rPr>
                <w:sz w:val="17"/>
                <w:szCs w:val="17"/>
              </w:rPr>
              <w:t>1. El motor de decisión contará con reglas basadas en percentiles del precio y su incertidumbre, diferenciando el rol comprador y vendedor.</w:t>
            </w:r>
          </w:p>
          <w:p w14:paraId="5BE16FBB"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72882E59" w14:textId="77777777" w:rsidR="00B517E1" w:rsidRDefault="00A624EE">
            <w:r>
              <w:rPr>
                <w:sz w:val="17"/>
                <w:szCs w:val="17"/>
              </w:rPr>
              <w:t>3. Se deberá incluir un dashboard que integre pronósticos, recomendaciones e imágenes de decisión.</w:t>
            </w:r>
          </w:p>
          <w:p w14:paraId="6D670F3B"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25C030DD" w14:textId="77777777" w:rsidR="00B517E1" w:rsidRDefault="00A624EE">
            <w:r>
              <w:rPr>
                <w:sz w:val="17"/>
                <w:szCs w:val="17"/>
              </w:rPr>
              <w:t>Cumplido: motor, cuatro tipos de imagen con metadatos y validación funcional, dashboard publicado (Figuras 3 a 6)</w:t>
            </w:r>
          </w:p>
        </w:tc>
      </w:tr>
      <w:tr w:rsidR="00B517E1" w14:paraId="2771CFF0" w14:textId="77777777">
        <w:trPr>
          <w:cantSplit/>
          <w:jc w:val="center"/>
        </w:trPr>
        <w:tc>
          <w:tcPr>
            <w:tcW w:w="958" w:type="dxa"/>
            <w:tcMar>
              <w:top w:w="50" w:type="dxa"/>
              <w:left w:w="80" w:type="dxa"/>
              <w:bottom w:w="50" w:type="dxa"/>
              <w:right w:w="80" w:type="dxa"/>
            </w:tcMar>
            <w:vAlign w:val="center"/>
          </w:tcPr>
          <w:p w14:paraId="20EB1357" w14:textId="77777777" w:rsidR="00B517E1" w:rsidRDefault="00A624EE">
            <w:pPr>
              <w:jc w:val="center"/>
            </w:pPr>
            <w:r>
              <w:rPr>
                <w:b/>
                <w:sz w:val="17"/>
                <w:szCs w:val="17"/>
              </w:rPr>
              <w:t>OE4</w:t>
            </w:r>
          </w:p>
        </w:tc>
        <w:tc>
          <w:tcPr>
            <w:tcW w:w="6353" w:type="dxa"/>
            <w:tcMar>
              <w:top w:w="50" w:type="dxa"/>
              <w:left w:w="80" w:type="dxa"/>
              <w:bottom w:w="50" w:type="dxa"/>
              <w:right w:w="80" w:type="dxa"/>
            </w:tcMar>
            <w:vAlign w:val="center"/>
          </w:tcPr>
          <w:p w14:paraId="7551ACEB" w14:textId="77777777" w:rsidR="00B517E1" w:rsidRDefault="00A624EE">
            <w:r>
              <w:rPr>
                <w:sz w:val="17"/>
                <w:szCs w:val="17"/>
              </w:rPr>
              <w:t>1. La validación de la estrategia de recomendación se realizará mediante backtesting sobre datos históricos.</w:t>
            </w:r>
          </w:p>
          <w:p w14:paraId="5963BC0A"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6231B175"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5442FC62" w14:textId="77777777" w:rsidR="00B517E1" w:rsidRDefault="00B517E1">
      <w:pPr>
        <w:spacing w:after="60"/>
        <w:jc w:val="both"/>
      </w:pPr>
    </w:p>
    <w:p w14:paraId="28D91F68"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2947347"/>
      <w:r>
        <w:t>Limitaciones</w:t>
      </w:r>
      <w:bookmarkEnd w:id="44"/>
      <w:bookmarkEnd w:id="45"/>
      <w:bookmarkEnd w:id="46"/>
      <w:bookmarkEnd w:id="47"/>
    </w:p>
    <w:p w14:paraId="2C96B086" w14:textId="77777777" w:rsidR="00B517E1" w:rsidRDefault="00A624EE">
      <w:pPr>
        <w:spacing w:after="100"/>
        <w:jc w:val="both"/>
      </w:pPr>
      <w:r>
        <w:t>La Tabla 3 transcribe las limitaciones del Anexo 1 [2].</w:t>
      </w:r>
    </w:p>
    <w:p w14:paraId="2BFED30E"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7B028D2C" w14:textId="77777777">
        <w:trPr>
          <w:tblHeader/>
          <w:jc w:val="center"/>
        </w:trPr>
        <w:tc>
          <w:tcPr>
            <w:tcW w:w="958" w:type="dxa"/>
            <w:shd w:val="clear" w:color="auto" w:fill="2E2E2E"/>
            <w:tcMar>
              <w:top w:w="50" w:type="dxa"/>
              <w:left w:w="80" w:type="dxa"/>
              <w:bottom w:w="50" w:type="dxa"/>
              <w:right w:w="80" w:type="dxa"/>
            </w:tcMar>
            <w:vAlign w:val="center"/>
          </w:tcPr>
          <w:p w14:paraId="69F399C6"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415F2B07" w14:textId="77777777" w:rsidR="00B517E1" w:rsidRDefault="00A624EE">
            <w:pPr>
              <w:jc w:val="center"/>
            </w:pPr>
            <w:r>
              <w:rPr>
                <w:b/>
                <w:color w:val="FFFFFF"/>
                <w:sz w:val="17"/>
                <w:szCs w:val="17"/>
              </w:rPr>
              <w:t>Limitación</w:t>
            </w:r>
          </w:p>
        </w:tc>
      </w:tr>
      <w:tr w:rsidR="00B517E1" w14:paraId="13654E6A" w14:textId="77777777">
        <w:trPr>
          <w:cantSplit/>
          <w:jc w:val="center"/>
        </w:trPr>
        <w:tc>
          <w:tcPr>
            <w:tcW w:w="958" w:type="dxa"/>
            <w:tcMar>
              <w:top w:w="50" w:type="dxa"/>
              <w:left w:w="80" w:type="dxa"/>
              <w:bottom w:w="50" w:type="dxa"/>
              <w:right w:w="80" w:type="dxa"/>
            </w:tcMar>
            <w:vAlign w:val="center"/>
          </w:tcPr>
          <w:p w14:paraId="2BEEC4D3"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0201A59A" w14:textId="77777777" w:rsidR="00B517E1" w:rsidRDefault="00A624EE">
            <w:r>
              <w:rPr>
                <w:sz w:val="17"/>
                <w:szCs w:val="17"/>
              </w:rPr>
              <w:t>1. No se garantiza acceso a datos operativos propietarios de empresas.</w:t>
            </w:r>
          </w:p>
          <w:p w14:paraId="143ABB59" w14:textId="77777777" w:rsidR="00B517E1" w:rsidRDefault="00A624EE">
            <w:r>
              <w:rPr>
                <w:sz w:val="17"/>
                <w:szCs w:val="17"/>
              </w:rPr>
              <w:t>2. No se modelarán fenómenos de granularidad intra-horaria.</w:t>
            </w:r>
          </w:p>
          <w:p w14:paraId="2C31F3DE" w14:textId="77777777" w:rsidR="00B517E1" w:rsidRDefault="00A624EE">
            <w:r>
              <w:rPr>
                <w:sz w:val="17"/>
                <w:szCs w:val="17"/>
              </w:rPr>
              <w:t>3. No se realizará el desglose de generación por tipo de recurso (hidráulica/térmica).</w:t>
            </w:r>
          </w:p>
        </w:tc>
      </w:tr>
      <w:tr w:rsidR="00B517E1" w14:paraId="6E8E5718" w14:textId="77777777">
        <w:trPr>
          <w:cantSplit/>
          <w:jc w:val="center"/>
        </w:trPr>
        <w:tc>
          <w:tcPr>
            <w:tcW w:w="958" w:type="dxa"/>
            <w:tcMar>
              <w:top w:w="50" w:type="dxa"/>
              <w:left w:w="80" w:type="dxa"/>
              <w:bottom w:w="50" w:type="dxa"/>
              <w:right w:w="80" w:type="dxa"/>
            </w:tcMar>
            <w:vAlign w:val="center"/>
          </w:tcPr>
          <w:p w14:paraId="307DE5EA"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68EA1EB1" w14:textId="77777777" w:rsidR="00B517E1" w:rsidRDefault="00A624EE">
            <w:r>
              <w:rPr>
                <w:sz w:val="17"/>
                <w:szCs w:val="17"/>
              </w:rPr>
              <w:t>1. Las predicciones de corto plazo no se encontrarán fuera del intervalo de 24 a 72 horas.</w:t>
            </w:r>
          </w:p>
          <w:p w14:paraId="78A86096" w14:textId="77777777" w:rsidR="00B517E1" w:rsidRDefault="00A624EE">
            <w:r>
              <w:rPr>
                <w:sz w:val="17"/>
                <w:szCs w:val="17"/>
              </w:rPr>
              <w:t>2. No se explorarán modelos distintos a los encontrados en la literatura.</w:t>
            </w:r>
          </w:p>
        </w:tc>
      </w:tr>
      <w:tr w:rsidR="00B517E1" w14:paraId="0F7D3FDC" w14:textId="77777777">
        <w:trPr>
          <w:cantSplit/>
          <w:jc w:val="center"/>
        </w:trPr>
        <w:tc>
          <w:tcPr>
            <w:tcW w:w="958" w:type="dxa"/>
            <w:tcMar>
              <w:top w:w="50" w:type="dxa"/>
              <w:left w:w="80" w:type="dxa"/>
              <w:bottom w:w="50" w:type="dxa"/>
              <w:right w:w="80" w:type="dxa"/>
            </w:tcMar>
            <w:vAlign w:val="center"/>
          </w:tcPr>
          <w:p w14:paraId="65B0369E"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342C31D4" w14:textId="77777777" w:rsidR="00B517E1" w:rsidRDefault="00A624EE">
            <w:r>
              <w:rPr>
                <w:sz w:val="17"/>
                <w:szCs w:val="17"/>
              </w:rPr>
              <w:t>1. El sistema no ejecuta transacciones automáticas ni se integra con los sistemas de despacho de XM.</w:t>
            </w:r>
          </w:p>
          <w:p w14:paraId="1E80511C" w14:textId="77777777" w:rsidR="00B517E1" w:rsidRDefault="00A624EE">
            <w:r>
              <w:rPr>
                <w:sz w:val="17"/>
                <w:szCs w:val="17"/>
              </w:rPr>
              <w:t>2. La validación con usuarios se hará con una muestra reducida, no como estudio formal de usabilidad.</w:t>
            </w:r>
          </w:p>
          <w:p w14:paraId="3BB45066"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66D6897D" w14:textId="77777777">
        <w:trPr>
          <w:cantSplit/>
          <w:jc w:val="center"/>
        </w:trPr>
        <w:tc>
          <w:tcPr>
            <w:tcW w:w="958" w:type="dxa"/>
            <w:tcMar>
              <w:top w:w="50" w:type="dxa"/>
              <w:left w:w="80" w:type="dxa"/>
              <w:bottom w:w="50" w:type="dxa"/>
              <w:right w:w="80" w:type="dxa"/>
            </w:tcMar>
            <w:vAlign w:val="center"/>
          </w:tcPr>
          <w:p w14:paraId="5307967D"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652522C2" w14:textId="77777777" w:rsidR="00B517E1" w:rsidRDefault="00A624EE">
            <w:r>
              <w:rPr>
                <w:sz w:val="17"/>
                <w:szCs w:val="17"/>
              </w:rPr>
              <w:t>1. La validación con usuarios no superará las 5 personas ni será un estudio formal de usabilidad.</w:t>
            </w:r>
          </w:p>
          <w:p w14:paraId="5CB35526"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4F6575D2" w14:textId="77777777" w:rsidR="00B517E1" w:rsidRDefault="00B517E1">
      <w:pPr>
        <w:spacing w:after="60"/>
        <w:jc w:val="both"/>
      </w:pPr>
    </w:p>
    <w:p w14:paraId="0265EB56"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2947348"/>
      <w:r>
        <w:t>Entregables</w:t>
      </w:r>
      <w:bookmarkEnd w:id="48"/>
      <w:bookmarkEnd w:id="49"/>
      <w:bookmarkEnd w:id="50"/>
      <w:bookmarkEnd w:id="51"/>
    </w:p>
    <w:p w14:paraId="1B01E0E4" w14:textId="77777777" w:rsidR="00B517E1" w:rsidRDefault="00A624EE">
      <w:pPr>
        <w:spacing w:after="100"/>
        <w:jc w:val="both"/>
      </w:pPr>
      <w:r>
        <w:t>Entregables del Anexo 1 [2], con su estado al cierre:</w:t>
      </w:r>
    </w:p>
    <w:p w14:paraId="321D4979" w14:textId="77777777" w:rsidR="00B517E1" w:rsidRDefault="00A624EE">
      <w:pPr>
        <w:spacing w:after="20"/>
        <w:ind w:left="426" w:hanging="284"/>
        <w:jc w:val="both"/>
      </w:pPr>
      <w:r>
        <w:t>•</w:t>
      </w:r>
      <w:r>
        <w:tab/>
        <w:t>Anexo 1 – Formulación del proyecto (Anexo 1 – Formulación del proyecto (entregado).</w:t>
      </w:r>
    </w:p>
    <w:p w14:paraId="28986BBE"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7A6A281E"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55920DC5"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5F27169B"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799B228E" w14:textId="77777777" w:rsidR="00B517E1" w:rsidRDefault="00A624EE">
      <w:pPr>
        <w:spacing w:after="20"/>
        <w:ind w:left="426" w:hanging="284"/>
        <w:jc w:val="both"/>
      </w:pPr>
      <w:r>
        <w:t>•</w:t>
      </w:r>
      <w:r>
        <w:tab/>
        <w:t>Dashboard (Dashboard (publicado en augurpredictor.streamlit.app, con actualización diaria).</w:t>
      </w:r>
    </w:p>
    <w:p w14:paraId="4F899127" w14:textId="77777777" w:rsidR="00B517E1" w:rsidRDefault="00A624EE">
      <w:pPr>
        <w:spacing w:after="20"/>
        <w:ind w:left="426" w:hanging="284"/>
        <w:jc w:val="both"/>
      </w:pPr>
      <w:r>
        <w:t>•</w:t>
      </w:r>
      <w:r>
        <w:tab/>
        <w:t>Informe final y repositorio en GitHub (Informe final y repositorio en GitHub (github.com/Ziskito/xm-spot-price-predictor).</w:t>
      </w:r>
    </w:p>
    <w:p w14:paraId="6B9270D6" w14:textId="77777777" w:rsidR="00B517E1" w:rsidRDefault="00A624EE">
      <w:pPr>
        <w:spacing w:after="20"/>
        <w:ind w:left="426" w:hanging="284"/>
        <w:jc w:val="both"/>
      </w:pPr>
      <w:r>
        <w:t>•</w:t>
      </w:r>
      <w:r>
        <w:tab/>
        <w:t>Informe de avance – Semana 10 (Informe de avance – Semana 10 (entregado).</w:t>
      </w:r>
    </w:p>
    <w:p w14:paraId="6BFFC29E" w14:textId="77777777" w:rsidR="00B517E1" w:rsidRDefault="00A624EE">
      <w:pPr>
        <w:spacing w:after="20"/>
        <w:ind w:left="426" w:hanging="284"/>
        <w:jc w:val="both"/>
      </w:pPr>
      <w:r>
        <w:t>•</w:t>
      </w:r>
      <w:r>
        <w:tab/>
        <w:t>ManualManual de uso del motor de decisión (entregado: manual de usuario MU-AUG-001, Anexo 4).</w:t>
      </w:r>
    </w:p>
    <w:p w14:paraId="4DDA116C"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41DB36F9"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11D8C707" w14:textId="77777777" w:rsidR="00B517E1" w:rsidRDefault="00A624EE">
      <w:pPr>
        <w:spacing w:after="20"/>
        <w:ind w:left="426" w:hanging="284"/>
        <w:jc w:val="both"/>
      </w:pPr>
      <w:r>
        <w:t>•</w:t>
      </w:r>
      <w:r>
        <w:tab/>
        <w:t>Presentación final – Semana 16 (Presentación final – entrega el 20 de noviembre; sustentación ante el jurado el 24 de noviembre (</w:t>
      </w:r>
      <w:r>
        <w:rPr>
          <w:highlight w:val="yellow"/>
        </w:rPr>
        <w:t>completar</w:t>
      </w:r>
      <w:r>
        <w:t>).</w:t>
      </w:r>
    </w:p>
    <w:p w14:paraId="4457FF7B"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7EF0E467" w14:textId="77777777" w:rsidR="00CF4876" w:rsidRPr="00CF4876" w:rsidRDefault="00CF4876" w:rsidP="00CF4876">
      <w:pPr>
        <w:rPr>
          <w:b/>
          <w:bCs/>
          <w:color w:val="1F4E79"/>
          <w:sz w:val="30"/>
          <w:szCs w:val="30"/>
        </w:rPr>
      </w:pPr>
      <w:bookmarkStart w:id="52" w:name="_Toc240440245"/>
    </w:p>
    <w:p w14:paraId="7A7731A2"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2947349"/>
      <w:r>
        <w:t>Revisión bibliográfica</w:t>
      </w:r>
      <w:bookmarkEnd w:id="52"/>
      <w:r w:rsidR="006A0E53">
        <w:t xml:space="preserve"> para el diseño en ingeniería</w:t>
      </w:r>
      <w:bookmarkEnd w:id="53"/>
      <w:bookmarkEnd w:id="54"/>
      <w:bookmarkEnd w:id="55"/>
    </w:p>
    <w:p w14:paraId="49B81B8C"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2947350"/>
      <w:r>
        <w:t>Planteamiento del problema</w:t>
      </w:r>
      <w:bookmarkEnd w:id="56"/>
      <w:bookmarkEnd w:id="57"/>
      <w:bookmarkEnd w:id="58"/>
      <w:bookmarkEnd w:id="59"/>
    </w:p>
    <w:p w14:paraId="3705A1E7"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6E20DECD"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7E104E0A" w14:textId="77777777" w:rsidR="00B517E1" w:rsidRDefault="00A624EE">
      <w:pPr>
        <w:keepNext/>
        <w:spacing w:before="120"/>
        <w:jc w:val="center"/>
      </w:pPr>
      <w:r>
        <w:rPr>
          <w:noProof/>
        </w:rPr>
        <w:drawing>
          <wp:inline distT="0" distB="0" distL="0" distR="0" wp14:anchorId="30469C56" wp14:editId="1FE86A35">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528EC14E"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499AA7ED"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4D28F9BA" w14:textId="77777777" w:rsidR="00B517E1" w:rsidRDefault="00A624EE">
      <w:pPr>
        <w:spacing w:after="100"/>
        <w:jc w:val="both"/>
      </w:pPr>
      <w:r>
        <w:t>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38012B1D"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2947351"/>
      <w:r>
        <w:t>Descripción de avances tecnológicos</w:t>
      </w:r>
      <w:bookmarkEnd w:id="60"/>
      <w:bookmarkEnd w:id="61"/>
      <w:bookmarkEnd w:id="62"/>
      <w:bookmarkEnd w:id="63"/>
    </w:p>
    <w:p w14:paraId="1FDFC982"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67424F20"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52C75D8F" w14:textId="77777777">
        <w:trPr>
          <w:tblHeader/>
          <w:jc w:val="center"/>
        </w:trPr>
        <w:tc>
          <w:tcPr>
            <w:tcW w:w="1824" w:type="dxa"/>
            <w:shd w:val="clear" w:color="auto" w:fill="2E2E2E"/>
            <w:tcMar>
              <w:top w:w="50" w:type="dxa"/>
              <w:left w:w="80" w:type="dxa"/>
              <w:bottom w:w="50" w:type="dxa"/>
              <w:right w:w="80" w:type="dxa"/>
            </w:tcMar>
            <w:vAlign w:val="center"/>
          </w:tcPr>
          <w:p w14:paraId="75E262BA"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08F26D30"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57538867"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3AA4B993"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5C70144B" w14:textId="77777777" w:rsidR="00B517E1" w:rsidRDefault="00A624EE">
            <w:pPr>
              <w:jc w:val="center"/>
            </w:pPr>
            <w:r>
              <w:rPr>
                <w:b/>
                <w:color w:val="FFFFFF"/>
                <w:sz w:val="16"/>
                <w:szCs w:val="16"/>
              </w:rPr>
              <w:t>Limitación frente a este proyecto</w:t>
            </w:r>
          </w:p>
        </w:tc>
      </w:tr>
      <w:tr w:rsidR="00B517E1" w14:paraId="7367927D" w14:textId="77777777">
        <w:trPr>
          <w:cantSplit/>
          <w:jc w:val="center"/>
        </w:trPr>
        <w:tc>
          <w:tcPr>
            <w:tcW w:w="1824" w:type="dxa"/>
            <w:tcMar>
              <w:top w:w="50" w:type="dxa"/>
              <w:left w:w="80" w:type="dxa"/>
              <w:bottom w:w="50" w:type="dxa"/>
              <w:right w:w="80" w:type="dxa"/>
            </w:tcMar>
            <w:vAlign w:val="center"/>
          </w:tcPr>
          <w:p w14:paraId="455D0865"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1D17F58B"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3B3389B9"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433748D6"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3AF21049" w14:textId="77777777" w:rsidR="00B517E1" w:rsidRDefault="00A624EE">
            <w:r>
              <w:rPr>
                <w:sz w:val="16"/>
                <w:szCs w:val="16"/>
              </w:rPr>
              <w:t>Datos previos a 2015; sin decisión</w:t>
            </w:r>
          </w:p>
        </w:tc>
      </w:tr>
      <w:tr w:rsidR="00B517E1" w14:paraId="2B45E262" w14:textId="77777777">
        <w:trPr>
          <w:cantSplit/>
          <w:jc w:val="center"/>
        </w:trPr>
        <w:tc>
          <w:tcPr>
            <w:tcW w:w="1824" w:type="dxa"/>
            <w:tcMar>
              <w:top w:w="50" w:type="dxa"/>
              <w:left w:w="80" w:type="dxa"/>
              <w:bottom w:w="50" w:type="dxa"/>
              <w:right w:w="80" w:type="dxa"/>
            </w:tcMar>
            <w:vAlign w:val="center"/>
          </w:tcPr>
          <w:p w14:paraId="676BBAAC"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2AE53CAA"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375519FA"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56D26BF4"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61844B34" w14:textId="77777777" w:rsidR="00B517E1" w:rsidRDefault="00A624EE">
            <w:r>
              <w:rPr>
                <w:sz w:val="16"/>
                <w:szCs w:val="16"/>
              </w:rPr>
              <w:t>Un solo modelo; sin variables horarias</w:t>
            </w:r>
          </w:p>
        </w:tc>
      </w:tr>
      <w:tr w:rsidR="00B517E1" w14:paraId="5B5FB2BA" w14:textId="77777777">
        <w:trPr>
          <w:cantSplit/>
          <w:jc w:val="center"/>
        </w:trPr>
        <w:tc>
          <w:tcPr>
            <w:tcW w:w="1824" w:type="dxa"/>
            <w:tcMar>
              <w:top w:w="50" w:type="dxa"/>
              <w:left w:w="80" w:type="dxa"/>
              <w:bottom w:w="50" w:type="dxa"/>
              <w:right w:w="80" w:type="dxa"/>
            </w:tcMar>
            <w:vAlign w:val="center"/>
          </w:tcPr>
          <w:p w14:paraId="330A90EF"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3766F7AB"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0438229B"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789452B9"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6D3668CF" w14:textId="77777777" w:rsidR="00B517E1" w:rsidRDefault="00A624EE">
            <w:r>
              <w:rPr>
                <w:sz w:val="16"/>
                <w:szCs w:val="16"/>
              </w:rPr>
              <w:t>Resolución mensual, horizonte 12 meses</w:t>
            </w:r>
          </w:p>
        </w:tc>
      </w:tr>
      <w:tr w:rsidR="00B517E1" w14:paraId="4137FC5E" w14:textId="77777777">
        <w:trPr>
          <w:cantSplit/>
          <w:jc w:val="center"/>
        </w:trPr>
        <w:tc>
          <w:tcPr>
            <w:tcW w:w="1824" w:type="dxa"/>
            <w:tcMar>
              <w:top w:w="50" w:type="dxa"/>
              <w:left w:w="80" w:type="dxa"/>
              <w:bottom w:w="50" w:type="dxa"/>
              <w:right w:w="80" w:type="dxa"/>
            </w:tcMar>
            <w:vAlign w:val="center"/>
          </w:tcPr>
          <w:p w14:paraId="01586835"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37A27C8A"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6F909851"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19304D18"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6D0A5A52" w14:textId="77777777" w:rsidR="00B517E1" w:rsidRDefault="00A624EE">
            <w:r>
              <w:rPr>
                <w:sz w:val="16"/>
                <w:szCs w:val="16"/>
              </w:rPr>
              <w:t>Periodo calmo; univariado; sin decisión</w:t>
            </w:r>
          </w:p>
        </w:tc>
      </w:tr>
      <w:tr w:rsidR="00B517E1" w14:paraId="2FAD2EB7" w14:textId="77777777">
        <w:trPr>
          <w:cantSplit/>
          <w:jc w:val="center"/>
        </w:trPr>
        <w:tc>
          <w:tcPr>
            <w:tcW w:w="1824" w:type="dxa"/>
            <w:tcMar>
              <w:top w:w="50" w:type="dxa"/>
              <w:left w:w="80" w:type="dxa"/>
              <w:bottom w:w="50" w:type="dxa"/>
              <w:right w:w="80" w:type="dxa"/>
            </w:tcMar>
            <w:vAlign w:val="center"/>
          </w:tcPr>
          <w:p w14:paraId="1BD9704D"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7FB5FEC1"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03FB2894"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55506FFC"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09E4F58F" w14:textId="77777777" w:rsidR="00B517E1" w:rsidRDefault="00A624EE">
            <w:r>
              <w:rPr>
                <w:sz w:val="16"/>
                <w:szCs w:val="16"/>
              </w:rPr>
              <w:t>Sin mercados hidro-dominados</w:t>
            </w:r>
          </w:p>
        </w:tc>
      </w:tr>
      <w:tr w:rsidR="00B517E1" w14:paraId="17A00E39" w14:textId="77777777">
        <w:trPr>
          <w:cantSplit/>
          <w:jc w:val="center"/>
        </w:trPr>
        <w:tc>
          <w:tcPr>
            <w:tcW w:w="1824" w:type="dxa"/>
            <w:tcMar>
              <w:top w:w="50" w:type="dxa"/>
              <w:left w:w="80" w:type="dxa"/>
              <w:bottom w:w="50" w:type="dxa"/>
              <w:right w:w="80" w:type="dxa"/>
            </w:tcMar>
            <w:vAlign w:val="center"/>
          </w:tcPr>
          <w:p w14:paraId="21E5EC10"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0C9DE387"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202E70FC"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30B13D34"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1A85BC93" w14:textId="77777777" w:rsidR="00B517E1" w:rsidRDefault="00A624EE">
            <w:r>
              <w:rPr>
                <w:sz w:val="16"/>
                <w:szCs w:val="16"/>
              </w:rPr>
              <w:t>Resolución diaria; sin recomendación</w:t>
            </w:r>
          </w:p>
        </w:tc>
      </w:tr>
      <w:tr w:rsidR="00B517E1" w14:paraId="002D6390" w14:textId="77777777">
        <w:trPr>
          <w:cantSplit/>
          <w:jc w:val="center"/>
        </w:trPr>
        <w:tc>
          <w:tcPr>
            <w:tcW w:w="1824" w:type="dxa"/>
            <w:tcMar>
              <w:top w:w="50" w:type="dxa"/>
              <w:left w:w="80" w:type="dxa"/>
              <w:bottom w:w="50" w:type="dxa"/>
              <w:right w:w="80" w:type="dxa"/>
            </w:tcMar>
            <w:vAlign w:val="center"/>
          </w:tcPr>
          <w:p w14:paraId="724E6ABC"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456199D2"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4C56D9F1"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3AF3C56C"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34E99607" w14:textId="77777777" w:rsidR="00B517E1" w:rsidRDefault="00A624EE">
            <w:r>
              <w:rPr>
                <w:sz w:val="16"/>
                <w:szCs w:val="16"/>
              </w:rPr>
              <w:t>Depende de que XM publique el predespacho la víspera</w:t>
            </w:r>
          </w:p>
        </w:tc>
      </w:tr>
    </w:tbl>
    <w:p w14:paraId="685136B2" w14:textId="77777777" w:rsidR="00B517E1" w:rsidRDefault="00B517E1">
      <w:pPr>
        <w:spacing w:after="60"/>
        <w:jc w:val="both"/>
      </w:pPr>
    </w:p>
    <w:p w14:paraId="0EAC2B07"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7DFB5DAB" w14:textId="77777777" w:rsidR="00B517E1" w:rsidRDefault="00A624EE">
      <w:pPr>
        <w:spacing w:after="100"/>
        <w:jc w:val="both"/>
      </w:pPr>
      <w:r>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2F4556D1"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[17], [16]. No existe una plataforma que combine procesamiento de señales, un ensamble validado por regímenes y un motor de decisión por rol. Además, ninguno aprovecha la información que el operador del mercado publica antes del día de despacho, como el predespacho ideal de XM [39].</w:t>
      </w:r>
    </w:p>
    <w:p w14:paraId="122066C5" w14:textId="77777777" w:rsidR="00CF4876" w:rsidRDefault="00CF4876" w:rsidP="00CF4876">
      <w:pPr>
        <w:pStyle w:val="Heading1"/>
        <w:spacing w:before="420"/>
      </w:pPr>
      <w:bookmarkStart w:id="64" w:name="_Toc240440248"/>
    </w:p>
    <w:p w14:paraId="00135B0D"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2947352"/>
      <w:r>
        <w:t>Descripción detallada del diseño en ingeniería</w:t>
      </w:r>
      <w:bookmarkEnd w:id="64"/>
      <w:bookmarkEnd w:id="65"/>
      <w:bookmarkEnd w:id="66"/>
      <w:bookmarkEnd w:id="67"/>
    </w:p>
    <w:p w14:paraId="0198C024"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2947353"/>
      <w:r>
        <w:t>Problema</w:t>
      </w:r>
      <w:bookmarkEnd w:id="68"/>
      <w:bookmarkEnd w:id="69"/>
      <w:bookmarkEnd w:id="70"/>
      <w:bookmarkEnd w:id="71"/>
    </w:p>
    <w:p w14:paraId="5C0FE451"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68B6EA9B"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4C533026" w14:textId="77777777" w:rsidR="00B517E1" w:rsidRDefault="00A624EE">
      <w:pPr>
        <w:spacing w:after="100"/>
        <w:jc w:val="both"/>
      </w:pPr>
      <w:r>
        <w:t>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predespacho ideal del día D, que XM calcula con las ofertas de los generadores, se publica hacia las 10:30 de D-1 en la biblioteca pública de su portal [39]. Un diseño que suponga conocido el precio del día anterior no se puede operar con fuentes públicas; por eso el diseño definitivo se evaluó en este escenario realista.</w:t>
      </w:r>
    </w:p>
    <w:p w14:paraId="2E6AF49A"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2947354"/>
      <w:r>
        <w:t>Análisis de requerimientos</w:t>
      </w:r>
      <w:r w:rsidR="006A0E53">
        <w:t xml:space="preserve"> del cliente</w:t>
      </w:r>
      <w:r>
        <w:t>, restricciones y factores</w:t>
      </w:r>
      <w:bookmarkEnd w:id="72"/>
      <w:bookmarkEnd w:id="73"/>
      <w:bookmarkEnd w:id="74"/>
      <w:bookmarkEnd w:id="75"/>
    </w:p>
    <w:p w14:paraId="583686C5"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3EDD10B4"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41D69AC3"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5C1D3E2B" w14:textId="77777777">
        <w:trPr>
          <w:tblHeader/>
          <w:jc w:val="center"/>
        </w:trPr>
        <w:tc>
          <w:tcPr>
            <w:tcW w:w="2397" w:type="dxa"/>
            <w:shd w:val="clear" w:color="auto" w:fill="2E2E2E"/>
            <w:tcMar>
              <w:top w:w="50" w:type="dxa"/>
              <w:left w:w="80" w:type="dxa"/>
              <w:bottom w:w="50" w:type="dxa"/>
              <w:right w:w="80" w:type="dxa"/>
            </w:tcMar>
            <w:vAlign w:val="center"/>
          </w:tcPr>
          <w:p w14:paraId="60FC0EB8"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40CD878E"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27D61CD7" w14:textId="77777777" w:rsidR="00B517E1" w:rsidRDefault="00A624EE">
            <w:pPr>
              <w:jc w:val="center"/>
            </w:pPr>
            <w:r>
              <w:rPr>
                <w:b/>
                <w:color w:val="FFFFFF"/>
                <w:sz w:val="17"/>
                <w:szCs w:val="17"/>
              </w:rPr>
              <w:t>Evidencia del criterio</w:t>
            </w:r>
          </w:p>
        </w:tc>
      </w:tr>
      <w:tr w:rsidR="00B517E1" w14:paraId="1342C574" w14:textId="77777777">
        <w:trPr>
          <w:cantSplit/>
          <w:jc w:val="center"/>
        </w:trPr>
        <w:tc>
          <w:tcPr>
            <w:tcW w:w="2397" w:type="dxa"/>
            <w:tcMar>
              <w:top w:w="50" w:type="dxa"/>
              <w:left w:w="80" w:type="dxa"/>
              <w:bottom w:w="50" w:type="dxa"/>
              <w:right w:w="80" w:type="dxa"/>
            </w:tcMar>
            <w:vAlign w:val="center"/>
          </w:tcPr>
          <w:p w14:paraId="68E6DE32"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7BE7178D"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6B7F71EF" w14:textId="77777777" w:rsidR="00B517E1" w:rsidRDefault="00A624EE">
            <w:r>
              <w:rPr>
                <w:sz w:val="17"/>
                <w:szCs w:val="17"/>
              </w:rPr>
              <w:t>Buenas prácticas EPF [6], [7]</w:t>
            </w:r>
          </w:p>
        </w:tc>
      </w:tr>
      <w:tr w:rsidR="00B517E1" w14:paraId="32D8C296" w14:textId="77777777">
        <w:trPr>
          <w:cantSplit/>
          <w:jc w:val="center"/>
        </w:trPr>
        <w:tc>
          <w:tcPr>
            <w:tcW w:w="2397" w:type="dxa"/>
            <w:tcMar>
              <w:top w:w="50" w:type="dxa"/>
              <w:left w:w="80" w:type="dxa"/>
              <w:bottom w:w="50" w:type="dxa"/>
              <w:right w:w="80" w:type="dxa"/>
            </w:tcMar>
            <w:vAlign w:val="center"/>
          </w:tcPr>
          <w:p w14:paraId="039DAEB6"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53443F1A"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7C35B11E" w14:textId="77777777" w:rsidR="00B517E1" w:rsidRDefault="00A624EE">
            <w:r>
              <w:rPr>
                <w:sz w:val="17"/>
                <w:szCs w:val="17"/>
              </w:rPr>
              <w:t>Alcance OE2 del Anexo 1</w:t>
            </w:r>
          </w:p>
        </w:tc>
      </w:tr>
      <w:tr w:rsidR="00B517E1" w14:paraId="13E68E11" w14:textId="77777777">
        <w:trPr>
          <w:cantSplit/>
          <w:jc w:val="center"/>
        </w:trPr>
        <w:tc>
          <w:tcPr>
            <w:tcW w:w="2397" w:type="dxa"/>
            <w:tcMar>
              <w:top w:w="50" w:type="dxa"/>
              <w:left w:w="80" w:type="dxa"/>
              <w:bottom w:w="50" w:type="dxa"/>
              <w:right w:w="80" w:type="dxa"/>
            </w:tcMar>
            <w:vAlign w:val="center"/>
          </w:tcPr>
          <w:p w14:paraId="40ADC38B"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6533772C"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026FBE5C" w14:textId="77777777" w:rsidR="00B517E1" w:rsidRDefault="00A624EE">
            <w:r>
              <w:rPr>
                <w:sz w:val="17"/>
                <w:szCs w:val="17"/>
              </w:rPr>
              <w:t>Inferencia conforme [18]</w:t>
            </w:r>
          </w:p>
        </w:tc>
      </w:tr>
      <w:tr w:rsidR="00B517E1" w14:paraId="17FE0CE3" w14:textId="77777777">
        <w:trPr>
          <w:cantSplit/>
          <w:jc w:val="center"/>
        </w:trPr>
        <w:tc>
          <w:tcPr>
            <w:tcW w:w="2397" w:type="dxa"/>
            <w:tcMar>
              <w:top w:w="50" w:type="dxa"/>
              <w:left w:w="80" w:type="dxa"/>
              <w:bottom w:w="50" w:type="dxa"/>
              <w:right w:w="80" w:type="dxa"/>
            </w:tcMar>
            <w:vAlign w:val="center"/>
          </w:tcPr>
          <w:p w14:paraId="0EE4CFF6"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7B0ADA2B"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6A60A099" w14:textId="77777777" w:rsidR="00B517E1" w:rsidRDefault="00A624EE">
            <w:r>
              <w:rPr>
                <w:sz w:val="17"/>
                <w:szCs w:val="17"/>
              </w:rPr>
              <w:t>Validación de origen móvil [19]</w:t>
            </w:r>
          </w:p>
        </w:tc>
      </w:tr>
      <w:tr w:rsidR="00B517E1" w14:paraId="145F565F" w14:textId="77777777">
        <w:trPr>
          <w:cantSplit/>
          <w:jc w:val="center"/>
        </w:trPr>
        <w:tc>
          <w:tcPr>
            <w:tcW w:w="2397" w:type="dxa"/>
            <w:tcMar>
              <w:top w:w="50" w:type="dxa"/>
              <w:left w:w="80" w:type="dxa"/>
              <w:bottom w:w="50" w:type="dxa"/>
              <w:right w:w="80" w:type="dxa"/>
            </w:tcMar>
            <w:vAlign w:val="center"/>
          </w:tcPr>
          <w:p w14:paraId="08412B3F"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4724CE01"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69FFC617" w14:textId="77777777" w:rsidR="00B517E1" w:rsidRDefault="00A624EE">
            <w:r>
              <w:rPr>
                <w:sz w:val="17"/>
                <w:szCs w:val="17"/>
              </w:rPr>
              <w:t>Restricción 6.3.2 del Anexo 1</w:t>
            </w:r>
          </w:p>
        </w:tc>
      </w:tr>
      <w:tr w:rsidR="00B517E1" w14:paraId="5DF94242" w14:textId="77777777">
        <w:trPr>
          <w:cantSplit/>
          <w:jc w:val="center"/>
        </w:trPr>
        <w:tc>
          <w:tcPr>
            <w:tcW w:w="2397" w:type="dxa"/>
            <w:tcMar>
              <w:top w:w="50" w:type="dxa"/>
              <w:left w:w="80" w:type="dxa"/>
              <w:bottom w:w="50" w:type="dxa"/>
              <w:right w:w="80" w:type="dxa"/>
            </w:tcMar>
            <w:vAlign w:val="center"/>
          </w:tcPr>
          <w:p w14:paraId="28813136"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7F49AF04"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48CC3AD1" w14:textId="77777777" w:rsidR="00B517E1" w:rsidRDefault="00A624EE">
            <w:r>
              <w:rPr>
                <w:sz w:val="17"/>
                <w:szCs w:val="17"/>
              </w:rPr>
              <w:t>Guía del motor de decisión</w:t>
            </w:r>
          </w:p>
        </w:tc>
      </w:tr>
      <w:tr w:rsidR="00B517E1" w14:paraId="28DC11DB" w14:textId="77777777">
        <w:trPr>
          <w:cantSplit/>
          <w:jc w:val="center"/>
        </w:trPr>
        <w:tc>
          <w:tcPr>
            <w:tcW w:w="2397" w:type="dxa"/>
            <w:tcMar>
              <w:top w:w="50" w:type="dxa"/>
              <w:left w:w="80" w:type="dxa"/>
              <w:bottom w:w="50" w:type="dxa"/>
              <w:right w:w="80" w:type="dxa"/>
            </w:tcMar>
            <w:vAlign w:val="center"/>
          </w:tcPr>
          <w:p w14:paraId="3E6FD21E"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62DC9134"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42BB5C98" w14:textId="77777777" w:rsidR="00B517E1" w:rsidRDefault="00A624EE">
            <w:r>
              <w:rPr>
                <w:sz w:val="17"/>
                <w:szCs w:val="17"/>
              </w:rPr>
              <w:t>Medición de la API de XM (Sección 6.1); decisión ABET 1 del Anexo 1</w:t>
            </w:r>
          </w:p>
        </w:tc>
      </w:tr>
      <w:tr w:rsidR="00B517E1" w14:paraId="3ED1D88F" w14:textId="77777777">
        <w:trPr>
          <w:cantSplit/>
          <w:jc w:val="center"/>
        </w:trPr>
        <w:tc>
          <w:tcPr>
            <w:tcW w:w="2397" w:type="dxa"/>
            <w:tcMar>
              <w:top w:w="50" w:type="dxa"/>
              <w:left w:w="80" w:type="dxa"/>
              <w:bottom w:w="50" w:type="dxa"/>
              <w:right w:w="80" w:type="dxa"/>
            </w:tcMar>
            <w:vAlign w:val="center"/>
          </w:tcPr>
          <w:p w14:paraId="1DA5C1D9"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7B0A59A6"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571E41DE" w14:textId="77777777" w:rsidR="00B517E1" w:rsidRDefault="00A624EE">
            <w:r>
              <w:rPr>
                <w:sz w:val="17"/>
                <w:szCs w:val="17"/>
              </w:rPr>
              <w:t>Alcance OE4 del Anexo 1</w:t>
            </w:r>
          </w:p>
        </w:tc>
      </w:tr>
      <w:tr w:rsidR="00B517E1" w14:paraId="3DE415EB" w14:textId="77777777">
        <w:trPr>
          <w:cantSplit/>
          <w:jc w:val="center"/>
        </w:trPr>
        <w:tc>
          <w:tcPr>
            <w:tcW w:w="2397" w:type="dxa"/>
            <w:tcMar>
              <w:top w:w="50" w:type="dxa"/>
              <w:left w:w="80" w:type="dxa"/>
              <w:bottom w:w="50" w:type="dxa"/>
              <w:right w:w="80" w:type="dxa"/>
            </w:tcMar>
            <w:vAlign w:val="center"/>
          </w:tcPr>
          <w:p w14:paraId="136DC9E8"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75E78898"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4E701BB7" w14:textId="77777777" w:rsidR="00B517E1" w:rsidRDefault="00A624EE">
            <w:r>
              <w:rPr>
                <w:sz w:val="17"/>
                <w:szCs w:val="17"/>
              </w:rPr>
              <w:t>Uso diario del cliente; horario de publicación de XM</w:t>
            </w:r>
          </w:p>
        </w:tc>
      </w:tr>
    </w:tbl>
    <w:p w14:paraId="7229BB6C" w14:textId="77777777" w:rsidR="00B517E1" w:rsidRDefault="00B517E1">
      <w:pPr>
        <w:spacing w:after="60"/>
        <w:jc w:val="both"/>
      </w:pPr>
    </w:p>
    <w:p w14:paraId="46082362"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2947355"/>
      <w:r>
        <w:t>Estándares, normas y regulaciones</w:t>
      </w:r>
      <w:bookmarkEnd w:id="76"/>
      <w:bookmarkEnd w:id="77"/>
      <w:bookmarkEnd w:id="78"/>
      <w:bookmarkEnd w:id="79"/>
    </w:p>
    <w:p w14:paraId="414237E6" w14:textId="77777777" w:rsidR="00B517E1" w:rsidRDefault="00A624EE">
      <w:pPr>
        <w:spacing w:after="100"/>
        <w:jc w:val="both"/>
      </w:pPr>
      <w:r>
        <w:t>La Tabla 6 relaciona cada norma con la decisión de diseño que motivó.</w:t>
      </w:r>
    </w:p>
    <w:p w14:paraId="24674F78"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7A5879E2" w14:textId="77777777" w:rsidTr="00EE489C">
        <w:trPr>
          <w:tblHeader/>
        </w:trPr>
        <w:tc>
          <w:tcPr>
            <w:tcW w:w="2780" w:type="dxa"/>
            <w:shd w:val="clear" w:color="auto" w:fill="2E2E2E"/>
            <w:tcMar>
              <w:top w:w="70" w:type="dxa"/>
              <w:left w:w="80" w:type="dxa"/>
              <w:bottom w:w="70" w:type="dxa"/>
              <w:right w:w="80" w:type="dxa"/>
            </w:tcMar>
          </w:tcPr>
          <w:p w14:paraId="2A606B10"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4FF80EB1" w14:textId="77777777" w:rsidR="00EE489C" w:rsidRDefault="00EE489C">
            <w:r>
              <w:rPr>
                <w:b/>
                <w:bCs/>
                <w:color w:val="FFFFFF"/>
                <w:sz w:val="18"/>
                <w:szCs w:val="18"/>
              </w:rPr>
              <w:t>Decisión de diseño que la aplica</w:t>
            </w:r>
          </w:p>
        </w:tc>
      </w:tr>
      <w:tr w:rsidR="00EE489C" w14:paraId="0AC75472" w14:textId="77777777" w:rsidTr="00EE489C">
        <w:trPr>
          <w:cantSplit/>
        </w:trPr>
        <w:tc>
          <w:tcPr>
            <w:tcW w:w="2780" w:type="dxa"/>
            <w:tcMar>
              <w:top w:w="60" w:type="dxa"/>
              <w:left w:w="80" w:type="dxa"/>
              <w:bottom w:w="60" w:type="dxa"/>
              <w:right w:w="80" w:type="dxa"/>
            </w:tcMar>
          </w:tcPr>
          <w:p w14:paraId="2F48CE49" w14:textId="77777777" w:rsidR="00EE489C" w:rsidRDefault="00EE489C">
            <w:r>
              <w:rPr>
                <w:sz w:val="18"/>
                <w:szCs w:val="18"/>
              </w:rPr>
              <w:t>ISO 8601-1:2019 [20]</w:t>
            </w:r>
          </w:p>
        </w:tc>
        <w:tc>
          <w:tcPr>
            <w:tcW w:w="6571" w:type="dxa"/>
            <w:tcMar>
              <w:top w:w="60" w:type="dxa"/>
              <w:left w:w="80" w:type="dxa"/>
              <w:bottom w:w="60" w:type="dxa"/>
              <w:right w:w="80" w:type="dxa"/>
            </w:tcMar>
          </w:tcPr>
          <w:p w14:paraId="171E91AD"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1935597D" w14:textId="77777777" w:rsidTr="00EE489C">
        <w:trPr>
          <w:cantSplit/>
        </w:trPr>
        <w:tc>
          <w:tcPr>
            <w:tcW w:w="2780" w:type="dxa"/>
            <w:tcMar>
              <w:top w:w="60" w:type="dxa"/>
              <w:left w:w="80" w:type="dxa"/>
              <w:bottom w:w="60" w:type="dxa"/>
              <w:right w:w="80" w:type="dxa"/>
            </w:tcMar>
          </w:tcPr>
          <w:p w14:paraId="1BFF4E8A" w14:textId="77777777" w:rsidR="00EE489C" w:rsidRDefault="00EE489C">
            <w:r>
              <w:rPr>
                <w:sz w:val="18"/>
                <w:szCs w:val="18"/>
              </w:rPr>
              <w:t>Resolución CREG 101 018 de 2022 [21]</w:t>
            </w:r>
          </w:p>
        </w:tc>
        <w:tc>
          <w:tcPr>
            <w:tcW w:w="6571" w:type="dxa"/>
            <w:tcMar>
              <w:top w:w="60" w:type="dxa"/>
              <w:left w:w="80" w:type="dxa"/>
              <w:bottom w:w="60" w:type="dxa"/>
              <w:right w:w="80" w:type="dxa"/>
            </w:tcMar>
          </w:tcPr>
          <w:p w14:paraId="2C74D5A8"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24EF5407" w14:textId="77777777" w:rsidTr="00EE489C">
        <w:trPr>
          <w:cantSplit/>
        </w:trPr>
        <w:tc>
          <w:tcPr>
            <w:tcW w:w="2780" w:type="dxa"/>
            <w:tcMar>
              <w:top w:w="60" w:type="dxa"/>
              <w:left w:w="80" w:type="dxa"/>
              <w:bottom w:w="60" w:type="dxa"/>
              <w:right w:w="80" w:type="dxa"/>
            </w:tcMar>
          </w:tcPr>
          <w:p w14:paraId="2EB6C084" w14:textId="77777777" w:rsidR="00EE489C" w:rsidRDefault="00EE489C">
            <w:r>
              <w:rPr>
                <w:sz w:val="18"/>
                <w:szCs w:val="18"/>
              </w:rPr>
              <w:t>Ley 1581 de 2012 [22]</w:t>
            </w:r>
          </w:p>
        </w:tc>
        <w:tc>
          <w:tcPr>
            <w:tcW w:w="6571" w:type="dxa"/>
            <w:tcMar>
              <w:top w:w="60" w:type="dxa"/>
              <w:left w:w="80" w:type="dxa"/>
              <w:bottom w:w="60" w:type="dxa"/>
              <w:right w:w="80" w:type="dxa"/>
            </w:tcMar>
          </w:tcPr>
          <w:p w14:paraId="340452F5" w14:textId="77777777" w:rsidR="00EE489C" w:rsidRDefault="00EE489C">
            <w:r>
              <w:rPr>
                <w:sz w:val="18"/>
                <w:szCs w:val="18"/>
              </w:rPr>
              <w:t>El dashboard no recolecta ni almacena datos personales.</w:t>
            </w:r>
          </w:p>
        </w:tc>
      </w:tr>
      <w:tr w:rsidR="00EE489C" w14:paraId="61BA3F5E" w14:textId="77777777" w:rsidTr="00EE489C">
        <w:trPr>
          <w:cantSplit/>
        </w:trPr>
        <w:tc>
          <w:tcPr>
            <w:tcW w:w="2780" w:type="dxa"/>
            <w:tcMar>
              <w:top w:w="60" w:type="dxa"/>
              <w:left w:w="80" w:type="dxa"/>
              <w:bottom w:w="60" w:type="dxa"/>
              <w:right w:w="80" w:type="dxa"/>
            </w:tcMar>
          </w:tcPr>
          <w:p w14:paraId="0C774DEA" w14:textId="77777777" w:rsidR="00EE489C" w:rsidRDefault="00EE489C">
            <w:r>
              <w:rPr>
                <w:sz w:val="18"/>
                <w:szCs w:val="18"/>
              </w:rPr>
              <w:t>ISO/IEC 25010:2011 [23]</w:t>
            </w:r>
          </w:p>
        </w:tc>
        <w:tc>
          <w:tcPr>
            <w:tcW w:w="6571" w:type="dxa"/>
            <w:tcMar>
              <w:top w:w="60" w:type="dxa"/>
              <w:left w:w="80" w:type="dxa"/>
              <w:bottom w:w="60" w:type="dxa"/>
              <w:right w:w="80" w:type="dxa"/>
            </w:tcMar>
          </w:tcPr>
          <w:p w14:paraId="57F4B46B" w14:textId="77777777" w:rsidR="00EE489C" w:rsidRDefault="00EE489C">
            <w:r>
              <w:rPr>
                <w:sz w:val="18"/>
                <w:szCs w:val="18"/>
              </w:rPr>
              <w:t>Mantenibilidad: el motor lee el pronóstico por un contrato de datos (fuentes_pronostico.json) y es independiente del modelo.</w:t>
            </w:r>
          </w:p>
        </w:tc>
      </w:tr>
      <w:tr w:rsidR="00EE489C" w14:paraId="52DA1948" w14:textId="77777777" w:rsidTr="00EE489C">
        <w:trPr>
          <w:cantSplit/>
        </w:trPr>
        <w:tc>
          <w:tcPr>
            <w:tcW w:w="2780" w:type="dxa"/>
            <w:tcMar>
              <w:top w:w="60" w:type="dxa"/>
              <w:left w:w="80" w:type="dxa"/>
              <w:bottom w:w="60" w:type="dxa"/>
              <w:right w:w="80" w:type="dxa"/>
            </w:tcMar>
          </w:tcPr>
          <w:p w14:paraId="411DD277" w14:textId="77777777" w:rsidR="00EE489C" w:rsidRDefault="00EE489C">
            <w:r>
              <w:rPr>
                <w:sz w:val="18"/>
                <w:szCs w:val="18"/>
              </w:rPr>
              <w:t>Resolución CREG 025 de 1995 [41]</w:t>
            </w:r>
          </w:p>
        </w:tc>
        <w:tc>
          <w:tcPr>
            <w:tcW w:w="6571" w:type="dxa"/>
            <w:tcMar>
              <w:top w:w="60" w:type="dxa"/>
              <w:left w:w="80" w:type="dxa"/>
              <w:bottom w:w="60" w:type="dxa"/>
              <w:right w:w="80" w:type="dxa"/>
            </w:tcMar>
          </w:tcPr>
          <w:p w14:paraId="301FE67D"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1408D120" w14:textId="77777777" w:rsidR="00B517E1" w:rsidRDefault="00B517E1">
      <w:pPr>
        <w:spacing w:after="40"/>
        <w:jc w:val="both"/>
      </w:pPr>
    </w:p>
    <w:p w14:paraId="314B76AB" w14:textId="77777777" w:rsidR="00B517E1" w:rsidRDefault="00A624EE">
      <w:pPr>
        <w:spacing w:after="100"/>
        <w:jc w:val="both"/>
      </w:pPr>
      <w:r>
        <w:t>También se respeta la Ley 23 de 1982 (derechos de autor): toda fuente se cita y solo se usan librerías de código abierto.</w:t>
      </w:r>
    </w:p>
    <w:p w14:paraId="371440E2" w14:textId="77777777" w:rsidR="00482E0E" w:rsidRDefault="00482E0E">
      <w:pPr>
        <w:spacing w:after="200"/>
      </w:pPr>
    </w:p>
    <w:p w14:paraId="1F09F1E0"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2947356"/>
      <w:r>
        <w:t>Alternativas de solución</w:t>
      </w:r>
      <w:bookmarkEnd w:id="80"/>
      <w:bookmarkEnd w:id="81"/>
      <w:bookmarkEnd w:id="82"/>
      <w:bookmarkEnd w:id="83"/>
    </w:p>
    <w:p w14:paraId="5B90D4B2"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5E3CA4F4" w14:textId="77777777" w:rsidR="00B517E1" w:rsidRDefault="00A624EE">
      <w:pPr>
        <w:spacing w:after="100"/>
        <w:jc w:val="both"/>
      </w:pPr>
      <w:r>
        <w:rPr>
          <w:b/>
        </w:rPr>
        <w:t>Solución 1: ensamble heterogéneo de seis modelos (diseño del informe de avance).</w:t>
      </w:r>
      <w:r>
        <w:t xml:space="preserve"> Combina persistencia, árboles de gradiente (XGBoost), un modelo econométrico ARX con varianza GARCH [13], dos redes neuronales (N-BEATSx y N-HiTS) y un GARCH con selección LASSO,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5790FAE2"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6FF58C8F" w14:textId="77777777" w:rsidR="00B517E1" w:rsidRDefault="00A624EE">
      <w:pPr>
        <w:spacing w:after="100"/>
        <w:jc w:val="both"/>
      </w:pPr>
      <w:r>
        <w:rPr>
          <w:b/>
        </w:rPr>
        <w:t>Solución 3: predespacho corregido con tres CatBoost.</w:t>
      </w:r>
      <w:r>
        <w:t xml:space="preserve"> Tres modelos de árboles CatBoost [38]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3A1E4FB2"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310F1B0C" w14:textId="77777777">
        <w:tc>
          <w:tcPr>
            <w:tcW w:w="3117" w:type="dxa"/>
            <w:shd w:val="clear" w:color="auto" w:fill="2E7D32"/>
            <w:tcMar>
              <w:top w:w="70" w:type="dxa"/>
              <w:left w:w="80" w:type="dxa"/>
              <w:bottom w:w="70" w:type="dxa"/>
              <w:right w:w="80" w:type="dxa"/>
            </w:tcMar>
          </w:tcPr>
          <w:p w14:paraId="37E44258"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4AD20C46"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772DBF41" w14:textId="77777777" w:rsidR="00482E0E" w:rsidRDefault="00A624EE">
            <w:r>
              <w:rPr>
                <w:b/>
                <w:bCs/>
                <w:color w:val="FFFFFF"/>
                <w:sz w:val="19"/>
                <w:szCs w:val="19"/>
              </w:rPr>
              <w:t>Solución 3</w:t>
            </w:r>
          </w:p>
        </w:tc>
      </w:tr>
      <w:tr w:rsidR="00482E0E" w14:paraId="66BA0964" w14:textId="77777777">
        <w:trPr>
          <w:cantSplit/>
        </w:trPr>
        <w:tc>
          <w:tcPr>
            <w:tcW w:w="3117" w:type="dxa"/>
            <w:tcMar>
              <w:top w:w="150" w:type="dxa"/>
              <w:left w:w="80" w:type="dxa"/>
              <w:bottom w:w="150" w:type="dxa"/>
              <w:right w:w="80" w:type="dxa"/>
            </w:tcMar>
          </w:tcPr>
          <w:p w14:paraId="2B8D6DB5"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6BB68421"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53F7DBD9"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0CB6D2A7" w14:textId="77777777">
        <w:trPr>
          <w:cantSplit/>
        </w:trPr>
        <w:tc>
          <w:tcPr>
            <w:tcW w:w="3117" w:type="dxa"/>
            <w:tcMar>
              <w:top w:w="150" w:type="dxa"/>
              <w:left w:w="80" w:type="dxa"/>
              <w:bottom w:w="150" w:type="dxa"/>
              <w:right w:w="80" w:type="dxa"/>
            </w:tcMar>
          </w:tcPr>
          <w:p w14:paraId="0A07414F" w14:textId="77777777" w:rsidR="00482E0E" w:rsidRDefault="00CF4876">
            <w:r>
              <w:rPr>
                <w:b/>
                <w:sz w:val="18"/>
                <w:szCs w:val="18"/>
              </w:rPr>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53613077"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528D2AFB"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14927ECC" w14:textId="77777777">
        <w:trPr>
          <w:cantSplit/>
        </w:trPr>
        <w:tc>
          <w:tcPr>
            <w:tcW w:w="3117" w:type="dxa"/>
            <w:tcMar>
              <w:top w:w="150" w:type="dxa"/>
              <w:left w:w="80" w:type="dxa"/>
              <w:bottom w:w="150" w:type="dxa"/>
              <w:right w:w="80" w:type="dxa"/>
            </w:tcMar>
          </w:tcPr>
          <w:p w14:paraId="5CBC009F"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3370B731"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0630AE11" w14:textId="77777777" w:rsidR="00482E0E" w:rsidRDefault="00482E0E">
            <w:r>
              <w:rPr>
                <w:b/>
                <w:sz w:val="18"/>
                <w:szCs w:val="18"/>
              </w:rPr>
              <w:t>Desventajas:</w:t>
            </w:r>
            <w:r>
              <w:rPr>
                <w:sz w:val="18"/>
                <w:szCs w:val="18"/>
              </w:rPr>
              <w:t xml:space="preserve"> depende de la publicación del predespacho; hereda sus errores de nivel.</w:t>
            </w:r>
          </w:p>
        </w:tc>
      </w:tr>
    </w:tbl>
    <w:p w14:paraId="53170990" w14:textId="77777777" w:rsidR="00482E0E" w:rsidRDefault="00482E0E">
      <w:pPr>
        <w:spacing w:after="200"/>
      </w:pPr>
    </w:p>
    <w:p w14:paraId="35D6AEA8"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2947357"/>
      <w:r>
        <w:t>Evaluación y selección de la alternativa óptima</w:t>
      </w:r>
      <w:bookmarkEnd w:id="84"/>
      <w:bookmarkEnd w:id="85"/>
      <w:bookmarkEnd w:id="86"/>
      <w:bookmarkEnd w:id="87"/>
    </w:p>
    <w:p w14:paraId="07F7389A" w14:textId="77777777" w:rsidR="00B517E1" w:rsidRDefault="00A624EE">
      <w:pPr>
        <w:spacing w:after="100"/>
        <w:jc w:val="both"/>
      </w:pPr>
      <w:r>
        <w:t>Se definieron cinco criterios técnicos más el costo (Tabla 8), con rangos derivados de la Tabla 5.</w:t>
      </w:r>
    </w:p>
    <w:p w14:paraId="3243300E"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2DC02DCA" w14:textId="77777777" w:rsidTr="00EE489C">
        <w:trPr>
          <w:tblHeader/>
        </w:trPr>
        <w:tc>
          <w:tcPr>
            <w:tcW w:w="3275" w:type="dxa"/>
            <w:shd w:val="clear" w:color="auto" w:fill="2E2E2E"/>
            <w:tcMar>
              <w:top w:w="70" w:type="dxa"/>
              <w:left w:w="80" w:type="dxa"/>
              <w:bottom w:w="70" w:type="dxa"/>
              <w:right w:w="80" w:type="dxa"/>
            </w:tcMar>
          </w:tcPr>
          <w:p w14:paraId="56976732"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095EC867"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143AC5BA" w14:textId="77777777" w:rsidR="00482E0E" w:rsidRDefault="00A624EE">
            <w:r>
              <w:rPr>
                <w:b/>
                <w:bCs/>
                <w:color w:val="FFFFFF"/>
                <w:sz w:val="18"/>
                <w:szCs w:val="18"/>
              </w:rPr>
              <w:t>Referencia / norma</w:t>
            </w:r>
          </w:p>
        </w:tc>
      </w:tr>
      <w:tr w:rsidR="00482E0E" w14:paraId="4DDFEE77" w14:textId="77777777" w:rsidTr="00EE489C">
        <w:trPr>
          <w:cantSplit/>
        </w:trPr>
        <w:tc>
          <w:tcPr>
            <w:tcW w:w="3275" w:type="dxa"/>
            <w:tcMar>
              <w:top w:w="60" w:type="dxa"/>
              <w:left w:w="80" w:type="dxa"/>
              <w:bottom w:w="60" w:type="dxa"/>
              <w:right w:w="80" w:type="dxa"/>
            </w:tcMar>
          </w:tcPr>
          <w:p w14:paraId="40A96138"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3D037C15" w14:textId="77777777" w:rsidR="00482E0E" w:rsidRDefault="00482E0E">
            <w:r>
              <w:rPr>
                <w:sz w:val="18"/>
                <w:szCs w:val="18"/>
              </w:rPr>
              <w:t>&lt; 1; ideal ≤ 0,85</w:t>
            </w:r>
          </w:p>
        </w:tc>
        <w:tc>
          <w:tcPr>
            <w:tcW w:w="3425" w:type="dxa"/>
            <w:tcMar>
              <w:top w:w="60" w:type="dxa"/>
              <w:left w:w="80" w:type="dxa"/>
              <w:bottom w:w="60" w:type="dxa"/>
              <w:right w:w="80" w:type="dxa"/>
            </w:tcMar>
          </w:tcPr>
          <w:p w14:paraId="49BC0A32" w14:textId="77777777" w:rsidR="00482E0E" w:rsidRDefault="00482E0E">
            <w:r>
              <w:rPr>
                <w:sz w:val="18"/>
                <w:szCs w:val="18"/>
              </w:rPr>
              <w:t>[6], [26]</w:t>
            </w:r>
          </w:p>
        </w:tc>
      </w:tr>
      <w:tr w:rsidR="00482E0E" w14:paraId="2DA441B1" w14:textId="77777777" w:rsidTr="00EE489C">
        <w:trPr>
          <w:cantSplit/>
        </w:trPr>
        <w:tc>
          <w:tcPr>
            <w:tcW w:w="3275" w:type="dxa"/>
            <w:tcMar>
              <w:top w:w="60" w:type="dxa"/>
              <w:left w:w="80" w:type="dxa"/>
              <w:bottom w:w="60" w:type="dxa"/>
              <w:right w:w="80" w:type="dxa"/>
            </w:tcMar>
          </w:tcPr>
          <w:p w14:paraId="22CC1DF4"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0BA5E180" w14:textId="77777777" w:rsidR="00482E0E" w:rsidRDefault="00482E0E">
            <w:r>
              <w:rPr>
                <w:sz w:val="18"/>
                <w:szCs w:val="18"/>
              </w:rPr>
              <w:t>&lt; 1 en todos los meses</w:t>
            </w:r>
          </w:p>
        </w:tc>
        <w:tc>
          <w:tcPr>
            <w:tcW w:w="3425" w:type="dxa"/>
            <w:tcMar>
              <w:top w:w="60" w:type="dxa"/>
              <w:left w:w="80" w:type="dxa"/>
              <w:bottom w:w="60" w:type="dxa"/>
              <w:right w:w="80" w:type="dxa"/>
            </w:tcMar>
          </w:tcPr>
          <w:p w14:paraId="75C8A664" w14:textId="77777777" w:rsidR="00482E0E" w:rsidRDefault="00482E0E">
            <w:r>
              <w:rPr>
                <w:sz w:val="18"/>
                <w:szCs w:val="18"/>
              </w:rPr>
              <w:t>[19]</w:t>
            </w:r>
          </w:p>
        </w:tc>
      </w:tr>
      <w:tr w:rsidR="00482E0E" w14:paraId="479AEA64" w14:textId="77777777" w:rsidTr="00EE489C">
        <w:trPr>
          <w:cantSplit/>
        </w:trPr>
        <w:tc>
          <w:tcPr>
            <w:tcW w:w="3275" w:type="dxa"/>
            <w:tcMar>
              <w:top w:w="60" w:type="dxa"/>
              <w:left w:w="80" w:type="dxa"/>
              <w:bottom w:w="60" w:type="dxa"/>
              <w:right w:w="80" w:type="dxa"/>
            </w:tcMar>
          </w:tcPr>
          <w:p w14:paraId="1178E46B"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65DF8A6D" w14:textId="77777777" w:rsidR="00482E0E" w:rsidRDefault="00482E0E">
            <w:r>
              <w:rPr>
                <w:sz w:val="18"/>
                <w:szCs w:val="18"/>
              </w:rPr>
              <w:t>80 ± 5</w:t>
            </w:r>
          </w:p>
        </w:tc>
        <w:tc>
          <w:tcPr>
            <w:tcW w:w="3425" w:type="dxa"/>
            <w:tcMar>
              <w:top w:w="60" w:type="dxa"/>
              <w:left w:w="80" w:type="dxa"/>
              <w:bottom w:w="60" w:type="dxa"/>
              <w:right w:w="80" w:type="dxa"/>
            </w:tcMar>
          </w:tcPr>
          <w:p w14:paraId="4BCE6238" w14:textId="77777777" w:rsidR="00482E0E" w:rsidRDefault="00482E0E">
            <w:r>
              <w:rPr>
                <w:sz w:val="18"/>
                <w:szCs w:val="18"/>
              </w:rPr>
              <w:t>[18]</w:t>
            </w:r>
          </w:p>
        </w:tc>
      </w:tr>
      <w:tr w:rsidR="00482E0E" w14:paraId="32C624BC" w14:textId="77777777" w:rsidTr="00EE489C">
        <w:trPr>
          <w:cantSplit/>
        </w:trPr>
        <w:tc>
          <w:tcPr>
            <w:tcW w:w="3275" w:type="dxa"/>
            <w:tcMar>
              <w:top w:w="60" w:type="dxa"/>
              <w:left w:w="80" w:type="dxa"/>
              <w:bottom w:w="60" w:type="dxa"/>
              <w:right w:w="80" w:type="dxa"/>
            </w:tcMar>
          </w:tcPr>
          <w:p w14:paraId="1D1ED553"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42EA8035" w14:textId="77777777" w:rsidR="00482E0E" w:rsidRDefault="00482E0E">
            <w:r>
              <w:rPr>
                <w:sz w:val="18"/>
                <w:szCs w:val="18"/>
              </w:rPr>
              <w:t>&lt; 15</w:t>
            </w:r>
          </w:p>
        </w:tc>
        <w:tc>
          <w:tcPr>
            <w:tcW w:w="3425" w:type="dxa"/>
            <w:tcMar>
              <w:top w:w="60" w:type="dxa"/>
              <w:left w:w="80" w:type="dxa"/>
              <w:bottom w:w="60" w:type="dxa"/>
              <w:right w:w="80" w:type="dxa"/>
            </w:tcMar>
          </w:tcPr>
          <w:p w14:paraId="39454DCB" w14:textId="77777777" w:rsidR="00482E0E" w:rsidRDefault="00482E0E">
            <w:r>
              <w:rPr>
                <w:sz w:val="18"/>
                <w:szCs w:val="18"/>
              </w:rPr>
              <w:t>Anexo 1, 6.3.2</w:t>
            </w:r>
          </w:p>
        </w:tc>
      </w:tr>
      <w:tr w:rsidR="00482E0E" w14:paraId="165982DC" w14:textId="77777777" w:rsidTr="00EE489C">
        <w:trPr>
          <w:cantSplit/>
        </w:trPr>
        <w:tc>
          <w:tcPr>
            <w:tcW w:w="3275" w:type="dxa"/>
            <w:tcMar>
              <w:top w:w="60" w:type="dxa"/>
              <w:left w:w="80" w:type="dxa"/>
              <w:bottom w:w="60" w:type="dxa"/>
              <w:right w:w="80" w:type="dxa"/>
            </w:tcMar>
          </w:tcPr>
          <w:p w14:paraId="767C1EC7"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12B5BA5F" w14:textId="77777777" w:rsidR="00482E0E" w:rsidRDefault="00482E0E">
            <w:r>
              <w:rPr>
                <w:sz w:val="18"/>
                <w:szCs w:val="18"/>
              </w:rPr>
              <w:t>≥ 3</w:t>
            </w:r>
          </w:p>
        </w:tc>
        <w:tc>
          <w:tcPr>
            <w:tcW w:w="3425" w:type="dxa"/>
            <w:tcMar>
              <w:top w:w="60" w:type="dxa"/>
              <w:left w:w="80" w:type="dxa"/>
              <w:bottom w:w="60" w:type="dxa"/>
              <w:right w:w="80" w:type="dxa"/>
            </w:tcMar>
          </w:tcPr>
          <w:p w14:paraId="60BB8E93" w14:textId="77777777" w:rsidR="00482E0E" w:rsidRDefault="00482E0E">
            <w:r>
              <w:rPr>
                <w:sz w:val="18"/>
                <w:szCs w:val="18"/>
              </w:rPr>
              <w:t>[27]</w:t>
            </w:r>
          </w:p>
        </w:tc>
      </w:tr>
      <w:tr w:rsidR="00482E0E" w14:paraId="387B1783" w14:textId="77777777" w:rsidTr="00EE489C">
        <w:trPr>
          <w:cantSplit/>
        </w:trPr>
        <w:tc>
          <w:tcPr>
            <w:tcW w:w="3275" w:type="dxa"/>
            <w:tcMar>
              <w:top w:w="60" w:type="dxa"/>
              <w:left w:w="80" w:type="dxa"/>
              <w:bottom w:w="60" w:type="dxa"/>
              <w:right w:w="80" w:type="dxa"/>
            </w:tcMar>
          </w:tcPr>
          <w:p w14:paraId="02FDE327"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61000F9B" w14:textId="77777777" w:rsidR="00482E0E" w:rsidRDefault="00482E0E">
            <w:r>
              <w:rPr>
                <w:sz w:val="18"/>
                <w:szCs w:val="18"/>
              </w:rPr>
              <w:t>0</w:t>
            </w:r>
          </w:p>
        </w:tc>
        <w:tc>
          <w:tcPr>
            <w:tcW w:w="3425" w:type="dxa"/>
            <w:tcMar>
              <w:top w:w="60" w:type="dxa"/>
              <w:left w:w="80" w:type="dxa"/>
              <w:bottom w:w="60" w:type="dxa"/>
              <w:right w:w="80" w:type="dxa"/>
            </w:tcMar>
          </w:tcPr>
          <w:p w14:paraId="5A638F3E" w14:textId="77777777" w:rsidR="00482E0E" w:rsidRDefault="00482E0E">
            <w:r>
              <w:rPr>
                <w:sz w:val="18"/>
                <w:szCs w:val="18"/>
              </w:rPr>
              <w:t>Anexo 1, 6.3.1</w:t>
            </w:r>
          </w:p>
        </w:tc>
      </w:tr>
    </w:tbl>
    <w:p w14:paraId="6541DC32" w14:textId="77777777" w:rsidR="00B517E1" w:rsidRDefault="00B517E1">
      <w:pPr>
        <w:spacing w:after="40"/>
        <w:jc w:val="both"/>
      </w:pPr>
    </w:p>
    <w:p w14:paraId="2AA961AD"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3F14F8D3" w14:textId="77777777" w:rsidR="00482E0E" w:rsidRDefault="00482E0E">
      <w:pPr>
        <w:spacing w:after="200"/>
      </w:pPr>
    </w:p>
    <w:p w14:paraId="229A7B5D"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1B7B67EB"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06EBD8FF" w14:textId="77777777">
        <w:trPr>
          <w:tblHeader/>
          <w:jc w:val="center"/>
        </w:trPr>
        <w:tc>
          <w:tcPr>
            <w:tcW w:w="2958" w:type="dxa"/>
            <w:shd w:val="clear" w:color="auto" w:fill="2E2E2E"/>
            <w:tcMar>
              <w:top w:w="50" w:type="dxa"/>
              <w:left w:w="80" w:type="dxa"/>
              <w:bottom w:w="50" w:type="dxa"/>
              <w:right w:w="80" w:type="dxa"/>
            </w:tcMar>
            <w:vAlign w:val="center"/>
          </w:tcPr>
          <w:p w14:paraId="684E60A2"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21DE24E2"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6239B982"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5B8E8E09" w14:textId="77777777" w:rsidR="00B517E1" w:rsidRDefault="00A624EE">
            <w:pPr>
              <w:keepNext/>
              <w:jc w:val="center"/>
            </w:pPr>
            <w:r>
              <w:rPr>
                <w:color w:val="FFFFFF"/>
                <w:sz w:val="17"/>
                <w:szCs w:val="17"/>
              </w:rPr>
              <w:t>Sol. 3: Predespacho + CatBoost</w:t>
            </w:r>
          </w:p>
        </w:tc>
      </w:tr>
      <w:tr w:rsidR="00B517E1" w14:paraId="2F0D1C2B" w14:textId="77777777">
        <w:trPr>
          <w:cantSplit/>
          <w:jc w:val="center"/>
        </w:trPr>
        <w:tc>
          <w:tcPr>
            <w:tcW w:w="2958" w:type="dxa"/>
            <w:tcMar>
              <w:top w:w="50" w:type="dxa"/>
              <w:left w:w="80" w:type="dxa"/>
              <w:bottom w:w="50" w:type="dxa"/>
              <w:right w:w="80" w:type="dxa"/>
            </w:tcMar>
            <w:vAlign w:val="center"/>
          </w:tcPr>
          <w:p w14:paraId="20F06D6E"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42A2D0AE"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7B2C7421"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73701CC8" w14:textId="77777777" w:rsidR="00B517E1" w:rsidRDefault="00A624EE">
            <w:pPr>
              <w:keepNext/>
              <w:jc w:val="center"/>
            </w:pPr>
            <w:r>
              <w:rPr>
                <w:sz w:val="17"/>
                <w:szCs w:val="17"/>
              </w:rPr>
              <w:t>5 (0,604)</w:t>
            </w:r>
          </w:p>
        </w:tc>
      </w:tr>
      <w:tr w:rsidR="00B517E1" w14:paraId="356B2AE6" w14:textId="77777777">
        <w:trPr>
          <w:cantSplit/>
          <w:jc w:val="center"/>
        </w:trPr>
        <w:tc>
          <w:tcPr>
            <w:tcW w:w="2958" w:type="dxa"/>
            <w:tcMar>
              <w:top w:w="50" w:type="dxa"/>
              <w:left w:w="80" w:type="dxa"/>
              <w:bottom w:w="50" w:type="dxa"/>
              <w:right w:w="80" w:type="dxa"/>
            </w:tcMar>
            <w:vAlign w:val="center"/>
          </w:tcPr>
          <w:p w14:paraId="24FE6CAC"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4F9BCE29"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2740E645"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7FCEA3B4" w14:textId="77777777" w:rsidR="00B517E1" w:rsidRDefault="00A624EE">
            <w:pPr>
              <w:keepNext/>
              <w:jc w:val="center"/>
            </w:pPr>
            <w:r>
              <w:rPr>
                <w:sz w:val="17"/>
                <w:szCs w:val="17"/>
              </w:rPr>
              <w:t>5 (0,828)</w:t>
            </w:r>
          </w:p>
        </w:tc>
      </w:tr>
      <w:tr w:rsidR="00B517E1" w14:paraId="0D695FFD" w14:textId="77777777">
        <w:trPr>
          <w:cantSplit/>
          <w:jc w:val="center"/>
        </w:trPr>
        <w:tc>
          <w:tcPr>
            <w:tcW w:w="2958" w:type="dxa"/>
            <w:tcMar>
              <w:top w:w="50" w:type="dxa"/>
              <w:left w:w="80" w:type="dxa"/>
              <w:bottom w:w="50" w:type="dxa"/>
              <w:right w:w="80" w:type="dxa"/>
            </w:tcMar>
            <w:vAlign w:val="center"/>
          </w:tcPr>
          <w:p w14:paraId="6B5992CB"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66615C65"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40228933"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07F642B2" w14:textId="77777777" w:rsidR="00B517E1" w:rsidRDefault="00A624EE">
            <w:pPr>
              <w:keepNext/>
              <w:jc w:val="center"/>
            </w:pPr>
            <w:r>
              <w:rPr>
                <w:sz w:val="17"/>
                <w:szCs w:val="17"/>
              </w:rPr>
              <w:t>4 (≈ 1,1 min)</w:t>
            </w:r>
          </w:p>
        </w:tc>
      </w:tr>
      <w:tr w:rsidR="00B517E1" w14:paraId="1DB73B0A" w14:textId="77777777">
        <w:trPr>
          <w:cantSplit/>
          <w:jc w:val="center"/>
        </w:trPr>
        <w:tc>
          <w:tcPr>
            <w:tcW w:w="2958" w:type="dxa"/>
            <w:tcMar>
              <w:top w:w="50" w:type="dxa"/>
              <w:left w:w="80" w:type="dxa"/>
              <w:bottom w:w="50" w:type="dxa"/>
              <w:right w:w="80" w:type="dxa"/>
            </w:tcMar>
            <w:vAlign w:val="center"/>
          </w:tcPr>
          <w:p w14:paraId="1E941EAA"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33692A9D"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64948E1E"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321D00DF" w14:textId="77777777" w:rsidR="00B517E1" w:rsidRDefault="00A624EE">
            <w:pPr>
              <w:keepNext/>
              <w:jc w:val="center"/>
            </w:pPr>
            <w:r>
              <w:rPr>
                <w:sz w:val="17"/>
                <w:szCs w:val="17"/>
              </w:rPr>
              <w:t>3</w:t>
            </w:r>
          </w:p>
        </w:tc>
      </w:tr>
      <w:tr w:rsidR="00B517E1" w14:paraId="106E8E16" w14:textId="77777777">
        <w:trPr>
          <w:cantSplit/>
          <w:jc w:val="center"/>
        </w:trPr>
        <w:tc>
          <w:tcPr>
            <w:tcW w:w="2958" w:type="dxa"/>
            <w:tcMar>
              <w:top w:w="50" w:type="dxa"/>
              <w:left w:w="80" w:type="dxa"/>
              <w:bottom w:w="50" w:type="dxa"/>
              <w:right w:w="80" w:type="dxa"/>
            </w:tcMar>
            <w:vAlign w:val="center"/>
          </w:tcPr>
          <w:p w14:paraId="1960A1D0"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2B2C5E5D"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602CD94B"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33990556" w14:textId="77777777" w:rsidR="00B517E1" w:rsidRDefault="00A624EE">
            <w:pPr>
              <w:keepNext/>
              <w:jc w:val="center"/>
            </w:pPr>
            <w:r>
              <w:rPr>
                <w:sz w:val="17"/>
                <w:szCs w:val="17"/>
              </w:rPr>
              <w:t>5 ($0)</w:t>
            </w:r>
          </w:p>
        </w:tc>
      </w:tr>
      <w:tr w:rsidR="00B517E1" w14:paraId="19995457" w14:textId="77777777">
        <w:trPr>
          <w:cantSplit/>
          <w:jc w:val="center"/>
        </w:trPr>
        <w:tc>
          <w:tcPr>
            <w:tcW w:w="2958" w:type="dxa"/>
            <w:tcMar>
              <w:top w:w="50" w:type="dxa"/>
              <w:left w:w="80" w:type="dxa"/>
              <w:bottom w:w="50" w:type="dxa"/>
              <w:right w:w="80" w:type="dxa"/>
            </w:tcMar>
            <w:vAlign w:val="center"/>
          </w:tcPr>
          <w:p w14:paraId="7C4D8D4C"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46329C5D"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1EA56A16"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4AE3A0B6" w14:textId="77777777" w:rsidR="00B517E1" w:rsidRDefault="00A624EE">
            <w:pPr>
              <w:jc w:val="center"/>
            </w:pPr>
            <w:r>
              <w:rPr>
                <w:b/>
                <w:sz w:val="17"/>
                <w:szCs w:val="17"/>
              </w:rPr>
              <w:t>4,55</w:t>
            </w:r>
          </w:p>
        </w:tc>
      </w:tr>
    </w:tbl>
    <w:p w14:paraId="2A454880" w14:textId="77777777" w:rsidR="00B517E1" w:rsidRDefault="00B517E1">
      <w:pPr>
        <w:spacing w:after="60"/>
        <w:jc w:val="both"/>
      </w:pPr>
    </w:p>
    <w:p w14:paraId="3EFB277F"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44271A8A"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2947358"/>
      <w:r>
        <w:t>Análisis de riesgo del diseño definitivo</w:t>
      </w:r>
      <w:bookmarkEnd w:id="88"/>
      <w:bookmarkEnd w:id="89"/>
      <w:bookmarkEnd w:id="90"/>
      <w:bookmarkEnd w:id="91"/>
    </w:p>
    <w:p w14:paraId="2B31ED16" w14:textId="77777777" w:rsidR="00B517E1" w:rsidRDefault="00A624EE">
      <w:pPr>
        <w:spacing w:after="100"/>
        <w:jc w:val="both"/>
      </w:pPr>
      <w:r>
        <w:t>La Tabla 10 resume los riesgos principales del diseño final; el análisis completo está en el Anexo 2.</w:t>
      </w:r>
    </w:p>
    <w:p w14:paraId="35612D60"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4025570F" w14:textId="77777777">
        <w:trPr>
          <w:tblHeader/>
          <w:jc w:val="center"/>
        </w:trPr>
        <w:tc>
          <w:tcPr>
            <w:tcW w:w="1378" w:type="dxa"/>
            <w:shd w:val="clear" w:color="auto" w:fill="2E2E2E"/>
            <w:tcMar>
              <w:top w:w="50" w:type="dxa"/>
              <w:left w:w="80" w:type="dxa"/>
              <w:bottom w:w="50" w:type="dxa"/>
              <w:right w:w="80" w:type="dxa"/>
            </w:tcMar>
            <w:vAlign w:val="center"/>
          </w:tcPr>
          <w:p w14:paraId="6C16812E"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3666C297"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1F43DE85"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09BC489F"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173AA700" w14:textId="77777777" w:rsidR="00B517E1" w:rsidRDefault="00A624EE">
            <w:pPr>
              <w:keepNext/>
              <w:jc w:val="center"/>
            </w:pPr>
            <w:r>
              <w:rPr>
                <w:b/>
                <w:color w:val="FFFFFF"/>
                <w:sz w:val="17"/>
                <w:szCs w:val="17"/>
              </w:rPr>
              <w:t>Mitigación</w:t>
            </w:r>
          </w:p>
        </w:tc>
      </w:tr>
      <w:tr w:rsidR="00B517E1" w14:paraId="0730B35A" w14:textId="77777777">
        <w:trPr>
          <w:cantSplit/>
          <w:jc w:val="center"/>
        </w:trPr>
        <w:tc>
          <w:tcPr>
            <w:tcW w:w="1378" w:type="dxa"/>
            <w:tcMar>
              <w:top w:w="50" w:type="dxa"/>
              <w:left w:w="80" w:type="dxa"/>
              <w:bottom w:w="50" w:type="dxa"/>
              <w:right w:w="80" w:type="dxa"/>
            </w:tcMar>
            <w:vAlign w:val="center"/>
          </w:tcPr>
          <w:p w14:paraId="7389ACCB"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03B6D97E"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18C26010"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73EBFC82"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3F42F7FE"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14C50F85" w14:textId="77777777">
        <w:trPr>
          <w:cantSplit/>
          <w:jc w:val="center"/>
        </w:trPr>
        <w:tc>
          <w:tcPr>
            <w:tcW w:w="1378" w:type="dxa"/>
            <w:tcMar>
              <w:top w:w="50" w:type="dxa"/>
              <w:left w:w="80" w:type="dxa"/>
              <w:bottom w:w="50" w:type="dxa"/>
              <w:right w:w="80" w:type="dxa"/>
            </w:tcMar>
            <w:vAlign w:val="center"/>
          </w:tcPr>
          <w:p w14:paraId="725D42A2"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ED230DE"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60A9A3C4"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6FC7E6D"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7F8B0ED5"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083C1F6F" w14:textId="77777777">
        <w:trPr>
          <w:cantSplit/>
          <w:jc w:val="center"/>
        </w:trPr>
        <w:tc>
          <w:tcPr>
            <w:tcW w:w="1378" w:type="dxa"/>
            <w:tcMar>
              <w:top w:w="50" w:type="dxa"/>
              <w:left w:w="80" w:type="dxa"/>
              <w:bottom w:w="50" w:type="dxa"/>
              <w:right w:w="80" w:type="dxa"/>
            </w:tcMar>
            <w:vAlign w:val="center"/>
          </w:tcPr>
          <w:p w14:paraId="66F12AD2"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4D049B65"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44CA5B1E"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2216572E"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4E1B4BEA"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312C190B" w14:textId="77777777">
        <w:trPr>
          <w:cantSplit/>
          <w:jc w:val="center"/>
        </w:trPr>
        <w:tc>
          <w:tcPr>
            <w:tcW w:w="1378" w:type="dxa"/>
            <w:tcMar>
              <w:top w:w="50" w:type="dxa"/>
              <w:left w:w="80" w:type="dxa"/>
              <w:bottom w:w="50" w:type="dxa"/>
              <w:right w:w="80" w:type="dxa"/>
            </w:tcMar>
            <w:vAlign w:val="center"/>
          </w:tcPr>
          <w:p w14:paraId="058EAD7C"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4DA21E73"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5F7708A7"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7493D791"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6C1BAE7" w14:textId="77777777" w:rsidR="00B517E1" w:rsidRDefault="00A624EE">
            <w:pPr>
              <w:keepNext/>
            </w:pPr>
            <w:r>
              <w:rPr>
                <w:sz w:val="17"/>
                <w:szCs w:val="17"/>
              </w:rPr>
              <w:t>Reentrenamiento mensual automático; versión del modelo visible en cada imagen.</w:t>
            </w:r>
          </w:p>
        </w:tc>
      </w:tr>
      <w:tr w:rsidR="00B517E1" w14:paraId="7F639B91" w14:textId="77777777">
        <w:trPr>
          <w:cantSplit/>
          <w:jc w:val="center"/>
        </w:trPr>
        <w:tc>
          <w:tcPr>
            <w:tcW w:w="1378" w:type="dxa"/>
            <w:tcMar>
              <w:top w:w="50" w:type="dxa"/>
              <w:left w:w="80" w:type="dxa"/>
              <w:bottom w:w="50" w:type="dxa"/>
              <w:right w:w="80" w:type="dxa"/>
            </w:tcMar>
            <w:vAlign w:val="center"/>
          </w:tcPr>
          <w:p w14:paraId="03C98EC5"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6676D1E3"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775EE5C0"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0EA0F35C"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4FA4C698" w14:textId="77777777" w:rsidR="00B517E1" w:rsidRDefault="00A624EE">
            <w:pPr>
              <w:keepNext/>
            </w:pPr>
            <w:r>
              <w:rPr>
                <w:sz w:val="17"/>
                <w:szCs w:val="17"/>
              </w:rPr>
              <w:t>Bandas conformes por hora que se ensanchan; detector de picos y desplomes; filtro de confianza en el motor.</w:t>
            </w:r>
          </w:p>
        </w:tc>
      </w:tr>
      <w:tr w:rsidR="00B517E1" w14:paraId="18BD61E0" w14:textId="77777777">
        <w:trPr>
          <w:cantSplit/>
          <w:jc w:val="center"/>
        </w:trPr>
        <w:tc>
          <w:tcPr>
            <w:tcW w:w="1378" w:type="dxa"/>
            <w:tcMar>
              <w:top w:w="50" w:type="dxa"/>
              <w:left w:w="80" w:type="dxa"/>
              <w:bottom w:w="50" w:type="dxa"/>
              <w:right w:w="80" w:type="dxa"/>
            </w:tcMar>
            <w:vAlign w:val="center"/>
          </w:tcPr>
          <w:p w14:paraId="2B540E86"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52BE0677"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5F0AF0A0" w14:textId="77777777" w:rsidR="00B517E1" w:rsidRDefault="00A624EE">
            <w:r>
              <w:rPr>
                <w:sz w:val="17"/>
                <w:szCs w:val="17"/>
              </w:rPr>
              <w:t>Baja</w:t>
            </w:r>
          </w:p>
        </w:tc>
        <w:tc>
          <w:tcPr>
            <w:tcW w:w="899" w:type="dxa"/>
            <w:tcMar>
              <w:top w:w="50" w:type="dxa"/>
              <w:left w:w="80" w:type="dxa"/>
              <w:bottom w:w="50" w:type="dxa"/>
              <w:right w:w="80" w:type="dxa"/>
            </w:tcMar>
            <w:vAlign w:val="center"/>
          </w:tcPr>
          <w:p w14:paraId="41BE0B75" w14:textId="77777777" w:rsidR="00B517E1" w:rsidRDefault="00A624EE">
            <w:r>
              <w:rPr>
                <w:sz w:val="17"/>
                <w:szCs w:val="17"/>
              </w:rPr>
              <w:t>Alto</w:t>
            </w:r>
          </w:p>
        </w:tc>
        <w:tc>
          <w:tcPr>
            <w:tcW w:w="3596" w:type="dxa"/>
            <w:tcMar>
              <w:top w:w="50" w:type="dxa"/>
              <w:left w:w="80" w:type="dxa"/>
              <w:bottom w:w="50" w:type="dxa"/>
              <w:right w:w="80" w:type="dxa"/>
            </w:tcMar>
            <w:vAlign w:val="center"/>
          </w:tcPr>
          <w:p w14:paraId="32CA5F79" w14:textId="77777777" w:rsidR="00B517E1" w:rsidRDefault="00A624EE">
            <w:r>
              <w:rPr>
                <w:sz w:val="17"/>
                <w:szCs w:val="17"/>
              </w:rPr>
              <w:t>Mostrar la incertidumbre y advertir que no es asesoría financiera.</w:t>
            </w:r>
          </w:p>
        </w:tc>
      </w:tr>
    </w:tbl>
    <w:p w14:paraId="34609BB4" w14:textId="77777777" w:rsidR="00B517E1" w:rsidRDefault="00B517E1">
      <w:pPr>
        <w:spacing w:after="60"/>
        <w:jc w:val="both"/>
      </w:pPr>
    </w:p>
    <w:p w14:paraId="79420D3F"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2947359"/>
      <w:r>
        <w:t>Diseño definitivo</w:t>
      </w:r>
      <w:bookmarkEnd w:id="92"/>
      <w:bookmarkEnd w:id="93"/>
      <w:bookmarkEnd w:id="94"/>
      <w:bookmarkEnd w:id="95"/>
    </w:p>
    <w:p w14:paraId="76032750"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72082AF6" w14:textId="77777777" w:rsidR="00B517E1" w:rsidRDefault="00A624EE">
      <w:pPr>
        <w:keepNext/>
        <w:spacing w:before="120"/>
        <w:jc w:val="center"/>
      </w:pPr>
      <w:r>
        <w:rPr>
          <w:noProof/>
        </w:rPr>
        <w:drawing>
          <wp:inline distT="0" distB="0" distL="0" distR="0" wp14:anchorId="323F3A5D" wp14:editId="3EAEC3B9">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3E6505CB"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449C2246"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34DBB5FD"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[39],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6BE18D97" w14:textId="77777777" w:rsidR="00B517E1" w:rsidRDefault="00A624EE">
      <w:pPr>
        <w:keepNext/>
        <w:spacing w:before="120" w:after="60"/>
        <w:jc w:val="center"/>
      </w:pPr>
      <w:r>
        <w:rPr>
          <w:b/>
          <w:sz w:val="20"/>
          <w:szCs w:val="20"/>
        </w:rPr>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75FE34FD" w14:textId="77777777">
        <w:trPr>
          <w:tblHeader/>
          <w:jc w:val="center"/>
        </w:trPr>
        <w:tc>
          <w:tcPr>
            <w:tcW w:w="1798" w:type="dxa"/>
            <w:shd w:val="clear" w:color="auto" w:fill="2E2E2E"/>
            <w:tcMar>
              <w:top w:w="50" w:type="dxa"/>
              <w:left w:w="80" w:type="dxa"/>
              <w:bottom w:w="50" w:type="dxa"/>
              <w:right w:w="80" w:type="dxa"/>
            </w:tcMar>
            <w:vAlign w:val="center"/>
          </w:tcPr>
          <w:p w14:paraId="4701BC29"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289C56B9"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10B7CB48" w14:textId="77777777" w:rsidR="00B517E1" w:rsidRDefault="00A624EE">
            <w:pPr>
              <w:jc w:val="center"/>
            </w:pPr>
            <w:r>
              <w:rPr>
                <w:b/>
                <w:color w:val="FFFFFF"/>
                <w:sz w:val="17"/>
                <w:szCs w:val="17"/>
              </w:rPr>
              <w:t>Justificación (OE1)</w:t>
            </w:r>
          </w:p>
        </w:tc>
      </w:tr>
      <w:tr w:rsidR="00B517E1" w14:paraId="30732D52" w14:textId="77777777">
        <w:trPr>
          <w:cantSplit/>
          <w:jc w:val="center"/>
        </w:trPr>
        <w:tc>
          <w:tcPr>
            <w:tcW w:w="1798" w:type="dxa"/>
            <w:tcMar>
              <w:top w:w="50" w:type="dxa"/>
              <w:left w:w="80" w:type="dxa"/>
              <w:bottom w:w="50" w:type="dxa"/>
              <w:right w:w="80" w:type="dxa"/>
            </w:tcMar>
            <w:vAlign w:val="center"/>
          </w:tcPr>
          <w:p w14:paraId="3443B1B7"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24059139"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04A10616" w14:textId="77777777" w:rsidR="00B517E1" w:rsidRDefault="00A624EE">
            <w:r>
              <w:rPr>
                <w:sz w:val="17"/>
                <w:szCs w:val="17"/>
              </w:rPr>
              <w:t>Picos de 24 h y 168 h del periodograma</w:t>
            </w:r>
          </w:p>
        </w:tc>
      </w:tr>
      <w:tr w:rsidR="00B517E1" w14:paraId="236606EE" w14:textId="77777777">
        <w:trPr>
          <w:cantSplit/>
          <w:jc w:val="center"/>
        </w:trPr>
        <w:tc>
          <w:tcPr>
            <w:tcW w:w="1798" w:type="dxa"/>
            <w:tcMar>
              <w:top w:w="50" w:type="dxa"/>
              <w:left w:w="80" w:type="dxa"/>
              <w:bottom w:w="50" w:type="dxa"/>
              <w:right w:w="80" w:type="dxa"/>
            </w:tcMar>
            <w:vAlign w:val="center"/>
          </w:tcPr>
          <w:p w14:paraId="4D9E6686"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50D00450"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57423E8A" w14:textId="77777777" w:rsidR="00B517E1" w:rsidRDefault="00A624EE">
            <w:r>
              <w:rPr>
                <w:sz w:val="17"/>
                <w:szCs w:val="17"/>
              </w:rPr>
              <w:t>Nivel y tendencia recientes</w:t>
            </w:r>
          </w:p>
        </w:tc>
      </w:tr>
      <w:tr w:rsidR="00B517E1" w14:paraId="3AD5D14C" w14:textId="77777777">
        <w:trPr>
          <w:cantSplit/>
          <w:jc w:val="center"/>
        </w:trPr>
        <w:tc>
          <w:tcPr>
            <w:tcW w:w="1798" w:type="dxa"/>
            <w:tcMar>
              <w:top w:w="50" w:type="dxa"/>
              <w:left w:w="80" w:type="dxa"/>
              <w:bottom w:w="50" w:type="dxa"/>
              <w:right w:w="80" w:type="dxa"/>
            </w:tcMar>
            <w:vAlign w:val="center"/>
          </w:tcPr>
          <w:p w14:paraId="1C24A74A"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453278A8"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3C4B9667" w14:textId="77777777" w:rsidR="00B517E1" w:rsidRDefault="00A624EE">
            <w:r>
              <w:rPr>
                <w:sz w:val="17"/>
                <w:szCs w:val="17"/>
              </w:rPr>
              <w:t>Heterocedasticidad del precio (colas pesadas)</w:t>
            </w:r>
          </w:p>
        </w:tc>
      </w:tr>
      <w:tr w:rsidR="00B517E1" w14:paraId="5D784506" w14:textId="77777777">
        <w:trPr>
          <w:cantSplit/>
          <w:jc w:val="center"/>
        </w:trPr>
        <w:tc>
          <w:tcPr>
            <w:tcW w:w="1798" w:type="dxa"/>
            <w:tcMar>
              <w:top w:w="50" w:type="dxa"/>
              <w:left w:w="80" w:type="dxa"/>
              <w:bottom w:w="50" w:type="dxa"/>
              <w:right w:w="80" w:type="dxa"/>
            </w:tcMar>
            <w:vAlign w:val="center"/>
          </w:tcPr>
          <w:p w14:paraId="37CB2F52"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08E3270C"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0D5DAB10" w14:textId="77777777" w:rsidR="00B517E1" w:rsidRDefault="00A624EE">
            <w:r>
              <w:rPr>
                <w:sz w:val="17"/>
                <w:szCs w:val="17"/>
              </w:rPr>
              <w:t>Armónicos de 24 h, 168 h y anual</w:t>
            </w:r>
          </w:p>
        </w:tc>
      </w:tr>
      <w:tr w:rsidR="00B517E1" w14:paraId="532F0DD7" w14:textId="77777777">
        <w:trPr>
          <w:cantSplit/>
          <w:jc w:val="center"/>
        </w:trPr>
        <w:tc>
          <w:tcPr>
            <w:tcW w:w="1798" w:type="dxa"/>
            <w:tcMar>
              <w:top w:w="50" w:type="dxa"/>
              <w:left w:w="80" w:type="dxa"/>
              <w:bottom w:w="50" w:type="dxa"/>
              <w:right w:w="80" w:type="dxa"/>
            </w:tcMar>
            <w:vAlign w:val="center"/>
          </w:tcPr>
          <w:p w14:paraId="69FCEA91"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26BFB264"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232B6785" w14:textId="77777777" w:rsidR="00B517E1" w:rsidRDefault="00A624EE">
            <w:r>
              <w:rPr>
                <w:sz w:val="17"/>
                <w:szCs w:val="17"/>
              </w:rPr>
              <w:t>Correlación negativa con el precio; los aportes pesan más a 7 días (−0,309)</w:t>
            </w:r>
          </w:p>
        </w:tc>
      </w:tr>
      <w:tr w:rsidR="00B517E1" w14:paraId="5B8F34BE" w14:textId="77777777">
        <w:trPr>
          <w:cantSplit/>
          <w:jc w:val="center"/>
        </w:trPr>
        <w:tc>
          <w:tcPr>
            <w:tcW w:w="1798" w:type="dxa"/>
            <w:tcMar>
              <w:top w:w="50" w:type="dxa"/>
              <w:left w:w="80" w:type="dxa"/>
              <w:bottom w:w="50" w:type="dxa"/>
              <w:right w:w="80" w:type="dxa"/>
            </w:tcMar>
            <w:vAlign w:val="center"/>
          </w:tcPr>
          <w:p w14:paraId="4F32D79B"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6C8641BA"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75947667" w14:textId="77777777" w:rsidR="00B517E1" w:rsidRDefault="00A624EE">
            <w:r>
              <w:rPr>
                <w:sz w:val="17"/>
                <w:szCs w:val="17"/>
              </w:rPr>
              <w:t>Correlación +0,325; la contemporánea se excluye</w:t>
            </w:r>
          </w:p>
        </w:tc>
      </w:tr>
      <w:tr w:rsidR="00B517E1" w14:paraId="5EA2A833" w14:textId="77777777">
        <w:trPr>
          <w:cantSplit/>
          <w:jc w:val="center"/>
        </w:trPr>
        <w:tc>
          <w:tcPr>
            <w:tcW w:w="1798" w:type="dxa"/>
            <w:tcMar>
              <w:top w:w="50" w:type="dxa"/>
              <w:left w:w="80" w:type="dxa"/>
              <w:bottom w:w="50" w:type="dxa"/>
              <w:right w:w="80" w:type="dxa"/>
            </w:tcMar>
            <w:vAlign w:val="center"/>
          </w:tcPr>
          <w:p w14:paraId="1FE74972"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06F96DE3"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29F95E48" w14:textId="77777777" w:rsidR="00B517E1" w:rsidRDefault="00A624EE">
            <w:r>
              <w:rPr>
                <w:sz w:val="17"/>
                <w:szCs w:val="17"/>
              </w:rPr>
              <w:t>Correlación del ONI +0,387</w:t>
            </w:r>
          </w:p>
        </w:tc>
      </w:tr>
      <w:tr w:rsidR="00B517E1" w14:paraId="5C856577" w14:textId="77777777">
        <w:trPr>
          <w:cantSplit/>
          <w:jc w:val="center"/>
        </w:trPr>
        <w:tc>
          <w:tcPr>
            <w:tcW w:w="1798" w:type="dxa"/>
            <w:tcMar>
              <w:top w:w="50" w:type="dxa"/>
              <w:left w:w="80" w:type="dxa"/>
              <w:bottom w:w="50" w:type="dxa"/>
              <w:right w:w="80" w:type="dxa"/>
            </w:tcMar>
            <w:vAlign w:val="center"/>
          </w:tcPr>
          <w:p w14:paraId="211BA7A3"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3CFADC66"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7EE61A21" w14:textId="77777777" w:rsidR="00B517E1" w:rsidRDefault="00A624EE">
            <w:r>
              <w:rPr>
                <w:sz w:val="17"/>
                <w:szCs w:val="17"/>
              </w:rPr>
              <w:t>Reducen el error en festivos (p = 0,0064)</w:t>
            </w:r>
          </w:p>
        </w:tc>
      </w:tr>
      <w:tr w:rsidR="00B517E1" w14:paraId="7BD91F0C" w14:textId="77777777">
        <w:trPr>
          <w:cantSplit/>
          <w:jc w:val="center"/>
        </w:trPr>
        <w:tc>
          <w:tcPr>
            <w:tcW w:w="1798" w:type="dxa"/>
            <w:tcMar>
              <w:top w:w="50" w:type="dxa"/>
              <w:left w:w="80" w:type="dxa"/>
              <w:bottom w:w="50" w:type="dxa"/>
              <w:right w:w="80" w:type="dxa"/>
            </w:tcMar>
            <w:vAlign w:val="center"/>
          </w:tcPr>
          <w:p w14:paraId="04925B47"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7DC46C7C"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7382CC00" w14:textId="77777777" w:rsidR="00B517E1" w:rsidRDefault="00A624EE">
            <w:r>
              <w:rPr>
                <w:sz w:val="17"/>
                <w:szCs w:val="17"/>
              </w:rPr>
              <w:t>Estimación del precio de D hecha por XM; MAE 39,2 por sí solo</w:t>
            </w:r>
          </w:p>
        </w:tc>
      </w:tr>
      <w:tr w:rsidR="00B517E1" w14:paraId="04DFF345" w14:textId="77777777">
        <w:trPr>
          <w:cantSplit/>
          <w:jc w:val="center"/>
        </w:trPr>
        <w:tc>
          <w:tcPr>
            <w:tcW w:w="1798" w:type="dxa"/>
            <w:tcMar>
              <w:top w:w="50" w:type="dxa"/>
              <w:left w:w="80" w:type="dxa"/>
              <w:bottom w:w="50" w:type="dxa"/>
              <w:right w:w="80" w:type="dxa"/>
            </w:tcMar>
            <w:vAlign w:val="center"/>
          </w:tcPr>
          <w:p w14:paraId="538903B9"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4A60AD7E"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79EC9A14" w14:textId="77777777" w:rsidR="00B517E1" w:rsidRDefault="00A624EE">
            <w:r>
              <w:rPr>
                <w:sz w:val="17"/>
                <w:szCs w:val="17"/>
              </w:rPr>
              <w:t>Señal en las rampas; mejor CatBoost individual en los cinco años históricos</w:t>
            </w:r>
          </w:p>
        </w:tc>
      </w:tr>
      <w:tr w:rsidR="00B517E1" w14:paraId="02B03ABB" w14:textId="77777777">
        <w:trPr>
          <w:cantSplit/>
          <w:jc w:val="center"/>
        </w:trPr>
        <w:tc>
          <w:tcPr>
            <w:tcW w:w="1798" w:type="dxa"/>
            <w:tcMar>
              <w:top w:w="50" w:type="dxa"/>
              <w:left w:w="80" w:type="dxa"/>
              <w:bottom w:w="50" w:type="dxa"/>
              <w:right w:w="80" w:type="dxa"/>
            </w:tcMar>
            <w:vAlign w:val="center"/>
          </w:tcPr>
          <w:p w14:paraId="1E84573D"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56138957"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4688A1B3" w14:textId="77777777" w:rsidR="00B517E1" w:rsidRDefault="00A624EE">
            <w:r>
              <w:rPr>
                <w:sz w:val="17"/>
                <w:szCs w:val="17"/>
              </w:rPr>
              <w:t>Corrige sesgos persistentes del predespacho</w:t>
            </w:r>
          </w:p>
        </w:tc>
      </w:tr>
    </w:tbl>
    <w:p w14:paraId="3DC9BE39" w14:textId="77777777" w:rsidR="00B517E1" w:rsidRDefault="00B517E1">
      <w:pPr>
        <w:spacing w:after="60"/>
        <w:jc w:val="both"/>
      </w:pPr>
    </w:p>
    <w:p w14:paraId="7F936394"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54601190"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6EA17DB3" w14:textId="77777777">
        <w:trPr>
          <w:tblHeader/>
          <w:jc w:val="center"/>
        </w:trPr>
        <w:tc>
          <w:tcPr>
            <w:tcW w:w="1318" w:type="dxa"/>
            <w:shd w:val="clear" w:color="auto" w:fill="2E2E2E"/>
            <w:tcMar>
              <w:top w:w="50" w:type="dxa"/>
              <w:left w:w="80" w:type="dxa"/>
              <w:bottom w:w="50" w:type="dxa"/>
              <w:right w:w="80" w:type="dxa"/>
            </w:tcMar>
            <w:vAlign w:val="center"/>
          </w:tcPr>
          <w:p w14:paraId="048E9144"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6C6789E9"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5B228FED"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57F860AC" w14:textId="77777777" w:rsidR="00B517E1" w:rsidRDefault="00A624EE">
            <w:pPr>
              <w:jc w:val="center"/>
            </w:pPr>
            <w:r>
              <w:rPr>
                <w:b/>
                <w:color w:val="FFFFFF"/>
                <w:sz w:val="16"/>
                <w:szCs w:val="16"/>
              </w:rPr>
              <w:t>Criterio de implementación</w:t>
            </w:r>
          </w:p>
        </w:tc>
      </w:tr>
      <w:tr w:rsidR="00B517E1" w14:paraId="4BD7E052" w14:textId="77777777">
        <w:trPr>
          <w:cantSplit/>
          <w:jc w:val="center"/>
        </w:trPr>
        <w:tc>
          <w:tcPr>
            <w:tcW w:w="1318" w:type="dxa"/>
            <w:tcMar>
              <w:top w:w="50" w:type="dxa"/>
              <w:left w:w="80" w:type="dxa"/>
              <w:bottom w:w="50" w:type="dxa"/>
              <w:right w:w="80" w:type="dxa"/>
            </w:tcMar>
            <w:vAlign w:val="center"/>
          </w:tcPr>
          <w:p w14:paraId="4460265A"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37AC1AF2" w14:textId="77777777" w:rsidR="00B517E1" w:rsidRDefault="00A624EE">
            <w:r>
              <w:rPr>
                <w:sz w:val="16"/>
                <w:szCs w:val="16"/>
              </w:rPr>
              <w:t>Estimación del precio del día siguiente que publica XM [39]</w:t>
            </w:r>
          </w:p>
        </w:tc>
        <w:tc>
          <w:tcPr>
            <w:tcW w:w="3356" w:type="dxa"/>
            <w:tcMar>
              <w:top w:w="50" w:type="dxa"/>
              <w:left w:w="80" w:type="dxa"/>
              <w:bottom w:w="50" w:type="dxa"/>
              <w:right w:w="80" w:type="dxa"/>
            </w:tcMar>
            <w:vAlign w:val="center"/>
          </w:tcPr>
          <w:p w14:paraId="60927DFE"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6EF86F6F" w14:textId="77777777" w:rsidR="00B517E1" w:rsidRDefault="00A624EE">
            <w:r>
              <w:rPr>
                <w:sz w:val="16"/>
                <w:szCs w:val="16"/>
              </w:rPr>
              <w:t>Solo archivos creados y modificados antes de las 23:00 de D-1; si falta, el del día anterior</w:t>
            </w:r>
          </w:p>
        </w:tc>
      </w:tr>
      <w:tr w:rsidR="00B517E1" w14:paraId="4C4F7076" w14:textId="77777777">
        <w:trPr>
          <w:cantSplit/>
          <w:jc w:val="center"/>
        </w:trPr>
        <w:tc>
          <w:tcPr>
            <w:tcW w:w="1318" w:type="dxa"/>
            <w:tcMar>
              <w:top w:w="50" w:type="dxa"/>
              <w:left w:w="80" w:type="dxa"/>
              <w:bottom w:w="50" w:type="dxa"/>
              <w:right w:w="80" w:type="dxa"/>
            </w:tcMar>
            <w:vAlign w:val="center"/>
          </w:tcPr>
          <w:p w14:paraId="33C59251"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3D8AEFD0" w14:textId="77777777" w:rsidR="00B517E1" w:rsidRDefault="00A624EE">
            <w:r>
              <w:rPr>
                <w:sz w:val="16"/>
                <w:szCs w:val="16"/>
              </w:rPr>
              <w:t>Árboles con gradiente ordenado [38]</w:t>
            </w:r>
          </w:p>
        </w:tc>
        <w:tc>
          <w:tcPr>
            <w:tcW w:w="3356" w:type="dxa"/>
            <w:tcMar>
              <w:top w:w="50" w:type="dxa"/>
              <w:left w:w="80" w:type="dxa"/>
              <w:bottom w:w="50" w:type="dxa"/>
              <w:right w:w="80" w:type="dxa"/>
            </w:tcMar>
            <w:vAlign w:val="center"/>
          </w:tcPr>
          <w:p w14:paraId="161ED5DB"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37FEFD7D" w14:textId="77777777" w:rsidR="00B517E1" w:rsidRDefault="00A624EE">
            <w:r>
              <w:rPr>
                <w:sz w:val="16"/>
                <w:szCs w:val="16"/>
              </w:rPr>
              <w:t>Reentrenado cada mes con lo publicado hasta 73 h antes del corte</w:t>
            </w:r>
          </w:p>
        </w:tc>
      </w:tr>
      <w:tr w:rsidR="00B517E1" w14:paraId="69AABF78" w14:textId="77777777">
        <w:trPr>
          <w:cantSplit/>
          <w:jc w:val="center"/>
        </w:trPr>
        <w:tc>
          <w:tcPr>
            <w:tcW w:w="1318" w:type="dxa"/>
            <w:tcMar>
              <w:top w:w="50" w:type="dxa"/>
              <w:left w:w="80" w:type="dxa"/>
              <w:bottom w:w="50" w:type="dxa"/>
              <w:right w:w="80" w:type="dxa"/>
            </w:tcMar>
            <w:vAlign w:val="center"/>
          </w:tcPr>
          <w:p w14:paraId="1E9A46B8"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1F97D13E" w14:textId="77777777" w:rsidR="00B517E1" w:rsidRDefault="00A624EE">
            <w:r>
              <w:rPr>
                <w:sz w:val="16"/>
                <w:szCs w:val="16"/>
              </w:rPr>
              <w:t>Ídem</w:t>
            </w:r>
          </w:p>
        </w:tc>
        <w:tc>
          <w:tcPr>
            <w:tcW w:w="3356" w:type="dxa"/>
            <w:tcMar>
              <w:top w:w="50" w:type="dxa"/>
              <w:left w:w="80" w:type="dxa"/>
              <w:bottom w:w="50" w:type="dxa"/>
              <w:right w:w="80" w:type="dxa"/>
            </w:tcMar>
            <w:vAlign w:val="center"/>
          </w:tcPr>
          <w:p w14:paraId="1E430D8B"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0D6B550E" w14:textId="77777777" w:rsidR="00B517E1" w:rsidRDefault="00A624EE">
            <w:r>
              <w:rPr>
                <w:sz w:val="16"/>
                <w:szCs w:val="16"/>
              </w:rPr>
              <w:t>Ídem</w:t>
            </w:r>
          </w:p>
        </w:tc>
      </w:tr>
      <w:tr w:rsidR="00B517E1" w14:paraId="272CD9F5" w14:textId="77777777">
        <w:trPr>
          <w:cantSplit/>
          <w:jc w:val="center"/>
        </w:trPr>
        <w:tc>
          <w:tcPr>
            <w:tcW w:w="1318" w:type="dxa"/>
            <w:tcMar>
              <w:top w:w="50" w:type="dxa"/>
              <w:left w:w="80" w:type="dxa"/>
              <w:bottom w:w="50" w:type="dxa"/>
              <w:right w:w="80" w:type="dxa"/>
            </w:tcMar>
            <w:vAlign w:val="center"/>
          </w:tcPr>
          <w:p w14:paraId="56804013"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1126FECF" w14:textId="77777777" w:rsidR="00B517E1" w:rsidRDefault="00A624EE">
            <w:r>
              <w:rPr>
                <w:sz w:val="16"/>
                <w:szCs w:val="16"/>
              </w:rPr>
              <w:t>Ídem</w:t>
            </w:r>
          </w:p>
        </w:tc>
        <w:tc>
          <w:tcPr>
            <w:tcW w:w="3356" w:type="dxa"/>
            <w:tcMar>
              <w:top w:w="50" w:type="dxa"/>
              <w:left w:w="80" w:type="dxa"/>
              <w:bottom w:w="50" w:type="dxa"/>
              <w:right w:w="80" w:type="dxa"/>
            </w:tcMar>
            <w:vAlign w:val="center"/>
          </w:tcPr>
          <w:p w14:paraId="2009FFE0"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3AAA0273" w14:textId="77777777" w:rsidR="00B517E1" w:rsidRDefault="00A624EE">
            <w:r>
              <w:rPr>
                <w:sz w:val="16"/>
                <w:szCs w:val="16"/>
              </w:rPr>
              <w:t>Ídem</w:t>
            </w:r>
          </w:p>
        </w:tc>
      </w:tr>
      <w:tr w:rsidR="00B517E1" w14:paraId="3B1AAD42" w14:textId="77777777">
        <w:trPr>
          <w:cantSplit/>
          <w:jc w:val="center"/>
        </w:trPr>
        <w:tc>
          <w:tcPr>
            <w:tcW w:w="1318" w:type="dxa"/>
            <w:tcMar>
              <w:top w:w="50" w:type="dxa"/>
              <w:left w:w="80" w:type="dxa"/>
              <w:bottom w:w="50" w:type="dxa"/>
              <w:right w:w="80" w:type="dxa"/>
            </w:tcMar>
            <w:vAlign w:val="center"/>
          </w:tcPr>
          <w:p w14:paraId="7EB26038" w14:textId="77777777" w:rsidR="00B517E1" w:rsidRDefault="00A624EE">
            <w:r>
              <w:rPr>
                <w:sz w:val="16"/>
                <w:szCs w:val="16"/>
              </w:rPr>
              <w:t>Combinador</w:t>
            </w:r>
          </w:p>
        </w:tc>
        <w:tc>
          <w:tcPr>
            <w:tcW w:w="1977" w:type="dxa"/>
            <w:tcMar>
              <w:top w:w="50" w:type="dxa"/>
              <w:left w:w="80" w:type="dxa"/>
              <w:bottom w:w="50" w:type="dxa"/>
              <w:right w:w="80" w:type="dxa"/>
            </w:tcMar>
            <w:vAlign w:val="center"/>
          </w:tcPr>
          <w:p w14:paraId="1C224AD8" w14:textId="77777777" w:rsidR="00B517E1" w:rsidRDefault="00A624EE">
            <w:r>
              <w:rPr>
                <w:sz w:val="16"/>
                <w:szCs w:val="16"/>
              </w:rPr>
              <w:t>QRA [11]</w:t>
            </w:r>
          </w:p>
        </w:tc>
        <w:tc>
          <w:tcPr>
            <w:tcW w:w="3356" w:type="dxa"/>
            <w:tcMar>
              <w:top w:w="50" w:type="dxa"/>
              <w:left w:w="80" w:type="dxa"/>
              <w:bottom w:w="50" w:type="dxa"/>
              <w:right w:w="80" w:type="dxa"/>
            </w:tcMar>
            <w:vAlign w:val="center"/>
          </w:tcPr>
          <w:p w14:paraId="6A9DF5BE"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48E9597B" w14:textId="77777777" w:rsidR="00B517E1" w:rsidRDefault="00A624EE">
            <w:r>
              <w:rPr>
                <w:sz w:val="16"/>
                <w:szCs w:val="16"/>
              </w:rPr>
              <w:t>Solo días con precio ya publicado (5 días de margen); previa de jul-2024 a jun-2025 los primeros 14 días</w:t>
            </w:r>
          </w:p>
        </w:tc>
      </w:tr>
      <w:tr w:rsidR="00B517E1" w14:paraId="1BAAD428" w14:textId="77777777">
        <w:trPr>
          <w:cantSplit/>
          <w:jc w:val="center"/>
        </w:trPr>
        <w:tc>
          <w:tcPr>
            <w:tcW w:w="1318" w:type="dxa"/>
            <w:tcMar>
              <w:top w:w="50" w:type="dxa"/>
              <w:left w:w="80" w:type="dxa"/>
              <w:bottom w:w="50" w:type="dxa"/>
              <w:right w:w="80" w:type="dxa"/>
            </w:tcMar>
            <w:vAlign w:val="center"/>
          </w:tcPr>
          <w:p w14:paraId="09759432" w14:textId="77777777" w:rsidR="00B517E1" w:rsidRDefault="00A624EE">
            <w:r>
              <w:rPr>
                <w:sz w:val="16"/>
                <w:szCs w:val="16"/>
              </w:rPr>
              <w:t>Bandas</w:t>
            </w:r>
          </w:p>
        </w:tc>
        <w:tc>
          <w:tcPr>
            <w:tcW w:w="1977" w:type="dxa"/>
            <w:tcMar>
              <w:top w:w="50" w:type="dxa"/>
              <w:left w:w="80" w:type="dxa"/>
              <w:bottom w:w="50" w:type="dxa"/>
              <w:right w:w="80" w:type="dxa"/>
            </w:tcMar>
            <w:vAlign w:val="center"/>
          </w:tcPr>
          <w:p w14:paraId="7EC3061F" w14:textId="77777777" w:rsidR="00B517E1" w:rsidRDefault="00A624EE">
            <w:r>
              <w:rPr>
                <w:sz w:val="16"/>
                <w:szCs w:val="16"/>
              </w:rPr>
              <w:t>Inferencia conforme por grupos [18], [40]</w:t>
            </w:r>
          </w:p>
        </w:tc>
        <w:tc>
          <w:tcPr>
            <w:tcW w:w="3356" w:type="dxa"/>
            <w:tcMar>
              <w:top w:w="50" w:type="dxa"/>
              <w:left w:w="80" w:type="dxa"/>
              <w:bottom w:w="50" w:type="dxa"/>
              <w:right w:w="80" w:type="dxa"/>
            </w:tcMar>
            <w:vAlign w:val="center"/>
          </w:tcPr>
          <w:p w14:paraId="1ACEC9CD"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0A207EBD" w14:textId="77777777" w:rsidR="00B517E1" w:rsidRDefault="00A624EE">
            <w:r>
              <w:rPr>
                <w:sz w:val="16"/>
                <w:szCs w:val="16"/>
              </w:rPr>
              <w:t>Cobertura medida en 2026</w:t>
            </w:r>
          </w:p>
        </w:tc>
      </w:tr>
      <w:tr w:rsidR="00B517E1" w14:paraId="4DEC9C65" w14:textId="77777777">
        <w:trPr>
          <w:cantSplit/>
          <w:jc w:val="center"/>
        </w:trPr>
        <w:tc>
          <w:tcPr>
            <w:tcW w:w="1318" w:type="dxa"/>
            <w:tcMar>
              <w:top w:w="50" w:type="dxa"/>
              <w:left w:w="80" w:type="dxa"/>
              <w:bottom w:w="50" w:type="dxa"/>
              <w:right w:w="80" w:type="dxa"/>
            </w:tcMar>
            <w:vAlign w:val="center"/>
          </w:tcPr>
          <w:p w14:paraId="0399BE8E"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3C2FEDA8" w14:textId="77777777" w:rsidR="00B517E1" w:rsidRDefault="00A624EE">
            <w:r>
              <w:rPr>
                <w:sz w:val="16"/>
                <w:szCs w:val="16"/>
              </w:rPr>
              <w:t>Ídem</w:t>
            </w:r>
          </w:p>
        </w:tc>
        <w:tc>
          <w:tcPr>
            <w:tcW w:w="3356" w:type="dxa"/>
            <w:tcMar>
              <w:top w:w="50" w:type="dxa"/>
              <w:left w:w="80" w:type="dxa"/>
              <w:bottom w:w="50" w:type="dxa"/>
              <w:right w:w="80" w:type="dxa"/>
            </w:tcMar>
            <w:vAlign w:val="center"/>
          </w:tcPr>
          <w:p w14:paraId="15BD15FC"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120110C2" w14:textId="77777777" w:rsidR="00B517E1" w:rsidRDefault="00A624EE">
            <w:r>
              <w:rPr>
                <w:sz w:val="16"/>
                <w:szCs w:val="16"/>
              </w:rPr>
              <w:t>Margen del combinador de 5 + k días</w:t>
            </w:r>
          </w:p>
        </w:tc>
      </w:tr>
      <w:tr w:rsidR="00B517E1" w14:paraId="71B471D9" w14:textId="77777777">
        <w:trPr>
          <w:cantSplit/>
          <w:jc w:val="center"/>
        </w:trPr>
        <w:tc>
          <w:tcPr>
            <w:tcW w:w="1318" w:type="dxa"/>
            <w:tcMar>
              <w:top w:w="50" w:type="dxa"/>
              <w:left w:w="80" w:type="dxa"/>
              <w:bottom w:w="50" w:type="dxa"/>
              <w:right w:w="80" w:type="dxa"/>
            </w:tcMar>
            <w:vAlign w:val="center"/>
          </w:tcPr>
          <w:p w14:paraId="0938B832" w14:textId="77777777" w:rsidR="00B517E1" w:rsidRDefault="00A624EE">
            <w:r>
              <w:rPr>
                <w:sz w:val="16"/>
                <w:szCs w:val="16"/>
              </w:rPr>
              <w:t>Detector de eventos</w:t>
            </w:r>
          </w:p>
        </w:tc>
        <w:tc>
          <w:tcPr>
            <w:tcW w:w="1977" w:type="dxa"/>
            <w:tcMar>
              <w:top w:w="50" w:type="dxa"/>
              <w:left w:w="80" w:type="dxa"/>
              <w:bottom w:w="50" w:type="dxa"/>
              <w:right w:w="80" w:type="dxa"/>
            </w:tcMar>
            <w:vAlign w:val="center"/>
          </w:tcPr>
          <w:p w14:paraId="5FFF000C"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54B1BACE"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415840A3" w14:textId="77777777" w:rsidR="00B517E1" w:rsidRDefault="00A624EE">
            <w:r>
              <w:rPr>
                <w:sz w:val="16"/>
                <w:szCs w:val="16"/>
              </w:rPr>
              <w:t>Reentrenado cada semana</w:t>
            </w:r>
          </w:p>
        </w:tc>
      </w:tr>
    </w:tbl>
    <w:p w14:paraId="32807A5C"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E60960" w14:paraId="086F9EB9" w14:textId="77777777">
        <w:trPr>
          <w:cantSplit/>
          <w:jc w:val="center"/>
        </w:trPr>
        <w:tc>
          <w:tcPr>
            <w:tcW w:w="935" w:type="dxa"/>
            <w:vAlign w:val="center"/>
          </w:tcPr>
          <w:p w14:paraId="05E2DDE3" w14:textId="77777777" w:rsidR="00E60960" w:rsidRDefault="00E60960"/>
        </w:tc>
        <w:tc>
          <w:tcPr>
            <w:tcW w:w="7480" w:type="dxa"/>
            <w:vAlign w:val="center"/>
          </w:tcPr>
          <w:p w14:paraId="6B67055C" w14:textId="77777777" w:rsidR="00E60960" w:rsidRDefault="00A12857">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6A458797" w14:textId="77777777" w:rsidR="00E60960" w:rsidRDefault="00A12857">
            <w:pPr>
              <w:jc w:val="right"/>
            </w:pPr>
            <w:r>
              <w:t>(1)</w:t>
            </w:r>
          </w:p>
        </w:tc>
      </w:tr>
    </w:tbl>
    <w:p w14:paraId="3D28E424" w14:textId="77777777" w:rsidR="00B517E1" w:rsidRDefault="00B517E1">
      <w:pPr>
        <w:jc w:val="both"/>
      </w:pPr>
    </w:p>
    <w:p w14:paraId="64C5171C"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78148BCC"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47441043"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1930BD9F"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7982CA9D" w14:textId="77777777">
        <w:trPr>
          <w:tblHeader/>
          <w:jc w:val="center"/>
        </w:trPr>
        <w:tc>
          <w:tcPr>
            <w:tcW w:w="2757" w:type="dxa"/>
            <w:shd w:val="clear" w:color="auto" w:fill="2E2E2E"/>
            <w:tcMar>
              <w:top w:w="50" w:type="dxa"/>
              <w:left w:w="80" w:type="dxa"/>
              <w:bottom w:w="50" w:type="dxa"/>
              <w:right w:w="80" w:type="dxa"/>
            </w:tcMar>
            <w:vAlign w:val="center"/>
          </w:tcPr>
          <w:p w14:paraId="7DE74A16"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2D121937"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2A5E2A20" w14:textId="77777777" w:rsidR="00B517E1" w:rsidRDefault="00A624EE">
            <w:pPr>
              <w:jc w:val="center"/>
            </w:pPr>
            <w:r>
              <w:rPr>
                <w:b/>
                <w:color w:val="FFFFFF"/>
                <w:sz w:val="16"/>
                <w:szCs w:val="16"/>
              </w:rPr>
              <w:t>Evidencia</w:t>
            </w:r>
          </w:p>
        </w:tc>
      </w:tr>
      <w:tr w:rsidR="00B517E1" w14:paraId="4816ACAD" w14:textId="77777777">
        <w:trPr>
          <w:cantSplit/>
          <w:jc w:val="center"/>
        </w:trPr>
        <w:tc>
          <w:tcPr>
            <w:tcW w:w="2757" w:type="dxa"/>
            <w:tcMar>
              <w:top w:w="50" w:type="dxa"/>
              <w:left w:w="80" w:type="dxa"/>
              <w:bottom w:w="50" w:type="dxa"/>
              <w:right w:w="80" w:type="dxa"/>
            </w:tcMar>
            <w:vAlign w:val="center"/>
          </w:tcPr>
          <w:p w14:paraId="29A3E3B2"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0F62E47B"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5FE3FABA" w14:textId="77777777" w:rsidR="00B517E1" w:rsidRDefault="00A624EE">
            <w:r>
              <w:rPr>
                <w:sz w:val="16"/>
                <w:szCs w:val="16"/>
              </w:rPr>
              <w:t>Cambio estructural de la regulación CREG de 2015, con margen de estabilización; rango aprobado en el Anexo 1</w:t>
            </w:r>
          </w:p>
        </w:tc>
      </w:tr>
      <w:tr w:rsidR="00B517E1" w14:paraId="0568E642" w14:textId="77777777">
        <w:trPr>
          <w:cantSplit/>
          <w:jc w:val="center"/>
        </w:trPr>
        <w:tc>
          <w:tcPr>
            <w:tcW w:w="2757" w:type="dxa"/>
            <w:tcMar>
              <w:top w:w="50" w:type="dxa"/>
              <w:left w:w="80" w:type="dxa"/>
              <w:bottom w:w="50" w:type="dxa"/>
              <w:right w:w="80" w:type="dxa"/>
            </w:tcMar>
            <w:vAlign w:val="center"/>
          </w:tcPr>
          <w:p w14:paraId="28EB5366"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66EB2EC5"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676E16AD" w14:textId="77777777" w:rsidR="00B517E1" w:rsidRDefault="00A624EE">
            <w:r>
              <w:rPr>
                <w:sz w:val="16"/>
                <w:szCs w:val="16"/>
              </w:rPr>
              <w:t>Se fijan en el mismo despacho que el precio; el precio de oferta marginal correlaciona 0,9998 con el precio (fuga pura)</w:t>
            </w:r>
          </w:p>
        </w:tc>
      </w:tr>
      <w:tr w:rsidR="00B517E1" w14:paraId="397897B2" w14:textId="77777777">
        <w:trPr>
          <w:cantSplit/>
          <w:jc w:val="center"/>
        </w:trPr>
        <w:tc>
          <w:tcPr>
            <w:tcW w:w="2757" w:type="dxa"/>
            <w:tcMar>
              <w:top w:w="50" w:type="dxa"/>
              <w:left w:w="80" w:type="dxa"/>
              <w:bottom w:w="50" w:type="dxa"/>
              <w:right w:w="80" w:type="dxa"/>
            </w:tcMar>
            <w:vAlign w:val="center"/>
          </w:tcPr>
          <w:p w14:paraId="24562BAC"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18D63A15"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6D7EEDE0"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11F16CBF" w14:textId="77777777">
        <w:trPr>
          <w:cantSplit/>
          <w:jc w:val="center"/>
        </w:trPr>
        <w:tc>
          <w:tcPr>
            <w:tcW w:w="2757" w:type="dxa"/>
            <w:tcMar>
              <w:top w:w="50" w:type="dxa"/>
              <w:left w:w="80" w:type="dxa"/>
              <w:bottom w:w="50" w:type="dxa"/>
              <w:right w:w="80" w:type="dxa"/>
            </w:tcMar>
            <w:vAlign w:val="center"/>
          </w:tcPr>
          <w:p w14:paraId="6260621A"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26A06281"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71EFA748" w14:textId="77777777" w:rsidR="00B517E1" w:rsidRDefault="00A624EE">
            <w:r>
              <w:rPr>
                <w:sz w:val="16"/>
                <w:szCs w:val="16"/>
              </w:rPr>
              <w:t>Ablación 2×2: mejora el horizonte de 72 h sin afectar 24 h; segura porque la variable entra rezagada 24 h</w:t>
            </w:r>
          </w:p>
        </w:tc>
      </w:tr>
      <w:tr w:rsidR="00B517E1" w14:paraId="6BF2231D" w14:textId="77777777">
        <w:trPr>
          <w:cantSplit/>
          <w:jc w:val="center"/>
        </w:trPr>
        <w:tc>
          <w:tcPr>
            <w:tcW w:w="2757" w:type="dxa"/>
            <w:tcMar>
              <w:top w:w="50" w:type="dxa"/>
              <w:left w:w="80" w:type="dxa"/>
              <w:bottom w:w="50" w:type="dxa"/>
              <w:right w:w="80" w:type="dxa"/>
            </w:tcMar>
            <w:vAlign w:val="center"/>
          </w:tcPr>
          <w:p w14:paraId="75E58AF7"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02110CB0"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63205F3A" w14:textId="77777777" w:rsidR="00B517E1" w:rsidRDefault="00A624EE">
            <w:r>
              <w:rPr>
                <w:sz w:val="16"/>
                <w:szCs w:val="16"/>
              </w:rPr>
              <w:t>La interpolación usaría el dato del mes siguiente (fuga); la rampa mejoró la estabilidad entre regímenes en la ablación</w:t>
            </w:r>
          </w:p>
        </w:tc>
      </w:tr>
      <w:tr w:rsidR="00B517E1" w14:paraId="767CAC98" w14:textId="77777777">
        <w:trPr>
          <w:cantSplit/>
          <w:jc w:val="center"/>
        </w:trPr>
        <w:tc>
          <w:tcPr>
            <w:tcW w:w="2757" w:type="dxa"/>
            <w:tcMar>
              <w:top w:w="50" w:type="dxa"/>
              <w:left w:w="80" w:type="dxa"/>
              <w:bottom w:w="50" w:type="dxa"/>
              <w:right w:w="80" w:type="dxa"/>
            </w:tcMar>
            <w:vAlign w:val="center"/>
          </w:tcPr>
          <w:p w14:paraId="433A07B8" w14:textId="77777777" w:rsidR="00B517E1" w:rsidRDefault="00A624EE">
            <w:r>
              <w:rPr>
                <w:sz w:val="16"/>
                <w:szCs w:val="16"/>
              </w:rPr>
              <w:t>ONI como variable continua</w:t>
            </w:r>
          </w:p>
        </w:tc>
        <w:tc>
          <w:tcPr>
            <w:tcW w:w="2277" w:type="dxa"/>
            <w:tcMar>
              <w:top w:w="50" w:type="dxa"/>
              <w:left w:w="80" w:type="dxa"/>
              <w:bottom w:w="50" w:type="dxa"/>
              <w:right w:w="80" w:type="dxa"/>
            </w:tcMar>
            <w:vAlign w:val="center"/>
          </w:tcPr>
          <w:p w14:paraId="2447052C"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539E2EF7" w14:textId="77777777" w:rsidR="00B517E1" w:rsidRDefault="00A624EE">
            <w:r>
              <w:rPr>
                <w:sz w:val="16"/>
                <w:szCs w:val="16"/>
              </w:rPr>
              <w:t>Las categorías difusas empeoraron N-BEATSx (56,11 → 58,47) y N-HiTS (57,08 → 60,53); la bandera binaria pierde la intensidad del evento (no se probó)</w:t>
            </w:r>
          </w:p>
        </w:tc>
      </w:tr>
      <w:tr w:rsidR="00B517E1" w14:paraId="0C818424" w14:textId="77777777">
        <w:trPr>
          <w:cantSplit/>
          <w:jc w:val="center"/>
        </w:trPr>
        <w:tc>
          <w:tcPr>
            <w:tcW w:w="2757" w:type="dxa"/>
            <w:tcMar>
              <w:top w:w="50" w:type="dxa"/>
              <w:left w:w="80" w:type="dxa"/>
              <w:bottom w:w="50" w:type="dxa"/>
              <w:right w:w="80" w:type="dxa"/>
            </w:tcMar>
            <w:vAlign w:val="center"/>
          </w:tcPr>
          <w:p w14:paraId="27F62E85"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2A635BFD"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40CCD12D" w14:textId="77777777" w:rsidR="00B517E1" w:rsidRDefault="00A624EE">
            <w:r>
              <w:rPr>
                <w:sz w:val="16"/>
                <w:szCs w:val="16"/>
              </w:rPr>
              <w:t>Evento administrativo de inicio y fin definidos; conserva un año de datos</w:t>
            </w:r>
          </w:p>
        </w:tc>
      </w:tr>
      <w:tr w:rsidR="00B517E1" w14:paraId="53DC93B8" w14:textId="77777777">
        <w:trPr>
          <w:cantSplit/>
          <w:jc w:val="center"/>
        </w:trPr>
        <w:tc>
          <w:tcPr>
            <w:tcW w:w="2757" w:type="dxa"/>
            <w:tcMar>
              <w:top w:w="50" w:type="dxa"/>
              <w:left w:w="80" w:type="dxa"/>
              <w:bottom w:w="50" w:type="dxa"/>
              <w:right w:w="80" w:type="dxa"/>
            </w:tcMar>
            <w:vAlign w:val="center"/>
          </w:tcPr>
          <w:p w14:paraId="5FB715EB"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0DD0C518"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1D25F2B4" w14:textId="77777777" w:rsidR="00B517E1" w:rsidRDefault="00A624EE">
            <w:r>
              <w:rPr>
                <w:sz w:val="16"/>
                <w:szCs w:val="16"/>
              </w:rPr>
              <w:t>Con pérdida cuadrática el MAE sube a 45,8; con MAE el sesgo del pronóstico queda en −0,1 COP/kWh</w:t>
            </w:r>
          </w:p>
        </w:tc>
      </w:tr>
      <w:tr w:rsidR="00B517E1" w14:paraId="5C7B7671" w14:textId="77777777">
        <w:trPr>
          <w:cantSplit/>
          <w:jc w:val="center"/>
        </w:trPr>
        <w:tc>
          <w:tcPr>
            <w:tcW w:w="2757" w:type="dxa"/>
            <w:tcMar>
              <w:top w:w="50" w:type="dxa"/>
              <w:left w:w="80" w:type="dxa"/>
              <w:bottom w:w="50" w:type="dxa"/>
              <w:right w:w="80" w:type="dxa"/>
            </w:tcMar>
            <w:vAlign w:val="center"/>
          </w:tcPr>
          <w:p w14:paraId="501BD9C0"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577D87C5"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05CE756C" w14:textId="77777777" w:rsidR="00B517E1" w:rsidRDefault="00A624EE">
            <w:r>
              <w:rPr>
                <w:sz w:val="16"/>
                <w:szCs w:val="16"/>
              </w:rPr>
              <w:t>Un corte único ocultaba que XGBoost pierde contra la persistencia en los 6 orígenes</w:t>
            </w:r>
          </w:p>
        </w:tc>
      </w:tr>
      <w:tr w:rsidR="00B517E1" w14:paraId="21014289" w14:textId="77777777">
        <w:trPr>
          <w:cantSplit/>
          <w:jc w:val="center"/>
        </w:trPr>
        <w:tc>
          <w:tcPr>
            <w:tcW w:w="2757" w:type="dxa"/>
            <w:tcMar>
              <w:top w:w="50" w:type="dxa"/>
              <w:left w:w="80" w:type="dxa"/>
              <w:bottom w:w="50" w:type="dxa"/>
              <w:right w:w="80" w:type="dxa"/>
            </w:tcMar>
            <w:vAlign w:val="center"/>
          </w:tcPr>
          <w:p w14:paraId="077BAE76" w14:textId="77777777" w:rsidR="00B517E1" w:rsidRDefault="00A624EE">
            <w:r>
              <w:rPr>
                <w:sz w:val="16"/>
                <w:szCs w:val="16"/>
              </w:rPr>
              <w:t>Combinador por franjas de 6 h con objetivo MAE y 5 días de margen</w:t>
            </w:r>
          </w:p>
        </w:tc>
        <w:tc>
          <w:tcPr>
            <w:tcW w:w="2277" w:type="dxa"/>
            <w:tcMar>
              <w:top w:w="50" w:type="dxa"/>
              <w:left w:w="80" w:type="dxa"/>
              <w:bottom w:w="50" w:type="dxa"/>
              <w:right w:w="80" w:type="dxa"/>
            </w:tcMar>
            <w:vAlign w:val="center"/>
          </w:tcPr>
          <w:p w14:paraId="2EE09D70"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7A04B0D8" w14:textId="77777777" w:rsidR="00B517E1" w:rsidRDefault="00A624EE">
            <w:r>
              <w:rPr>
                <w:sz w:val="16"/>
                <w:szCs w:val="16"/>
              </w:rPr>
              <w:t>Con 4 días de margen el combinador usaba una hora aún no publicada; el objetivo MAE reduce el sesgo</w:t>
            </w:r>
          </w:p>
        </w:tc>
      </w:tr>
      <w:tr w:rsidR="00B517E1" w14:paraId="3610C39F" w14:textId="77777777">
        <w:trPr>
          <w:cantSplit/>
          <w:jc w:val="center"/>
        </w:trPr>
        <w:tc>
          <w:tcPr>
            <w:tcW w:w="2757" w:type="dxa"/>
            <w:tcMar>
              <w:top w:w="50" w:type="dxa"/>
              <w:left w:w="80" w:type="dxa"/>
              <w:bottom w:w="50" w:type="dxa"/>
              <w:right w:w="80" w:type="dxa"/>
            </w:tcMar>
            <w:vAlign w:val="center"/>
          </w:tcPr>
          <w:p w14:paraId="4862432F"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7CB82B80"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4069CE01" w14:textId="77777777" w:rsidR="00B517E1" w:rsidRDefault="00A624EE">
            <w:r>
              <w:rPr>
                <w:sz w:val="16"/>
                <w:szCs w:val="16"/>
              </w:rPr>
              <w:t>Con una banda global la cobertura iba de 54 % (00:00) a 94 % (01:00-04:00); por hora queda entre 77 y 84 %</w:t>
            </w:r>
          </w:p>
        </w:tc>
      </w:tr>
      <w:tr w:rsidR="00B517E1" w14:paraId="5EF177A3" w14:textId="77777777">
        <w:trPr>
          <w:cantSplit/>
          <w:jc w:val="center"/>
        </w:trPr>
        <w:tc>
          <w:tcPr>
            <w:tcW w:w="2757" w:type="dxa"/>
            <w:tcMar>
              <w:top w:w="50" w:type="dxa"/>
              <w:left w:w="80" w:type="dxa"/>
              <w:bottom w:w="50" w:type="dxa"/>
              <w:right w:w="80" w:type="dxa"/>
            </w:tcMar>
            <w:vAlign w:val="center"/>
          </w:tcPr>
          <w:p w14:paraId="3C2D7AA3"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37C68AD1"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56C85854"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4D759D23" w14:textId="77777777">
        <w:trPr>
          <w:cantSplit/>
          <w:jc w:val="center"/>
        </w:trPr>
        <w:tc>
          <w:tcPr>
            <w:tcW w:w="2757" w:type="dxa"/>
            <w:tcMar>
              <w:top w:w="50" w:type="dxa"/>
              <w:left w:w="80" w:type="dxa"/>
              <w:bottom w:w="50" w:type="dxa"/>
              <w:right w:w="80" w:type="dxa"/>
            </w:tcMar>
            <w:vAlign w:val="center"/>
          </w:tcPr>
          <w:p w14:paraId="7087A258"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1E6C0D05"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323C46D1" w14:textId="77777777" w:rsidR="00B517E1" w:rsidRDefault="00A624EE">
            <w:r>
              <w:rPr>
                <w:sz w:val="16"/>
                <w:szCs w:val="16"/>
              </w:rPr>
              <w:t>MAE 100,7 → 35,0; validado en 2020-2025 (Tabla 16); con el predespacho de 7 días antes no mejora (placebo)</w:t>
            </w:r>
          </w:p>
        </w:tc>
      </w:tr>
      <w:tr w:rsidR="00B517E1" w14:paraId="52FA8F51" w14:textId="77777777">
        <w:trPr>
          <w:cantSplit/>
          <w:jc w:val="center"/>
        </w:trPr>
        <w:tc>
          <w:tcPr>
            <w:tcW w:w="2757" w:type="dxa"/>
            <w:tcMar>
              <w:top w:w="50" w:type="dxa"/>
              <w:left w:w="80" w:type="dxa"/>
              <w:bottom w:w="50" w:type="dxa"/>
              <w:right w:w="80" w:type="dxa"/>
            </w:tcMar>
            <w:vAlign w:val="center"/>
          </w:tcPr>
          <w:p w14:paraId="341A200E"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694C98D8"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3A90758E" w14:textId="77777777" w:rsidR="00B517E1" w:rsidRDefault="00A624EE">
            <w:r>
              <w:rPr>
                <w:sz w:val="16"/>
                <w:szCs w:val="16"/>
              </w:rPr>
              <w:t>Entrenado solo hasta diciembre de 2025: MAE 37,5; mensual: 35,0</w:t>
            </w:r>
          </w:p>
        </w:tc>
      </w:tr>
      <w:tr w:rsidR="00B517E1" w14:paraId="583BFD68" w14:textId="77777777">
        <w:trPr>
          <w:cantSplit/>
          <w:jc w:val="center"/>
        </w:trPr>
        <w:tc>
          <w:tcPr>
            <w:tcW w:w="2757" w:type="dxa"/>
            <w:tcMar>
              <w:top w:w="50" w:type="dxa"/>
              <w:left w:w="80" w:type="dxa"/>
              <w:bottom w:w="50" w:type="dxa"/>
              <w:right w:w="80" w:type="dxa"/>
            </w:tcMar>
            <w:vAlign w:val="center"/>
          </w:tcPr>
          <w:p w14:paraId="7159023F"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7EB81355"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76CAAC2C" w14:textId="77777777" w:rsidR="00B517E1" w:rsidRDefault="00A624EE">
            <w:r>
              <w:rPr>
                <w:sz w:val="16"/>
                <w:szCs w:val="16"/>
              </w:rPr>
              <w:t>Peor mitad del generador a 24 h: 73,4 → 109,3 COP/kWh</w:t>
            </w:r>
          </w:p>
        </w:tc>
      </w:tr>
      <w:tr w:rsidR="00B517E1" w14:paraId="17CCA9EB" w14:textId="77777777">
        <w:trPr>
          <w:cantSplit/>
          <w:jc w:val="center"/>
        </w:trPr>
        <w:tc>
          <w:tcPr>
            <w:tcW w:w="2757" w:type="dxa"/>
            <w:tcMar>
              <w:top w:w="50" w:type="dxa"/>
              <w:left w:w="80" w:type="dxa"/>
              <w:bottom w:w="50" w:type="dxa"/>
              <w:right w:w="80" w:type="dxa"/>
            </w:tcMar>
            <w:vAlign w:val="center"/>
          </w:tcPr>
          <w:p w14:paraId="10756E81"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041CF7AD"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66564CC9" w14:textId="77777777" w:rsidR="00B517E1" w:rsidRDefault="00A624EE">
            <w:r>
              <w:rPr>
                <w:sz w:val="16"/>
                <w:szCs w:val="16"/>
              </w:rPr>
              <w:t>Las cifras de este informe son reproducibles mientras el dashboard se actualiza cada día</w:t>
            </w:r>
          </w:p>
        </w:tc>
      </w:tr>
    </w:tbl>
    <w:p w14:paraId="219F4941" w14:textId="77777777" w:rsidR="00B517E1" w:rsidRDefault="00B517E1">
      <w:pPr>
        <w:spacing w:after="60"/>
        <w:jc w:val="both"/>
      </w:pPr>
    </w:p>
    <w:p w14:paraId="76CA14E2"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[31]. (2) Los métodos difieren en la referencia: «fijo» usa los percentiles del precio de 2019-2025; «rodante», los de una ventana móvil causal de 30 días sobre q50, que se adapta al régimen vigente [32];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[33]), no el de mayor ventaja promedio.</w:t>
      </w:r>
    </w:p>
    <w:p w14:paraId="41900CE0"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4E4AC112" w14:textId="77777777" w:rsidR="00B517E1" w:rsidRDefault="00A624EE">
      <w:pPr>
        <w:keepNext/>
        <w:spacing w:before="120"/>
        <w:jc w:val="center"/>
      </w:pPr>
      <w:r>
        <w:rPr>
          <w:noProof/>
        </w:rPr>
        <w:drawing>
          <wp:inline distT="0" distB="0" distL="0" distR="0" wp14:anchorId="5197640D" wp14:editId="37E62A61">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24DDA542"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6619A705"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la posición del precio esperado entre los umbrales, un nivel de confianza según el ancho relativo de la banda y la probabilidad de pico o desplome; la acompañan la franja de 24 horas, el mapa de calor día-hora, tres indicadores del backtest y la semana de referencia, cada imagen con sus metadatos (unidad, periodo, confianza y versión del modelo). La vista Analista permite fijar el método, los percentiles, el rango de fechas y el filtro intradía. La interfaz se verificó con pruebas automatizadas de Streamlit en las 16 combinaciones de tema, vista, rol y horizonte, y en un navegador.</w:t>
      </w:r>
    </w:p>
    <w:p w14:paraId="0129670D" w14:textId="77777777" w:rsidR="00B517E1" w:rsidRDefault="00A624EE">
      <w:pPr>
        <w:spacing w:after="100"/>
        <w:jc w:val="both"/>
      </w:pPr>
      <w:r>
        <w:rPr>
          <w:b/>
        </w:rPr>
        <w:t>Funcionamiento del prototipo y operación diaria.</w:t>
      </w:r>
      <w:r>
        <w:t xml:space="preserve"> El sistema funciona de principio a fin sin intervención manual. Todos los días a las 15:40 y a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2C631758" w14:textId="77777777" w:rsidR="00B517E1" w:rsidRDefault="00A624EE">
      <w:pPr>
        <w:spacing w:after="100"/>
        <w:jc w:val="both"/>
      </w:pPr>
      <w:r>
        <w:rPr>
          <w:b/>
        </w:rPr>
        <w:t>Vista Operador.</w:t>
      </w:r>
      <w:r>
        <w:t xml:space="preserve"> La Figura 4 muestra la vista Operador el 15 de octubre de 2026 a las 08:00 h para el generador, con el pronóstico emitido la víspera. La tarjeta recomienda «Retener generación»: el precio esperado, 429 COP/kWh, está por debajo del umbral barato (≤ 503) y lejos del caro (≥ 723), con confianza alta (banda de ±34 COP/kWh, más ancha que solo el 21 % de las horas anteriores). El riesgo de desplome a esa hora es de 16 % y el detector anticipa un posible pico entre las 15:00 y las 22:00, que la gráfica del día marca con ▲. Ese día el generador tenía 7 de 24 horas para despachar y vender, y la regla activa, «rodante», tiene una ventaja histórica de +244 COP/kWh y actúa en el 22 % de las horas.</w:t>
      </w:r>
    </w:p>
    <w:p w14:paraId="70835898" w14:textId="77777777" w:rsidR="00B517E1" w:rsidRDefault="00A624EE">
      <w:pPr>
        <w:keepNext/>
        <w:spacing w:before="120"/>
        <w:jc w:val="center"/>
      </w:pPr>
      <w:r>
        <w:rPr>
          <w:noProof/>
        </w:rPr>
        <w:drawing>
          <wp:inline distT="0" distB="0" distL="0" distR="0" wp14:anchorId="13F4950C" wp14:editId="29069D9D">
            <wp:extent cx="5760720" cy="27576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2757678"/>
                    </a:xfrm>
                    <a:prstGeom prst="rect">
                      <a:avLst/>
                    </a:prstGeom>
                  </pic:spPr>
                </pic:pic>
              </a:graphicData>
            </a:graphic>
          </wp:inline>
        </w:drawing>
      </w:r>
    </w:p>
    <w:p w14:paraId="79EAAB73" w14:textId="77777777" w:rsidR="00B517E1" w:rsidRDefault="00A624EE">
      <w:pPr>
        <w:spacing w:after="160"/>
        <w:jc w:val="center"/>
      </w:pPr>
      <w:r>
        <w:rPr>
          <w:b/>
          <w:sz w:val="20"/>
          <w:szCs w:val="20"/>
        </w:rPr>
        <w:t>Figura 4.</w:t>
      </w:r>
      <w:r>
        <w:rPr>
          <w:sz w:val="20"/>
          <w:szCs w:val="20"/>
        </w:rPr>
        <w:t xml:space="preserve"> Dashboard publicado, vista Operador (15 de octubre de 2026, 08:00 h, rol generador, horizonte 24 h).</w:t>
      </w:r>
    </w:p>
    <w:p w14:paraId="3AC0567C" w14:textId="77777777" w:rsidR="00B517E1" w:rsidRDefault="00A624EE">
      <w:pPr>
        <w:spacing w:after="100"/>
        <w:jc w:val="both"/>
      </w:pPr>
      <w:r>
        <w:rPr>
          <w:b/>
        </w:rPr>
        <w:t>Mapa de calor día-hora.</w:t>
      </w:r>
      <w:r>
        <w:t xml:space="preserve"> El mapa de calor (Figura 5) resume la señal de los 14 días anteriores hora por hora: en la primera semana de octubre el motor recomendó vender en las horas de la tarde y de la noche y retener al mediodía, y desde el 11 de octubre, con precios más bajos, retener en buena parte de la mañana y del mediodía. Las fechas de los extremos se escriben o se eligen en un calendario, y el modo «Precio esperado» colorea las celdas con la escala de color del precio de bolsa que usa XM.</w:t>
      </w:r>
    </w:p>
    <w:p w14:paraId="7FC2A8B0" w14:textId="77777777" w:rsidR="00B517E1" w:rsidRDefault="00A624EE">
      <w:pPr>
        <w:keepNext/>
        <w:spacing w:before="120"/>
        <w:jc w:val="center"/>
      </w:pPr>
      <w:r>
        <w:rPr>
          <w:noProof/>
        </w:rPr>
        <w:drawing>
          <wp:inline distT="0" distB="0" distL="0" distR="0" wp14:anchorId="7DD968F9" wp14:editId="189D099A">
            <wp:extent cx="5486400" cy="34264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3426451"/>
                    </a:xfrm>
                    <a:prstGeom prst="rect">
                      <a:avLst/>
                    </a:prstGeom>
                  </pic:spPr>
                </pic:pic>
              </a:graphicData>
            </a:graphic>
          </wp:inline>
        </w:drawing>
      </w:r>
    </w:p>
    <w:p w14:paraId="69CE5960" w14:textId="77777777" w:rsidR="00B517E1" w:rsidRDefault="00A624EE">
      <w:pPr>
        <w:spacing w:after="160"/>
        <w:jc w:val="center"/>
      </w:pPr>
      <w:r>
        <w:rPr>
          <w:b/>
          <w:sz w:val="20"/>
          <w:szCs w:val="20"/>
        </w:rPr>
        <w:t>Figura 5.</w:t>
      </w:r>
      <w:r>
        <w:rPr>
          <w:sz w:val="20"/>
          <w:szCs w:val="20"/>
        </w:rPr>
        <w:t xml:space="preserve"> Mapa de calor día-hora de la señal del motor (2 al 15 de octubre de 2026, rol generador).</w:t>
      </w:r>
    </w:p>
    <w:p w14:paraId="2C47B861" w14:textId="77777777" w:rsidR="00B517E1" w:rsidRDefault="00A624EE">
      <w:pPr>
        <w:spacing w:after="100"/>
        <w:jc w:val="both"/>
      </w:pPr>
      <w:r>
        <w:rPr>
          <w:b/>
        </w:rPr>
        <w:t>Vista Analista.</w:t>
      </w:r>
      <w:r>
        <w:t xml:space="preserve"> La Figura 6 muestra la vista Analista para el generador a 24 h con todo el periodo publicado (1 de enero al 16 de octubre de 2026). La tabla compara los cuatro métodos por ventaja y frecuencia de acción en el rango elegido: «banda» queda sugerido por ventaja (+323 COP/kWh en el 18 % de las horas), pero la vista Operador usa el criterio de estabilidad, que elige «rodante» porque «banda» y «fijo» casi no actúan en la primera mitad del año (Tabla 20). Debajo, la tabla «Ver datos filtrados» permite auditar cada recomendación hora a hora y descargarla.</w:t>
      </w:r>
    </w:p>
    <w:p w14:paraId="5679286B" w14:textId="77777777" w:rsidR="00B517E1" w:rsidRDefault="00A624EE">
      <w:pPr>
        <w:keepNext/>
        <w:spacing w:before="120"/>
        <w:jc w:val="center"/>
      </w:pPr>
      <w:r>
        <w:rPr>
          <w:noProof/>
        </w:rPr>
        <w:drawing>
          <wp:inline distT="0" distB="0" distL="0" distR="0" wp14:anchorId="5B861736" wp14:editId="42354A49">
            <wp:extent cx="3931920" cy="35223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3522345"/>
                    </a:xfrm>
                    <a:prstGeom prst="rect">
                      <a:avLst/>
                    </a:prstGeom>
                  </pic:spPr>
                </pic:pic>
              </a:graphicData>
            </a:graphic>
          </wp:inline>
        </w:drawing>
      </w:r>
    </w:p>
    <w:p w14:paraId="01108025"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16 de octubre de 2026).</w:t>
      </w:r>
    </w:p>
    <w:p w14:paraId="7110B4CD" w14:textId="77777777" w:rsidR="00CF4876" w:rsidRDefault="00CF4876">
      <w:pPr>
        <w:rPr>
          <w:b/>
          <w:bCs/>
          <w:color w:val="1F4E79"/>
          <w:sz w:val="30"/>
          <w:szCs w:val="30"/>
        </w:rPr>
      </w:pPr>
      <w:bookmarkStart w:id="96" w:name="_Toc240440257"/>
    </w:p>
    <w:p w14:paraId="28F50081"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2947360"/>
      <w:r>
        <w:t>Pruebas, resultados y análisis de resultados</w:t>
      </w:r>
      <w:bookmarkEnd w:id="96"/>
      <w:bookmarkEnd w:id="97"/>
      <w:bookmarkEnd w:id="98"/>
      <w:bookmarkEnd w:id="99"/>
    </w:p>
    <w:p w14:paraId="5A2126C2"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2947361"/>
      <w:r>
        <w:t>Planeación del diseño del experimento</w:t>
      </w:r>
      <w:bookmarkEnd w:id="100"/>
      <w:bookmarkEnd w:id="101"/>
      <w:bookmarkEnd w:id="102"/>
      <w:bookmarkEnd w:id="103"/>
    </w:p>
    <w:p w14:paraId="44D8CEC5"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4C8143CB"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16128FA0"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información (con el precio del día anterior o solo con lo publicado), horizonte (3 tramos de 24 h), origen temporal (6 regímenes ENSO) y, en el motor, rol (2) y método (4). El método es una evaluación fuera de muestra con origen móvil (walk-forward) [19] con comparaciones pareadas hora a hora.</w:t>
      </w:r>
    </w:p>
    <w:p w14:paraId="611CAE89" w14:textId="77777777" w:rsidR="00482E0E" w:rsidRDefault="00482E0E">
      <w:pPr>
        <w:pStyle w:val="Heading3"/>
      </w:pPr>
    </w:p>
    <w:p w14:paraId="2460AD91"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2947362"/>
      <w:r>
        <w:t>Instrumentación y validación</w:t>
      </w:r>
      <w:bookmarkEnd w:id="104"/>
      <w:bookmarkEnd w:id="105"/>
      <w:bookmarkEnd w:id="106"/>
      <w:bookmarkEnd w:id="107"/>
    </w:p>
    <w:p w14:paraId="2BEF4774"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[34]. El walk-forward suma seis orígenes de 5.184 a 8.784 horas. Significancia: α = 0,05.</w:t>
      </w:r>
    </w:p>
    <w:p w14:paraId="1594F453"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0E6DDD10"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2947363"/>
      <w:r>
        <w:t>Marco normativo de las pruebas</w:t>
      </w:r>
      <w:bookmarkEnd w:id="108"/>
      <w:bookmarkEnd w:id="109"/>
      <w:bookmarkEnd w:id="110"/>
      <w:bookmarkEnd w:id="111"/>
    </w:p>
    <w:p w14:paraId="27C6582D"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[34]; las métricas adimensionales siguen a Hyndman y Koehler [26] y las fechas, la ISO 8601 [20].</w:t>
      </w:r>
    </w:p>
    <w:p w14:paraId="7F317403"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2947364"/>
      <w:r>
        <w:t>Ejecución del plan experimental</w:t>
      </w:r>
      <w:bookmarkEnd w:id="112"/>
      <w:bookmarkEnd w:id="113"/>
      <w:bookmarkEnd w:id="114"/>
      <w:bookmarkEnd w:id="115"/>
    </w:p>
    <w:p w14:paraId="273C83BD"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5280D06" w14:textId="77777777">
        <w:trPr>
          <w:cantSplit/>
          <w:jc w:val="center"/>
        </w:trPr>
        <w:tc>
          <w:tcPr>
            <w:tcW w:w="935" w:type="dxa"/>
            <w:vAlign w:val="center"/>
          </w:tcPr>
          <w:p w14:paraId="5796ABD2" w14:textId="77777777" w:rsidR="00B517E1" w:rsidRDefault="00B517E1"/>
        </w:tc>
        <w:tc>
          <w:tcPr>
            <w:tcW w:w="7480" w:type="dxa"/>
            <w:vAlign w:val="center"/>
          </w:tcPr>
          <w:p w14:paraId="4A4A800A"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271ED6ED" w14:textId="77777777" w:rsidR="00B517E1" w:rsidRDefault="00A624EE">
            <w:pPr>
              <w:jc w:val="right"/>
            </w:pPr>
            <w:r>
              <w:t>(2)</w:t>
            </w:r>
          </w:p>
        </w:tc>
      </w:tr>
    </w:tbl>
    <w:p w14:paraId="4C889198"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1DA40FD0" w14:textId="77777777">
        <w:trPr>
          <w:cantSplit/>
          <w:jc w:val="center"/>
        </w:trPr>
        <w:tc>
          <w:tcPr>
            <w:tcW w:w="935" w:type="dxa"/>
            <w:vAlign w:val="center"/>
          </w:tcPr>
          <w:p w14:paraId="2E465C12" w14:textId="77777777" w:rsidR="00B517E1" w:rsidRDefault="00B517E1"/>
        </w:tc>
        <w:tc>
          <w:tcPr>
            <w:tcW w:w="7480" w:type="dxa"/>
            <w:vAlign w:val="center"/>
          </w:tcPr>
          <w:p w14:paraId="5C46EEF0"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28494335" w14:textId="77777777" w:rsidR="00B517E1" w:rsidRDefault="00A624EE">
            <w:pPr>
              <w:jc w:val="right"/>
            </w:pPr>
            <w:r>
              <w:t>(3)</w:t>
            </w:r>
          </w:p>
        </w:tc>
      </w:tr>
    </w:tbl>
    <w:p w14:paraId="39FF63F2"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1A31600E" w14:textId="77777777">
        <w:trPr>
          <w:cantSplit/>
          <w:jc w:val="center"/>
        </w:trPr>
        <w:tc>
          <w:tcPr>
            <w:tcW w:w="935" w:type="dxa"/>
            <w:vAlign w:val="center"/>
          </w:tcPr>
          <w:p w14:paraId="15AA1C66" w14:textId="77777777" w:rsidR="00B517E1" w:rsidRDefault="00B517E1"/>
        </w:tc>
        <w:tc>
          <w:tcPr>
            <w:tcW w:w="7480" w:type="dxa"/>
            <w:vAlign w:val="center"/>
          </w:tcPr>
          <w:p w14:paraId="3A103498"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1ABE8642" w14:textId="77777777" w:rsidR="00B517E1" w:rsidRDefault="00A624EE">
            <w:pPr>
              <w:jc w:val="right"/>
            </w:pPr>
            <w:r>
              <w:t>(4)</w:t>
            </w:r>
          </w:p>
        </w:tc>
      </w:tr>
    </w:tbl>
    <w:p w14:paraId="733EB6E6"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AA1392E" w14:textId="77777777">
        <w:trPr>
          <w:cantSplit/>
          <w:jc w:val="center"/>
        </w:trPr>
        <w:tc>
          <w:tcPr>
            <w:tcW w:w="935" w:type="dxa"/>
            <w:vAlign w:val="center"/>
          </w:tcPr>
          <w:p w14:paraId="47FB9023" w14:textId="77777777" w:rsidR="00B517E1" w:rsidRDefault="00B517E1"/>
        </w:tc>
        <w:tc>
          <w:tcPr>
            <w:tcW w:w="7480" w:type="dxa"/>
            <w:vAlign w:val="center"/>
          </w:tcPr>
          <w:p w14:paraId="18D56EDA"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4F0A5665" w14:textId="77777777" w:rsidR="00B517E1" w:rsidRDefault="00A624EE">
            <w:pPr>
              <w:jc w:val="right"/>
            </w:pPr>
            <w:r>
              <w:t>(5)</w:t>
            </w:r>
          </w:p>
        </w:tc>
      </w:tr>
    </w:tbl>
    <w:p w14:paraId="761B8767"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320BAA2" w14:textId="77777777">
        <w:trPr>
          <w:cantSplit/>
          <w:jc w:val="center"/>
        </w:trPr>
        <w:tc>
          <w:tcPr>
            <w:tcW w:w="935" w:type="dxa"/>
            <w:vAlign w:val="center"/>
          </w:tcPr>
          <w:p w14:paraId="192677A0" w14:textId="77777777" w:rsidR="00B517E1" w:rsidRDefault="00B517E1"/>
        </w:tc>
        <w:tc>
          <w:tcPr>
            <w:tcW w:w="7480" w:type="dxa"/>
            <w:vAlign w:val="center"/>
          </w:tcPr>
          <w:p w14:paraId="73C7FCAE"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5A358AF5" w14:textId="77777777" w:rsidR="00B517E1" w:rsidRDefault="00A624EE">
            <w:pPr>
              <w:jc w:val="right"/>
            </w:pPr>
            <w:r>
              <w:t>(6)</w:t>
            </w:r>
          </w:p>
        </w:tc>
      </w:tr>
    </w:tbl>
    <w:p w14:paraId="29A4CCB1" w14:textId="77777777" w:rsidR="00B517E1" w:rsidRDefault="00B517E1">
      <w:pPr>
        <w:jc w:val="both"/>
      </w:pPr>
    </w:p>
    <w:p w14:paraId="324D7519"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60920EE8"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2947365"/>
      <w:r>
        <w:t>Resultados</w:t>
      </w:r>
      <w:bookmarkEnd w:id="116"/>
      <w:bookmarkEnd w:id="117"/>
      <w:bookmarkEnd w:id="118"/>
      <w:bookmarkEnd w:id="119"/>
    </w:p>
    <w:p w14:paraId="5E52B76A"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2653553F" w14:textId="77777777" w:rsidR="00B517E1" w:rsidRDefault="00A624EE">
      <w:pPr>
        <w:keepNext/>
        <w:spacing w:before="120"/>
        <w:jc w:val="center"/>
      </w:pPr>
      <w:r>
        <w:rPr>
          <w:noProof/>
        </w:rPr>
        <w:drawing>
          <wp:inline distT="0" distB="0" distL="0" distR="0" wp14:anchorId="116F99EE" wp14:editId="0170F6E9">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65FA0F67"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452DC121"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0756D93F"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1E05A8BF" w14:textId="77777777">
        <w:trPr>
          <w:tblHeader/>
          <w:jc w:val="center"/>
        </w:trPr>
        <w:tc>
          <w:tcPr>
            <w:tcW w:w="2742" w:type="dxa"/>
            <w:shd w:val="clear" w:color="auto" w:fill="2E2E2E"/>
            <w:tcMar>
              <w:top w:w="50" w:type="dxa"/>
              <w:left w:w="80" w:type="dxa"/>
              <w:bottom w:w="50" w:type="dxa"/>
              <w:right w:w="80" w:type="dxa"/>
            </w:tcMar>
            <w:vAlign w:val="center"/>
          </w:tcPr>
          <w:p w14:paraId="29D8F997"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03EBD613" w14:textId="77777777" w:rsidR="00B517E1" w:rsidRDefault="00A624EE">
            <w:pPr>
              <w:jc w:val="center"/>
            </w:pPr>
            <w:r>
              <w:rPr>
                <w:b/>
                <w:color w:val="FFFFFF"/>
                <w:sz w:val="17"/>
                <w:szCs w:val="17"/>
              </w:rPr>
              <w:t>MAE</w:t>
            </w:r>
          </w:p>
          <w:p w14:paraId="09803D92"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17C6B307" w14:textId="77777777" w:rsidR="00B517E1" w:rsidRDefault="00A624EE">
            <w:pPr>
              <w:jc w:val="center"/>
            </w:pPr>
            <w:r>
              <w:rPr>
                <w:b/>
                <w:color w:val="FFFFFF"/>
                <w:sz w:val="17"/>
                <w:szCs w:val="17"/>
              </w:rPr>
              <w:t>RMSE</w:t>
            </w:r>
          </w:p>
          <w:p w14:paraId="3CCED4BB"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65C3E4D2" w14:textId="77777777" w:rsidR="00B517E1" w:rsidRDefault="00A624EE">
            <w:pPr>
              <w:jc w:val="center"/>
            </w:pPr>
            <w:r>
              <w:rPr>
                <w:b/>
                <w:color w:val="FFFFFF"/>
                <w:sz w:val="17"/>
                <w:szCs w:val="17"/>
              </w:rPr>
              <w:t>MAPE</w:t>
            </w:r>
          </w:p>
          <w:p w14:paraId="272E32CB"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325F5BCE" w14:textId="77777777" w:rsidR="00B517E1" w:rsidRDefault="00A624EE">
            <w:pPr>
              <w:jc w:val="center"/>
            </w:pPr>
            <w:r>
              <w:rPr>
                <w:b/>
                <w:color w:val="FFFFFF"/>
                <w:sz w:val="17"/>
                <w:szCs w:val="17"/>
              </w:rPr>
              <w:t>sMAPE</w:t>
            </w:r>
          </w:p>
          <w:p w14:paraId="0F51C14F"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4E71B483"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7B26E3FF" w14:textId="77777777" w:rsidR="00B517E1" w:rsidRDefault="00A624EE">
            <w:pPr>
              <w:jc w:val="center"/>
            </w:pPr>
            <w:r>
              <w:rPr>
                <w:b/>
                <w:color w:val="FFFFFF"/>
                <w:sz w:val="17"/>
                <w:szCs w:val="17"/>
              </w:rPr>
              <w:t>DM (t)</w:t>
            </w:r>
          </w:p>
        </w:tc>
      </w:tr>
      <w:tr w:rsidR="00B517E1" w14:paraId="53B28D59" w14:textId="77777777">
        <w:trPr>
          <w:cantSplit/>
          <w:jc w:val="center"/>
        </w:trPr>
        <w:tc>
          <w:tcPr>
            <w:tcW w:w="2742" w:type="dxa"/>
            <w:tcMar>
              <w:top w:w="50" w:type="dxa"/>
              <w:left w:w="80" w:type="dxa"/>
              <w:bottom w:w="50" w:type="dxa"/>
              <w:right w:w="80" w:type="dxa"/>
            </w:tcMar>
            <w:vAlign w:val="center"/>
          </w:tcPr>
          <w:p w14:paraId="5A276BA5"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355984FD"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464FB4E7"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7ADBD755"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5EE0DAC7"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7335EAB8"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767A7A4B" w14:textId="77777777" w:rsidR="00B517E1" w:rsidRDefault="00A624EE">
            <w:pPr>
              <w:jc w:val="center"/>
            </w:pPr>
            <w:r>
              <w:rPr>
                <w:sz w:val="17"/>
                <w:szCs w:val="17"/>
              </w:rPr>
              <w:t>—</w:t>
            </w:r>
          </w:p>
        </w:tc>
      </w:tr>
      <w:tr w:rsidR="00B517E1" w14:paraId="27418E56" w14:textId="77777777">
        <w:trPr>
          <w:cantSplit/>
          <w:jc w:val="center"/>
        </w:trPr>
        <w:tc>
          <w:tcPr>
            <w:tcW w:w="2742" w:type="dxa"/>
            <w:tcMar>
              <w:top w:w="50" w:type="dxa"/>
              <w:left w:w="80" w:type="dxa"/>
              <w:bottom w:w="50" w:type="dxa"/>
              <w:right w:w="80" w:type="dxa"/>
            </w:tcMar>
            <w:vAlign w:val="center"/>
          </w:tcPr>
          <w:p w14:paraId="03E58426" w14:textId="77777777" w:rsidR="00B517E1" w:rsidRDefault="00A624EE">
            <w:r>
              <w:rPr>
                <w:sz w:val="17"/>
                <w:szCs w:val="17"/>
              </w:rPr>
              <w:t>XGBoost</w:t>
            </w:r>
          </w:p>
        </w:tc>
        <w:tc>
          <w:tcPr>
            <w:tcW w:w="1246" w:type="dxa"/>
            <w:tcMar>
              <w:top w:w="50" w:type="dxa"/>
              <w:left w:w="80" w:type="dxa"/>
              <w:bottom w:w="50" w:type="dxa"/>
              <w:right w:w="80" w:type="dxa"/>
            </w:tcMar>
            <w:vAlign w:val="center"/>
          </w:tcPr>
          <w:p w14:paraId="170B601A"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2A728510"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06677276"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499EBC75"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69B0B90E"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3BB84526" w14:textId="77777777" w:rsidR="00B517E1" w:rsidRDefault="00A624EE">
            <w:pPr>
              <w:jc w:val="center"/>
            </w:pPr>
            <w:r>
              <w:rPr>
                <w:sz w:val="17"/>
                <w:szCs w:val="17"/>
              </w:rPr>
              <w:t>1,29</w:t>
            </w:r>
          </w:p>
        </w:tc>
      </w:tr>
      <w:tr w:rsidR="00B517E1" w14:paraId="3F923546" w14:textId="77777777">
        <w:trPr>
          <w:cantSplit/>
          <w:jc w:val="center"/>
        </w:trPr>
        <w:tc>
          <w:tcPr>
            <w:tcW w:w="2742" w:type="dxa"/>
            <w:tcMar>
              <w:top w:w="50" w:type="dxa"/>
              <w:left w:w="80" w:type="dxa"/>
              <w:bottom w:w="50" w:type="dxa"/>
              <w:right w:w="80" w:type="dxa"/>
            </w:tcMar>
            <w:vAlign w:val="center"/>
          </w:tcPr>
          <w:p w14:paraId="18FE3051"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6A905A4E"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3EE55C18"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000AE4EE"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3CFD3AA1"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59BF06DC"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1076FB45" w14:textId="77777777" w:rsidR="00B517E1" w:rsidRDefault="00A624EE">
            <w:pPr>
              <w:jc w:val="center"/>
            </w:pPr>
            <w:r>
              <w:rPr>
                <w:sz w:val="17"/>
                <w:szCs w:val="17"/>
              </w:rPr>
              <w:t>1,68</w:t>
            </w:r>
          </w:p>
        </w:tc>
      </w:tr>
      <w:tr w:rsidR="00B517E1" w14:paraId="33321271" w14:textId="77777777">
        <w:trPr>
          <w:cantSplit/>
          <w:jc w:val="center"/>
        </w:trPr>
        <w:tc>
          <w:tcPr>
            <w:tcW w:w="2742" w:type="dxa"/>
            <w:tcMar>
              <w:top w:w="50" w:type="dxa"/>
              <w:left w:w="80" w:type="dxa"/>
              <w:bottom w:w="50" w:type="dxa"/>
              <w:right w:w="80" w:type="dxa"/>
            </w:tcMar>
            <w:vAlign w:val="center"/>
          </w:tcPr>
          <w:p w14:paraId="6712828A" w14:textId="77777777" w:rsidR="00B517E1" w:rsidRDefault="00A624EE">
            <w:r>
              <w:rPr>
                <w:sz w:val="17"/>
                <w:szCs w:val="17"/>
              </w:rPr>
              <w:t>N-BEATSx</w:t>
            </w:r>
          </w:p>
        </w:tc>
        <w:tc>
          <w:tcPr>
            <w:tcW w:w="1246" w:type="dxa"/>
            <w:tcMar>
              <w:top w:w="50" w:type="dxa"/>
              <w:left w:w="80" w:type="dxa"/>
              <w:bottom w:w="50" w:type="dxa"/>
              <w:right w:w="80" w:type="dxa"/>
            </w:tcMar>
            <w:vAlign w:val="center"/>
          </w:tcPr>
          <w:p w14:paraId="4C26C63E"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069017C3"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60EC4225"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62B26905"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7173CE03"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02B34A32" w14:textId="77777777" w:rsidR="00B517E1" w:rsidRDefault="00A624EE">
            <w:pPr>
              <w:jc w:val="center"/>
            </w:pPr>
            <w:r>
              <w:rPr>
                <w:sz w:val="17"/>
                <w:szCs w:val="17"/>
              </w:rPr>
              <w:t>−0,37</w:t>
            </w:r>
          </w:p>
        </w:tc>
      </w:tr>
      <w:tr w:rsidR="00B517E1" w14:paraId="2BD74889" w14:textId="77777777">
        <w:trPr>
          <w:cantSplit/>
          <w:jc w:val="center"/>
        </w:trPr>
        <w:tc>
          <w:tcPr>
            <w:tcW w:w="2742" w:type="dxa"/>
            <w:tcMar>
              <w:top w:w="50" w:type="dxa"/>
              <w:left w:w="80" w:type="dxa"/>
              <w:bottom w:w="50" w:type="dxa"/>
              <w:right w:w="80" w:type="dxa"/>
            </w:tcMar>
            <w:vAlign w:val="center"/>
          </w:tcPr>
          <w:p w14:paraId="22FA4E53" w14:textId="77777777" w:rsidR="00B517E1" w:rsidRDefault="00A624EE">
            <w:r>
              <w:rPr>
                <w:sz w:val="17"/>
                <w:szCs w:val="17"/>
              </w:rPr>
              <w:t>N-HiTS</w:t>
            </w:r>
          </w:p>
        </w:tc>
        <w:tc>
          <w:tcPr>
            <w:tcW w:w="1246" w:type="dxa"/>
            <w:tcMar>
              <w:top w:w="50" w:type="dxa"/>
              <w:left w:w="80" w:type="dxa"/>
              <w:bottom w:w="50" w:type="dxa"/>
              <w:right w:w="80" w:type="dxa"/>
            </w:tcMar>
            <w:vAlign w:val="center"/>
          </w:tcPr>
          <w:p w14:paraId="779B8564"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245932DC"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0D00DA32"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74BF7372"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6FBCE0F6"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3C0F23A5" w14:textId="77777777" w:rsidR="00B517E1" w:rsidRDefault="00A624EE">
            <w:pPr>
              <w:jc w:val="center"/>
            </w:pPr>
            <w:r>
              <w:rPr>
                <w:sz w:val="17"/>
                <w:szCs w:val="17"/>
              </w:rPr>
              <w:t>−0,86</w:t>
            </w:r>
          </w:p>
        </w:tc>
      </w:tr>
      <w:tr w:rsidR="00B517E1" w14:paraId="5335B88C" w14:textId="77777777">
        <w:trPr>
          <w:cantSplit/>
          <w:jc w:val="center"/>
        </w:trPr>
        <w:tc>
          <w:tcPr>
            <w:tcW w:w="2742" w:type="dxa"/>
            <w:tcMar>
              <w:top w:w="50" w:type="dxa"/>
              <w:left w:w="80" w:type="dxa"/>
              <w:bottom w:w="50" w:type="dxa"/>
              <w:right w:w="80" w:type="dxa"/>
            </w:tcMar>
            <w:vAlign w:val="center"/>
          </w:tcPr>
          <w:p w14:paraId="7D067034"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7B0B832F"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03B48B81"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405876DB"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1CD482BB"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1FA80B3D"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0CC3EBB2" w14:textId="77777777" w:rsidR="00B517E1" w:rsidRDefault="00A624EE">
            <w:pPr>
              <w:jc w:val="center"/>
            </w:pPr>
            <w:r>
              <w:rPr>
                <w:sz w:val="17"/>
                <w:szCs w:val="17"/>
              </w:rPr>
              <w:t>3,93</w:t>
            </w:r>
          </w:p>
        </w:tc>
      </w:tr>
      <w:tr w:rsidR="00B517E1" w14:paraId="0BB35BDC" w14:textId="77777777">
        <w:trPr>
          <w:cantSplit/>
          <w:jc w:val="center"/>
        </w:trPr>
        <w:tc>
          <w:tcPr>
            <w:tcW w:w="2742" w:type="dxa"/>
            <w:tcMar>
              <w:top w:w="50" w:type="dxa"/>
              <w:left w:w="80" w:type="dxa"/>
              <w:bottom w:w="50" w:type="dxa"/>
              <w:right w:w="80" w:type="dxa"/>
            </w:tcMar>
            <w:vAlign w:val="center"/>
          </w:tcPr>
          <w:p w14:paraId="4EF5A521"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40CCCDC3"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0BFE8577"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3E52CE9E"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09CD5992"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25F1E52C"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4BF18620" w14:textId="77777777" w:rsidR="00B517E1" w:rsidRDefault="00A624EE">
            <w:pPr>
              <w:jc w:val="center"/>
            </w:pPr>
            <w:r>
              <w:rPr>
                <w:sz w:val="17"/>
                <w:szCs w:val="17"/>
              </w:rPr>
              <w:t>2,45</w:t>
            </w:r>
          </w:p>
        </w:tc>
      </w:tr>
      <w:tr w:rsidR="00B517E1" w14:paraId="76AE3644" w14:textId="77777777">
        <w:trPr>
          <w:cantSplit/>
          <w:jc w:val="center"/>
        </w:trPr>
        <w:tc>
          <w:tcPr>
            <w:tcW w:w="2742" w:type="dxa"/>
            <w:tcMar>
              <w:top w:w="50" w:type="dxa"/>
              <w:left w:w="80" w:type="dxa"/>
              <w:bottom w:w="50" w:type="dxa"/>
              <w:right w:w="80" w:type="dxa"/>
            </w:tcMar>
            <w:vAlign w:val="center"/>
          </w:tcPr>
          <w:p w14:paraId="7AD7BF6A"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41D74410"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7A5AEBB5"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0D116D0D"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70914D95"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115A405F"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4E643E13" w14:textId="77777777" w:rsidR="00B517E1" w:rsidRDefault="00A624EE">
            <w:pPr>
              <w:jc w:val="center"/>
            </w:pPr>
            <w:r>
              <w:rPr>
                <w:sz w:val="17"/>
                <w:szCs w:val="17"/>
              </w:rPr>
              <w:t>11,61</w:t>
            </w:r>
          </w:p>
        </w:tc>
      </w:tr>
      <w:tr w:rsidR="00B517E1" w14:paraId="0132B887" w14:textId="77777777">
        <w:trPr>
          <w:cantSplit/>
          <w:jc w:val="center"/>
        </w:trPr>
        <w:tc>
          <w:tcPr>
            <w:tcW w:w="2742" w:type="dxa"/>
            <w:tcMar>
              <w:top w:w="50" w:type="dxa"/>
              <w:left w:w="80" w:type="dxa"/>
              <w:bottom w:w="50" w:type="dxa"/>
              <w:right w:w="80" w:type="dxa"/>
            </w:tcMar>
            <w:vAlign w:val="center"/>
          </w:tcPr>
          <w:p w14:paraId="1464C6F7"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7931B9BC"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03AF507F"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77AFBA87"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2B93B532"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5C9B0538"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42242F2D" w14:textId="77777777" w:rsidR="00B517E1" w:rsidRDefault="00A624EE">
            <w:pPr>
              <w:jc w:val="center"/>
            </w:pPr>
            <w:r>
              <w:rPr>
                <w:sz w:val="17"/>
                <w:szCs w:val="17"/>
              </w:rPr>
              <w:t>12,88</w:t>
            </w:r>
          </w:p>
        </w:tc>
      </w:tr>
      <w:tr w:rsidR="00B517E1" w14:paraId="1CF1D3CE" w14:textId="77777777">
        <w:trPr>
          <w:cantSplit/>
          <w:jc w:val="center"/>
        </w:trPr>
        <w:tc>
          <w:tcPr>
            <w:tcW w:w="2742" w:type="dxa"/>
            <w:tcMar>
              <w:top w:w="50" w:type="dxa"/>
              <w:left w:w="80" w:type="dxa"/>
              <w:bottom w:w="50" w:type="dxa"/>
              <w:right w:w="80" w:type="dxa"/>
            </w:tcMar>
            <w:vAlign w:val="center"/>
          </w:tcPr>
          <w:p w14:paraId="11DDCB18"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04C5061B"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1587E322"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19215CB8"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2FEEB402"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737C728C"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084367CD" w14:textId="77777777" w:rsidR="00B517E1" w:rsidRDefault="00A624EE">
            <w:pPr>
              <w:jc w:val="center"/>
            </w:pPr>
            <w:r>
              <w:rPr>
                <w:sz w:val="17"/>
                <w:szCs w:val="17"/>
              </w:rPr>
              <w:t>12,51</w:t>
            </w:r>
          </w:p>
        </w:tc>
      </w:tr>
      <w:tr w:rsidR="00B517E1" w14:paraId="57BD47BD" w14:textId="77777777">
        <w:trPr>
          <w:cantSplit/>
          <w:jc w:val="center"/>
        </w:trPr>
        <w:tc>
          <w:tcPr>
            <w:tcW w:w="2742" w:type="dxa"/>
            <w:tcMar>
              <w:top w:w="50" w:type="dxa"/>
              <w:left w:w="80" w:type="dxa"/>
              <w:bottom w:w="50" w:type="dxa"/>
              <w:right w:w="80" w:type="dxa"/>
            </w:tcMar>
            <w:vAlign w:val="center"/>
          </w:tcPr>
          <w:p w14:paraId="04573F63"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22275943"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5A981DD4"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18BD3A97"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2E7D6DE6"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1CEDEF7E"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6F096D91" w14:textId="77777777" w:rsidR="00B517E1" w:rsidRDefault="00A624EE">
            <w:pPr>
              <w:jc w:val="center"/>
            </w:pPr>
            <w:r>
              <w:rPr>
                <w:sz w:val="17"/>
                <w:szCs w:val="17"/>
              </w:rPr>
              <w:t>12,81</w:t>
            </w:r>
          </w:p>
        </w:tc>
      </w:tr>
    </w:tbl>
    <w:p w14:paraId="13760570" w14:textId="77777777" w:rsidR="00B517E1" w:rsidRDefault="00B517E1">
      <w:pPr>
        <w:spacing w:after="60"/>
        <w:jc w:val="both"/>
      </w:pPr>
    </w:p>
    <w:p w14:paraId="31BB631E"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7CD65009"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44C956D1"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7B1458FA"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2E6F1A14" w14:textId="77777777">
        <w:trPr>
          <w:tblHeader/>
          <w:jc w:val="center"/>
        </w:trPr>
        <w:tc>
          <w:tcPr>
            <w:tcW w:w="1921" w:type="dxa"/>
            <w:shd w:val="clear" w:color="auto" w:fill="2E2E2E"/>
            <w:tcMar>
              <w:top w:w="50" w:type="dxa"/>
              <w:left w:w="80" w:type="dxa"/>
              <w:bottom w:w="50" w:type="dxa"/>
              <w:right w:w="80" w:type="dxa"/>
            </w:tcMar>
            <w:vAlign w:val="center"/>
          </w:tcPr>
          <w:p w14:paraId="56A672D8"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4A90A468" w14:textId="77777777" w:rsidR="00B517E1" w:rsidRDefault="00A624EE">
            <w:pPr>
              <w:keepNext/>
              <w:jc w:val="center"/>
            </w:pPr>
            <w:r>
              <w:rPr>
                <w:b/>
                <w:color w:val="FFFFFF"/>
                <w:sz w:val="17"/>
                <w:szCs w:val="17"/>
              </w:rPr>
              <w:t>O1</w:t>
            </w:r>
          </w:p>
          <w:p w14:paraId="29FFFEC0"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5CDCE4D7" w14:textId="77777777" w:rsidR="00B517E1" w:rsidRDefault="00A624EE">
            <w:pPr>
              <w:keepNext/>
              <w:jc w:val="center"/>
            </w:pPr>
            <w:r>
              <w:rPr>
                <w:b/>
                <w:color w:val="FFFFFF"/>
                <w:sz w:val="17"/>
                <w:szCs w:val="17"/>
              </w:rPr>
              <w:t>O2</w:t>
            </w:r>
          </w:p>
          <w:p w14:paraId="2143E4D3"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44AE2887" w14:textId="77777777" w:rsidR="00B517E1" w:rsidRDefault="00A624EE">
            <w:pPr>
              <w:keepNext/>
              <w:jc w:val="center"/>
            </w:pPr>
            <w:r>
              <w:rPr>
                <w:b/>
                <w:color w:val="FFFFFF"/>
                <w:sz w:val="17"/>
                <w:szCs w:val="17"/>
              </w:rPr>
              <w:t>O3</w:t>
            </w:r>
          </w:p>
          <w:p w14:paraId="68558D85"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35231649" w14:textId="77777777" w:rsidR="00B517E1" w:rsidRDefault="00A624EE">
            <w:pPr>
              <w:keepNext/>
              <w:jc w:val="center"/>
            </w:pPr>
            <w:r>
              <w:rPr>
                <w:b/>
                <w:color w:val="FFFFFF"/>
                <w:sz w:val="17"/>
                <w:szCs w:val="17"/>
              </w:rPr>
              <w:t>O4</w:t>
            </w:r>
          </w:p>
          <w:p w14:paraId="1E1AC8BC"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0493A273" w14:textId="77777777" w:rsidR="00B517E1" w:rsidRDefault="00A624EE">
            <w:pPr>
              <w:keepNext/>
              <w:jc w:val="center"/>
            </w:pPr>
            <w:r>
              <w:rPr>
                <w:b/>
                <w:color w:val="FFFFFF"/>
                <w:sz w:val="17"/>
                <w:szCs w:val="17"/>
              </w:rPr>
              <w:t>O5</w:t>
            </w:r>
          </w:p>
          <w:p w14:paraId="2ECBDA90"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5D8C9669" w14:textId="77777777" w:rsidR="00B517E1" w:rsidRDefault="00A624EE">
            <w:pPr>
              <w:keepNext/>
              <w:jc w:val="center"/>
            </w:pPr>
            <w:r>
              <w:rPr>
                <w:b/>
                <w:color w:val="FFFFFF"/>
                <w:sz w:val="17"/>
                <w:szCs w:val="17"/>
              </w:rPr>
              <w:t>O6</w:t>
            </w:r>
          </w:p>
          <w:p w14:paraId="75731AA6"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5BD250B5" w14:textId="77777777" w:rsidR="00B517E1" w:rsidRDefault="00A624EE">
            <w:pPr>
              <w:keepNext/>
              <w:jc w:val="center"/>
            </w:pPr>
            <w:r>
              <w:rPr>
                <w:b/>
                <w:color w:val="FFFFFF"/>
                <w:sz w:val="17"/>
                <w:szCs w:val="17"/>
              </w:rPr>
              <w:t>Gana / pierde</w:t>
            </w:r>
          </w:p>
        </w:tc>
      </w:tr>
      <w:tr w:rsidR="00B517E1" w14:paraId="0788BCA5" w14:textId="77777777">
        <w:trPr>
          <w:cantSplit/>
          <w:jc w:val="center"/>
        </w:trPr>
        <w:tc>
          <w:tcPr>
            <w:tcW w:w="1921" w:type="dxa"/>
            <w:tcMar>
              <w:top w:w="50" w:type="dxa"/>
              <w:left w:w="80" w:type="dxa"/>
              <w:bottom w:w="50" w:type="dxa"/>
              <w:right w:w="80" w:type="dxa"/>
            </w:tcMar>
            <w:vAlign w:val="center"/>
          </w:tcPr>
          <w:p w14:paraId="77484170"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2A034D2A"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5BB41840"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271340D8"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28AB6008"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518FEA46"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191B5154"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480BCB72" w14:textId="77777777" w:rsidR="00B517E1" w:rsidRDefault="00A624EE">
            <w:pPr>
              <w:keepNext/>
              <w:jc w:val="center"/>
            </w:pPr>
            <w:r>
              <w:rPr>
                <w:sz w:val="17"/>
                <w:szCs w:val="17"/>
              </w:rPr>
              <w:t>referencia</w:t>
            </w:r>
          </w:p>
        </w:tc>
      </w:tr>
      <w:tr w:rsidR="00B517E1" w14:paraId="7CFCC795" w14:textId="77777777">
        <w:trPr>
          <w:cantSplit/>
          <w:jc w:val="center"/>
        </w:trPr>
        <w:tc>
          <w:tcPr>
            <w:tcW w:w="1921" w:type="dxa"/>
            <w:tcMar>
              <w:top w:w="50" w:type="dxa"/>
              <w:left w:w="80" w:type="dxa"/>
              <w:bottom w:w="50" w:type="dxa"/>
              <w:right w:w="80" w:type="dxa"/>
            </w:tcMar>
            <w:vAlign w:val="center"/>
          </w:tcPr>
          <w:p w14:paraId="23B9AC75"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2519C5EB"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68CA91CC"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3E483F9D"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74BD3137"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1915FA40"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7B2E390C"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374F6C5C" w14:textId="77777777" w:rsidR="00B517E1" w:rsidRDefault="00A624EE">
            <w:pPr>
              <w:keepNext/>
              <w:jc w:val="center"/>
            </w:pPr>
            <w:r>
              <w:rPr>
                <w:sz w:val="17"/>
                <w:szCs w:val="17"/>
              </w:rPr>
              <w:t>0 / 6</w:t>
            </w:r>
          </w:p>
        </w:tc>
      </w:tr>
      <w:tr w:rsidR="00B517E1" w14:paraId="39847131" w14:textId="77777777">
        <w:trPr>
          <w:cantSplit/>
          <w:jc w:val="center"/>
        </w:trPr>
        <w:tc>
          <w:tcPr>
            <w:tcW w:w="1921" w:type="dxa"/>
            <w:tcMar>
              <w:top w:w="50" w:type="dxa"/>
              <w:left w:w="80" w:type="dxa"/>
              <w:bottom w:w="50" w:type="dxa"/>
              <w:right w:w="80" w:type="dxa"/>
            </w:tcMar>
            <w:vAlign w:val="center"/>
          </w:tcPr>
          <w:p w14:paraId="088187E2"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6C469A2D"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6B95AF93"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687D84B9"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3259A3D2"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33EE775F"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5E66474F"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14CA8CB3" w14:textId="77777777" w:rsidR="00B517E1" w:rsidRDefault="00A624EE">
            <w:pPr>
              <w:keepNext/>
              <w:jc w:val="center"/>
            </w:pPr>
            <w:r>
              <w:rPr>
                <w:sz w:val="17"/>
                <w:szCs w:val="17"/>
              </w:rPr>
              <w:t>0 / 4</w:t>
            </w:r>
          </w:p>
        </w:tc>
      </w:tr>
      <w:tr w:rsidR="00B517E1" w14:paraId="1618FCBD" w14:textId="77777777">
        <w:trPr>
          <w:cantSplit/>
          <w:jc w:val="center"/>
        </w:trPr>
        <w:tc>
          <w:tcPr>
            <w:tcW w:w="1921" w:type="dxa"/>
            <w:tcMar>
              <w:top w:w="50" w:type="dxa"/>
              <w:left w:w="80" w:type="dxa"/>
              <w:bottom w:w="50" w:type="dxa"/>
              <w:right w:w="80" w:type="dxa"/>
            </w:tcMar>
            <w:vAlign w:val="center"/>
          </w:tcPr>
          <w:p w14:paraId="28F72730"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2CA733BB"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257857DD"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14CF8557"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783B1C17"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0EB1951F"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4DB275FE"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52655FCC" w14:textId="77777777" w:rsidR="00B517E1" w:rsidRDefault="00A624EE">
            <w:pPr>
              <w:keepNext/>
              <w:jc w:val="center"/>
            </w:pPr>
            <w:r>
              <w:rPr>
                <w:sz w:val="17"/>
                <w:szCs w:val="17"/>
              </w:rPr>
              <w:t>2 / 2</w:t>
            </w:r>
          </w:p>
        </w:tc>
      </w:tr>
      <w:tr w:rsidR="00B517E1" w14:paraId="2878182D" w14:textId="77777777">
        <w:trPr>
          <w:cantSplit/>
          <w:jc w:val="center"/>
        </w:trPr>
        <w:tc>
          <w:tcPr>
            <w:tcW w:w="1921" w:type="dxa"/>
            <w:tcMar>
              <w:top w:w="50" w:type="dxa"/>
              <w:left w:w="80" w:type="dxa"/>
              <w:bottom w:w="50" w:type="dxa"/>
              <w:right w:w="80" w:type="dxa"/>
            </w:tcMar>
            <w:vAlign w:val="center"/>
          </w:tcPr>
          <w:p w14:paraId="57A49A27" w14:textId="77777777" w:rsidR="00B517E1" w:rsidRDefault="00A624EE">
            <w:r>
              <w:rPr>
                <w:sz w:val="17"/>
                <w:szCs w:val="17"/>
              </w:rPr>
              <w:t>N-HiTS</w:t>
            </w:r>
          </w:p>
        </w:tc>
        <w:tc>
          <w:tcPr>
            <w:tcW w:w="992" w:type="dxa"/>
            <w:tcMar>
              <w:top w:w="50" w:type="dxa"/>
              <w:left w:w="80" w:type="dxa"/>
              <w:bottom w:w="50" w:type="dxa"/>
              <w:right w:w="80" w:type="dxa"/>
            </w:tcMar>
            <w:vAlign w:val="center"/>
          </w:tcPr>
          <w:p w14:paraId="60BAAC8C"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747A63A7"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164DF3FC"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4795B6D4"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5593CA44"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21C37815"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62E28E40" w14:textId="77777777" w:rsidR="00B517E1" w:rsidRDefault="00A624EE">
            <w:pPr>
              <w:jc w:val="center"/>
            </w:pPr>
            <w:r>
              <w:rPr>
                <w:sz w:val="17"/>
                <w:szCs w:val="17"/>
              </w:rPr>
              <w:t>2 / 2</w:t>
            </w:r>
          </w:p>
        </w:tc>
      </w:tr>
    </w:tbl>
    <w:p w14:paraId="2244318B"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gana en 2 y pierde en 2. El ensamble de seis votantes, en cambio, le gana a la persistencia con significancia en 4 de 5 años (Tabla 16). El diseño definitivo, con solo información pública, mejora al predespacho solo en los cinco años y reduce el error de la persistencia realista entre 65 % y 76 %.</w:t>
      </w:r>
    </w:p>
    <w:p w14:paraId="2D2D6801"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023DFC6A" w14:textId="77777777">
        <w:trPr>
          <w:tblHeader/>
          <w:jc w:val="center"/>
        </w:trPr>
        <w:tc>
          <w:tcPr>
            <w:tcW w:w="1250" w:type="dxa"/>
            <w:shd w:val="clear" w:color="auto" w:fill="2E2E2E"/>
            <w:tcMar>
              <w:top w:w="50" w:type="dxa"/>
              <w:left w:w="80" w:type="dxa"/>
              <w:bottom w:w="50" w:type="dxa"/>
              <w:right w:w="80" w:type="dxa"/>
            </w:tcMar>
            <w:vAlign w:val="center"/>
          </w:tcPr>
          <w:p w14:paraId="41FBC548"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72CC299A"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1D64FFF8"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46BC8CDC"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4A749D80"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76CB1F93"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69872FB4" w14:textId="77777777" w:rsidR="00B517E1" w:rsidRDefault="00A624EE">
            <w:pPr>
              <w:keepNext/>
              <w:jc w:val="center"/>
            </w:pPr>
            <w:r>
              <w:rPr>
                <w:color w:val="FFFFFF"/>
                <w:sz w:val="17"/>
                <w:szCs w:val="17"/>
              </w:rPr>
              <w:t>rMAE definitivo</w:t>
            </w:r>
          </w:p>
        </w:tc>
      </w:tr>
      <w:tr w:rsidR="00B517E1" w14:paraId="2D0FB1DB" w14:textId="77777777">
        <w:trPr>
          <w:cantSplit/>
          <w:jc w:val="center"/>
        </w:trPr>
        <w:tc>
          <w:tcPr>
            <w:tcW w:w="1250" w:type="dxa"/>
            <w:tcMar>
              <w:top w:w="50" w:type="dxa"/>
              <w:left w:w="80" w:type="dxa"/>
              <w:bottom w:w="50" w:type="dxa"/>
              <w:right w:w="80" w:type="dxa"/>
            </w:tcMar>
            <w:vAlign w:val="center"/>
          </w:tcPr>
          <w:p w14:paraId="1F0910D4"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39D74FD6"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141EA5C7"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76CA7F62"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5185C65D"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1417D00E"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70955CA2" w14:textId="77777777" w:rsidR="00B517E1" w:rsidRDefault="00A624EE">
            <w:pPr>
              <w:keepNext/>
              <w:jc w:val="center"/>
            </w:pPr>
            <w:r>
              <w:rPr>
                <w:sz w:val="17"/>
                <w:szCs w:val="17"/>
              </w:rPr>
              <w:t>0,347</w:t>
            </w:r>
          </w:p>
        </w:tc>
      </w:tr>
      <w:tr w:rsidR="00B517E1" w14:paraId="3B1D8063" w14:textId="77777777">
        <w:trPr>
          <w:cantSplit/>
          <w:jc w:val="center"/>
        </w:trPr>
        <w:tc>
          <w:tcPr>
            <w:tcW w:w="1250" w:type="dxa"/>
            <w:tcMar>
              <w:top w:w="50" w:type="dxa"/>
              <w:left w:w="80" w:type="dxa"/>
              <w:bottom w:w="50" w:type="dxa"/>
              <w:right w:w="80" w:type="dxa"/>
            </w:tcMar>
            <w:vAlign w:val="center"/>
          </w:tcPr>
          <w:p w14:paraId="4E26F3E7"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4767BA7C"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716A1184"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0D2EF96E"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5E23A9D4"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1937250D"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739520F0" w14:textId="77777777" w:rsidR="00B517E1" w:rsidRDefault="00A624EE">
            <w:pPr>
              <w:keepNext/>
              <w:jc w:val="center"/>
            </w:pPr>
            <w:r>
              <w:rPr>
                <w:sz w:val="17"/>
                <w:szCs w:val="17"/>
              </w:rPr>
              <w:t>0,313</w:t>
            </w:r>
          </w:p>
        </w:tc>
      </w:tr>
      <w:tr w:rsidR="00B517E1" w14:paraId="2A8C4C32" w14:textId="77777777">
        <w:trPr>
          <w:cantSplit/>
          <w:jc w:val="center"/>
        </w:trPr>
        <w:tc>
          <w:tcPr>
            <w:tcW w:w="1250" w:type="dxa"/>
            <w:tcMar>
              <w:top w:w="50" w:type="dxa"/>
              <w:left w:w="80" w:type="dxa"/>
              <w:bottom w:w="50" w:type="dxa"/>
              <w:right w:w="80" w:type="dxa"/>
            </w:tcMar>
            <w:vAlign w:val="center"/>
          </w:tcPr>
          <w:p w14:paraId="75D330B3"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420041F5"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1EEF2275"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57099CCC"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26D12417"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40624200"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148AC3F5" w14:textId="77777777" w:rsidR="00B517E1" w:rsidRDefault="00A624EE">
            <w:pPr>
              <w:keepNext/>
              <w:jc w:val="center"/>
            </w:pPr>
            <w:r>
              <w:rPr>
                <w:sz w:val="17"/>
                <w:szCs w:val="17"/>
              </w:rPr>
              <w:t>0,241</w:t>
            </w:r>
          </w:p>
        </w:tc>
      </w:tr>
      <w:tr w:rsidR="00B517E1" w14:paraId="3A7061A2" w14:textId="77777777">
        <w:trPr>
          <w:cantSplit/>
          <w:jc w:val="center"/>
        </w:trPr>
        <w:tc>
          <w:tcPr>
            <w:tcW w:w="1250" w:type="dxa"/>
            <w:tcMar>
              <w:top w:w="50" w:type="dxa"/>
              <w:left w:w="80" w:type="dxa"/>
              <w:bottom w:w="50" w:type="dxa"/>
              <w:right w:w="80" w:type="dxa"/>
            </w:tcMar>
            <w:vAlign w:val="center"/>
          </w:tcPr>
          <w:p w14:paraId="6353EADC"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2565EBD1"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521467FF"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73E68EE1"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6F04477F"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1237B36C"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7DEAF971" w14:textId="77777777" w:rsidR="00B517E1" w:rsidRDefault="00A624EE">
            <w:pPr>
              <w:keepNext/>
              <w:jc w:val="center"/>
            </w:pPr>
            <w:r>
              <w:rPr>
                <w:sz w:val="17"/>
                <w:szCs w:val="17"/>
              </w:rPr>
              <w:t>0,263</w:t>
            </w:r>
          </w:p>
        </w:tc>
      </w:tr>
      <w:tr w:rsidR="00B517E1" w14:paraId="26A73AD1" w14:textId="77777777">
        <w:trPr>
          <w:cantSplit/>
          <w:jc w:val="center"/>
        </w:trPr>
        <w:tc>
          <w:tcPr>
            <w:tcW w:w="1250" w:type="dxa"/>
            <w:tcMar>
              <w:top w:w="50" w:type="dxa"/>
              <w:left w:w="80" w:type="dxa"/>
              <w:bottom w:w="50" w:type="dxa"/>
              <w:right w:w="80" w:type="dxa"/>
            </w:tcMar>
            <w:vAlign w:val="center"/>
          </w:tcPr>
          <w:p w14:paraId="045E47D1"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2FF5C6BD"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02D601C7"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670EDCD9"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403B5B75"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40307431"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1DE649BB" w14:textId="77777777" w:rsidR="00B517E1" w:rsidRDefault="00A624EE">
            <w:pPr>
              <w:jc w:val="center"/>
            </w:pPr>
            <w:r>
              <w:rPr>
                <w:sz w:val="17"/>
                <w:szCs w:val="17"/>
              </w:rPr>
              <w:t>0,351</w:t>
            </w:r>
          </w:p>
        </w:tc>
      </w:tr>
    </w:tbl>
    <w:p w14:paraId="78881A05" w14:textId="77777777" w:rsidR="00B517E1" w:rsidRDefault="00B517E1">
      <w:pPr>
        <w:spacing w:after="60"/>
        <w:jc w:val="both"/>
      </w:pPr>
    </w:p>
    <w:p w14:paraId="185B3791"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7E6F71FD"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75389A0A" w14:textId="77777777">
        <w:trPr>
          <w:tblHeader/>
          <w:jc w:val="center"/>
        </w:trPr>
        <w:tc>
          <w:tcPr>
            <w:tcW w:w="1870" w:type="dxa"/>
            <w:shd w:val="clear" w:color="auto" w:fill="2E2E2E"/>
            <w:tcMar>
              <w:top w:w="50" w:type="dxa"/>
              <w:left w:w="80" w:type="dxa"/>
              <w:bottom w:w="50" w:type="dxa"/>
              <w:right w:w="80" w:type="dxa"/>
            </w:tcMar>
            <w:vAlign w:val="center"/>
          </w:tcPr>
          <w:p w14:paraId="1474FF95"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677DB697"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5CD2B949"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1B1B1E15"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7A5DC911"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7AF78F47"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06408B9C" w14:textId="77777777" w:rsidR="00B517E1" w:rsidRDefault="00A624EE">
            <w:pPr>
              <w:keepNext/>
              <w:jc w:val="center"/>
            </w:pPr>
            <w:r>
              <w:rPr>
                <w:color w:val="FFFFFF"/>
                <w:sz w:val="17"/>
                <w:szCs w:val="17"/>
              </w:rPr>
              <w:t>DM (t)</w:t>
            </w:r>
          </w:p>
        </w:tc>
      </w:tr>
      <w:tr w:rsidR="00B517E1" w14:paraId="5C897508" w14:textId="77777777">
        <w:trPr>
          <w:cantSplit/>
          <w:jc w:val="center"/>
        </w:trPr>
        <w:tc>
          <w:tcPr>
            <w:tcW w:w="1870" w:type="dxa"/>
            <w:tcMar>
              <w:top w:w="50" w:type="dxa"/>
              <w:left w:w="80" w:type="dxa"/>
              <w:bottom w:w="50" w:type="dxa"/>
              <w:right w:w="80" w:type="dxa"/>
            </w:tcMar>
            <w:vAlign w:val="center"/>
          </w:tcPr>
          <w:p w14:paraId="177A5E95"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4C8B31CD"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13025DBE"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5CD2F473"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23F8C2FC"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195D03E8"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206BA443" w14:textId="77777777" w:rsidR="00B517E1" w:rsidRDefault="00A624EE">
            <w:pPr>
              <w:keepNext/>
              <w:jc w:val="center"/>
            </w:pPr>
            <w:r>
              <w:rPr>
                <w:sz w:val="17"/>
                <w:szCs w:val="17"/>
              </w:rPr>
              <w:t>8,30</w:t>
            </w:r>
          </w:p>
        </w:tc>
      </w:tr>
      <w:tr w:rsidR="00B517E1" w14:paraId="05EB0475" w14:textId="77777777">
        <w:trPr>
          <w:cantSplit/>
          <w:jc w:val="center"/>
        </w:trPr>
        <w:tc>
          <w:tcPr>
            <w:tcW w:w="1870" w:type="dxa"/>
            <w:tcMar>
              <w:top w:w="50" w:type="dxa"/>
              <w:left w:w="80" w:type="dxa"/>
              <w:bottom w:w="50" w:type="dxa"/>
              <w:right w:w="80" w:type="dxa"/>
            </w:tcMar>
            <w:vAlign w:val="center"/>
          </w:tcPr>
          <w:p w14:paraId="205B93D1"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74427F95"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36255BFC"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524698E7"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7964C542"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29F07209"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08537CE5" w14:textId="77777777" w:rsidR="00B517E1" w:rsidRDefault="00A624EE">
            <w:pPr>
              <w:keepNext/>
              <w:jc w:val="center"/>
            </w:pPr>
            <w:r>
              <w:rPr>
                <w:sz w:val="17"/>
                <w:szCs w:val="17"/>
              </w:rPr>
              <w:t>7,96</w:t>
            </w:r>
          </w:p>
        </w:tc>
      </w:tr>
      <w:tr w:rsidR="00B517E1" w14:paraId="7A3D36EB" w14:textId="77777777">
        <w:trPr>
          <w:cantSplit/>
          <w:jc w:val="center"/>
        </w:trPr>
        <w:tc>
          <w:tcPr>
            <w:tcW w:w="1870" w:type="dxa"/>
            <w:tcMar>
              <w:top w:w="50" w:type="dxa"/>
              <w:left w:w="80" w:type="dxa"/>
              <w:bottom w:w="50" w:type="dxa"/>
              <w:right w:w="80" w:type="dxa"/>
            </w:tcMar>
            <w:vAlign w:val="center"/>
          </w:tcPr>
          <w:p w14:paraId="2416B6E0"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167275F6"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402415E4"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43689628"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1E555D91"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4BF33FC5"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4DE235F8" w14:textId="77777777" w:rsidR="00B517E1" w:rsidRDefault="00A624EE">
            <w:pPr>
              <w:keepNext/>
              <w:jc w:val="center"/>
            </w:pPr>
            <w:r>
              <w:rPr>
                <w:sz w:val="17"/>
                <w:szCs w:val="17"/>
              </w:rPr>
              <w:t>6,44</w:t>
            </w:r>
          </w:p>
        </w:tc>
      </w:tr>
      <w:tr w:rsidR="00B517E1" w14:paraId="180CAAB2" w14:textId="77777777">
        <w:trPr>
          <w:cantSplit/>
          <w:jc w:val="center"/>
        </w:trPr>
        <w:tc>
          <w:tcPr>
            <w:tcW w:w="1870" w:type="dxa"/>
            <w:tcMar>
              <w:top w:w="50" w:type="dxa"/>
              <w:left w:w="80" w:type="dxa"/>
              <w:bottom w:w="50" w:type="dxa"/>
              <w:right w:w="80" w:type="dxa"/>
            </w:tcMar>
            <w:vAlign w:val="center"/>
          </w:tcPr>
          <w:p w14:paraId="1970CEAF"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17B5C60D"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337B9639"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273ED6B6"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30BFBAF7"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46746E12"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7BAF884B" w14:textId="77777777" w:rsidR="00B517E1" w:rsidRDefault="00A624EE">
            <w:pPr>
              <w:jc w:val="center"/>
            </w:pPr>
            <w:r>
              <w:rPr>
                <w:sz w:val="17"/>
                <w:szCs w:val="17"/>
              </w:rPr>
              <w:t>11,97</w:t>
            </w:r>
          </w:p>
        </w:tc>
      </w:tr>
    </w:tbl>
    <w:p w14:paraId="38FD3579" w14:textId="77777777" w:rsidR="00B517E1" w:rsidRDefault="00B517E1">
      <w:pPr>
        <w:spacing w:after="60"/>
        <w:jc w:val="both"/>
      </w:pPr>
    </w:p>
    <w:p w14:paraId="64F92F62"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469BA6EE"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222F34E8" w14:textId="77777777">
        <w:trPr>
          <w:tblHeader/>
          <w:jc w:val="center"/>
        </w:trPr>
        <w:tc>
          <w:tcPr>
            <w:tcW w:w="1793" w:type="dxa"/>
            <w:shd w:val="clear" w:color="auto" w:fill="2E2E2E"/>
            <w:tcMar>
              <w:top w:w="50" w:type="dxa"/>
              <w:left w:w="80" w:type="dxa"/>
              <w:bottom w:w="50" w:type="dxa"/>
              <w:right w:w="80" w:type="dxa"/>
            </w:tcMar>
            <w:vAlign w:val="center"/>
          </w:tcPr>
          <w:p w14:paraId="5C5FDA9E"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6452B74A"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544E6E32"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5FE6459C"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20095C86" w14:textId="77777777" w:rsidR="00B517E1" w:rsidRDefault="00A624EE">
            <w:pPr>
              <w:keepNext/>
              <w:jc w:val="center"/>
            </w:pPr>
            <w:r>
              <w:rPr>
                <w:b/>
                <w:color w:val="FFFFFF"/>
                <w:sz w:val="17"/>
                <w:szCs w:val="17"/>
              </w:rPr>
              <w:t>Tiempo</w:t>
            </w:r>
          </w:p>
        </w:tc>
      </w:tr>
      <w:tr w:rsidR="00B517E1" w14:paraId="246721B3" w14:textId="77777777">
        <w:trPr>
          <w:cantSplit/>
          <w:jc w:val="center"/>
        </w:trPr>
        <w:tc>
          <w:tcPr>
            <w:tcW w:w="1793" w:type="dxa"/>
            <w:tcMar>
              <w:top w:w="50" w:type="dxa"/>
              <w:left w:w="80" w:type="dxa"/>
              <w:bottom w:w="50" w:type="dxa"/>
              <w:right w:w="80" w:type="dxa"/>
            </w:tcMar>
            <w:vAlign w:val="center"/>
          </w:tcPr>
          <w:p w14:paraId="080D72EA"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06FE2B31"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5FCBA268"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2222650C"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1C8B3B1A" w14:textId="77777777" w:rsidR="00B517E1" w:rsidRDefault="00A624EE">
            <w:pPr>
              <w:keepNext/>
              <w:jc w:val="center"/>
            </w:pPr>
            <w:r>
              <w:rPr>
                <w:sz w:val="17"/>
                <w:szCs w:val="17"/>
              </w:rPr>
              <w:t>21,6 s</w:t>
            </w:r>
          </w:p>
        </w:tc>
      </w:tr>
      <w:tr w:rsidR="00B517E1" w14:paraId="01D0C36E" w14:textId="77777777">
        <w:trPr>
          <w:cantSplit/>
          <w:jc w:val="center"/>
        </w:trPr>
        <w:tc>
          <w:tcPr>
            <w:tcW w:w="1793" w:type="dxa"/>
            <w:tcMar>
              <w:top w:w="50" w:type="dxa"/>
              <w:left w:w="80" w:type="dxa"/>
              <w:bottom w:w="50" w:type="dxa"/>
              <w:right w:w="80" w:type="dxa"/>
            </w:tcMar>
            <w:vAlign w:val="center"/>
          </w:tcPr>
          <w:p w14:paraId="23848DEC"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2F454B8F"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107088F7"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4843214E"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5261824E" w14:textId="77777777" w:rsidR="00B517E1" w:rsidRDefault="00A624EE">
            <w:pPr>
              <w:keepNext/>
              <w:jc w:val="center"/>
            </w:pPr>
            <w:r>
              <w:rPr>
                <w:sz w:val="17"/>
                <w:szCs w:val="17"/>
              </w:rPr>
              <w:t>≈ 1,1 min</w:t>
            </w:r>
          </w:p>
        </w:tc>
      </w:tr>
      <w:tr w:rsidR="00B517E1" w14:paraId="65B06D58" w14:textId="77777777">
        <w:trPr>
          <w:cantSplit/>
          <w:jc w:val="center"/>
        </w:trPr>
        <w:tc>
          <w:tcPr>
            <w:tcW w:w="1793" w:type="dxa"/>
            <w:tcMar>
              <w:top w:w="50" w:type="dxa"/>
              <w:left w:w="80" w:type="dxa"/>
              <w:bottom w:w="50" w:type="dxa"/>
              <w:right w:w="80" w:type="dxa"/>
            </w:tcMar>
            <w:vAlign w:val="center"/>
          </w:tcPr>
          <w:p w14:paraId="40E60550"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5366AA4D"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24A02D75"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2FFCA10B"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09BAFE0A" w14:textId="77777777" w:rsidR="00B517E1" w:rsidRDefault="00A624EE">
            <w:pPr>
              <w:keepNext/>
              <w:jc w:val="center"/>
            </w:pPr>
            <w:r>
              <w:rPr>
                <w:sz w:val="17"/>
                <w:szCs w:val="17"/>
              </w:rPr>
              <w:t>≈ 2,2 min</w:t>
            </w:r>
          </w:p>
        </w:tc>
      </w:tr>
      <w:tr w:rsidR="00B517E1" w14:paraId="3C47C3BB" w14:textId="77777777">
        <w:trPr>
          <w:cantSplit/>
          <w:jc w:val="center"/>
        </w:trPr>
        <w:tc>
          <w:tcPr>
            <w:tcW w:w="1793" w:type="dxa"/>
            <w:tcMar>
              <w:top w:w="50" w:type="dxa"/>
              <w:left w:w="80" w:type="dxa"/>
              <w:bottom w:w="50" w:type="dxa"/>
              <w:right w:w="80" w:type="dxa"/>
            </w:tcMar>
            <w:vAlign w:val="center"/>
          </w:tcPr>
          <w:p w14:paraId="3C5FAD26"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3D825F06"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4D844950"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66FD5D9F"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20FD9B9E" w14:textId="77777777" w:rsidR="00B517E1" w:rsidRDefault="00A624EE">
            <w:pPr>
              <w:keepNext/>
              <w:jc w:val="center"/>
            </w:pPr>
            <w:r>
              <w:rPr>
                <w:sz w:val="17"/>
                <w:szCs w:val="17"/>
              </w:rPr>
              <w:t>7,0 min</w:t>
            </w:r>
          </w:p>
        </w:tc>
      </w:tr>
      <w:tr w:rsidR="00B517E1" w14:paraId="15941E21" w14:textId="77777777">
        <w:trPr>
          <w:cantSplit/>
          <w:jc w:val="center"/>
        </w:trPr>
        <w:tc>
          <w:tcPr>
            <w:tcW w:w="1793" w:type="dxa"/>
            <w:tcMar>
              <w:top w:w="50" w:type="dxa"/>
              <w:left w:w="80" w:type="dxa"/>
              <w:bottom w:w="50" w:type="dxa"/>
              <w:right w:w="80" w:type="dxa"/>
            </w:tcMar>
            <w:vAlign w:val="center"/>
          </w:tcPr>
          <w:p w14:paraId="282CB3C7" w14:textId="77777777" w:rsidR="00B517E1" w:rsidRDefault="00B517E1">
            <w:pPr>
              <w:keepNext/>
            </w:pPr>
          </w:p>
        </w:tc>
        <w:tc>
          <w:tcPr>
            <w:tcW w:w="1536" w:type="dxa"/>
            <w:tcMar>
              <w:top w:w="50" w:type="dxa"/>
              <w:left w:w="80" w:type="dxa"/>
              <w:bottom w:w="50" w:type="dxa"/>
              <w:right w:w="80" w:type="dxa"/>
            </w:tcMar>
            <w:vAlign w:val="center"/>
          </w:tcPr>
          <w:p w14:paraId="55F9A0C6" w14:textId="77777777" w:rsidR="00B517E1" w:rsidRDefault="00B517E1">
            <w:pPr>
              <w:keepNext/>
              <w:jc w:val="center"/>
            </w:pPr>
          </w:p>
        </w:tc>
        <w:tc>
          <w:tcPr>
            <w:tcW w:w="1793" w:type="dxa"/>
            <w:tcMar>
              <w:top w:w="50" w:type="dxa"/>
              <w:left w:w="80" w:type="dxa"/>
              <w:bottom w:w="50" w:type="dxa"/>
              <w:right w:w="80" w:type="dxa"/>
            </w:tcMar>
            <w:vAlign w:val="center"/>
          </w:tcPr>
          <w:p w14:paraId="6499B0B5" w14:textId="77777777" w:rsidR="00B517E1" w:rsidRDefault="00B517E1">
            <w:pPr>
              <w:keepNext/>
              <w:jc w:val="center"/>
            </w:pPr>
          </w:p>
        </w:tc>
        <w:tc>
          <w:tcPr>
            <w:tcW w:w="2689" w:type="dxa"/>
            <w:tcMar>
              <w:top w:w="50" w:type="dxa"/>
              <w:left w:w="80" w:type="dxa"/>
              <w:bottom w:w="50" w:type="dxa"/>
              <w:right w:w="80" w:type="dxa"/>
            </w:tcMar>
            <w:vAlign w:val="center"/>
          </w:tcPr>
          <w:p w14:paraId="771CF55B"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2CFD8997" w14:textId="77777777" w:rsidR="00B517E1" w:rsidRDefault="00A624EE">
            <w:pPr>
              <w:keepNext/>
              <w:jc w:val="center"/>
            </w:pPr>
            <w:r>
              <w:rPr>
                <w:sz w:val="17"/>
                <w:szCs w:val="17"/>
              </w:rPr>
              <w:t>9 min</w:t>
            </w:r>
          </w:p>
        </w:tc>
      </w:tr>
      <w:tr w:rsidR="00B517E1" w14:paraId="4983EBA2" w14:textId="77777777">
        <w:trPr>
          <w:cantSplit/>
          <w:jc w:val="center"/>
        </w:trPr>
        <w:tc>
          <w:tcPr>
            <w:tcW w:w="1793" w:type="dxa"/>
            <w:tcMar>
              <w:top w:w="50" w:type="dxa"/>
              <w:left w:w="80" w:type="dxa"/>
              <w:bottom w:w="50" w:type="dxa"/>
              <w:right w:w="80" w:type="dxa"/>
            </w:tcMar>
            <w:vAlign w:val="center"/>
          </w:tcPr>
          <w:p w14:paraId="6E549B45" w14:textId="77777777" w:rsidR="00B517E1" w:rsidRDefault="00B517E1"/>
        </w:tc>
        <w:tc>
          <w:tcPr>
            <w:tcW w:w="1536" w:type="dxa"/>
            <w:tcMar>
              <w:top w:w="50" w:type="dxa"/>
              <w:left w:w="80" w:type="dxa"/>
              <w:bottom w:w="50" w:type="dxa"/>
              <w:right w:w="80" w:type="dxa"/>
            </w:tcMar>
            <w:vAlign w:val="center"/>
          </w:tcPr>
          <w:p w14:paraId="3ED5AA9D" w14:textId="77777777" w:rsidR="00B517E1" w:rsidRDefault="00B517E1">
            <w:pPr>
              <w:jc w:val="center"/>
            </w:pPr>
          </w:p>
        </w:tc>
        <w:tc>
          <w:tcPr>
            <w:tcW w:w="1793" w:type="dxa"/>
            <w:tcMar>
              <w:top w:w="50" w:type="dxa"/>
              <w:left w:w="80" w:type="dxa"/>
              <w:bottom w:w="50" w:type="dxa"/>
              <w:right w:w="80" w:type="dxa"/>
            </w:tcMar>
            <w:vAlign w:val="center"/>
          </w:tcPr>
          <w:p w14:paraId="25FF2F50" w14:textId="77777777" w:rsidR="00B517E1" w:rsidRDefault="00B517E1">
            <w:pPr>
              <w:jc w:val="center"/>
            </w:pPr>
          </w:p>
        </w:tc>
        <w:tc>
          <w:tcPr>
            <w:tcW w:w="2689" w:type="dxa"/>
            <w:tcMar>
              <w:top w:w="50" w:type="dxa"/>
              <w:left w:w="80" w:type="dxa"/>
              <w:bottom w:w="50" w:type="dxa"/>
              <w:right w:w="80" w:type="dxa"/>
            </w:tcMar>
            <w:vAlign w:val="center"/>
          </w:tcPr>
          <w:p w14:paraId="49C6E794"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6EAEF899" w14:textId="77777777" w:rsidR="00B517E1" w:rsidRDefault="00A624EE">
            <w:pPr>
              <w:jc w:val="center"/>
            </w:pPr>
            <w:r>
              <w:rPr>
                <w:sz w:val="17"/>
                <w:szCs w:val="17"/>
              </w:rPr>
              <w:t>7,2 min</w:t>
            </w:r>
          </w:p>
        </w:tc>
      </w:tr>
    </w:tbl>
    <w:p w14:paraId="64F38EF9" w14:textId="77777777" w:rsidR="00B517E1" w:rsidRDefault="00B517E1">
      <w:pPr>
        <w:spacing w:after="60"/>
        <w:jc w:val="both"/>
      </w:pPr>
    </w:p>
    <w:p w14:paraId="6EC0E096"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comercializador, en el 23,5 % y en el 1,1 % (Tabla 20, Figura 8). La causa es la referencia fija: el precio de 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7874DD8A"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6B8583A4" w14:textId="77777777">
        <w:trPr>
          <w:tblHeader/>
          <w:jc w:val="center"/>
        </w:trPr>
        <w:tc>
          <w:tcPr>
            <w:tcW w:w="1318" w:type="dxa"/>
            <w:shd w:val="clear" w:color="auto" w:fill="2E2E2E"/>
            <w:tcMar>
              <w:top w:w="50" w:type="dxa"/>
              <w:left w:w="80" w:type="dxa"/>
              <w:bottom w:w="50" w:type="dxa"/>
              <w:right w:w="80" w:type="dxa"/>
            </w:tcMar>
            <w:vAlign w:val="center"/>
          </w:tcPr>
          <w:p w14:paraId="3663EB7F"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324E446C"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7FA3C28A"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486B2A22"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523C39E2" w14:textId="77777777" w:rsidR="00B517E1" w:rsidRDefault="00A624EE">
            <w:pPr>
              <w:keepNext/>
              <w:jc w:val="center"/>
            </w:pPr>
            <w:r>
              <w:rPr>
                <w:b/>
                <w:color w:val="FFFFFF"/>
                <w:sz w:val="17"/>
                <w:szCs w:val="17"/>
              </w:rPr>
              <w:t>Frecuencia 1.ª / 2.ª mitad</w:t>
            </w:r>
          </w:p>
        </w:tc>
      </w:tr>
      <w:tr w:rsidR="00B517E1" w14:paraId="71101226" w14:textId="77777777">
        <w:trPr>
          <w:cantSplit/>
          <w:jc w:val="center"/>
        </w:trPr>
        <w:tc>
          <w:tcPr>
            <w:tcW w:w="1318" w:type="dxa"/>
            <w:tcMar>
              <w:top w:w="50" w:type="dxa"/>
              <w:left w:w="80" w:type="dxa"/>
              <w:bottom w:w="50" w:type="dxa"/>
              <w:right w:w="80" w:type="dxa"/>
            </w:tcMar>
            <w:vAlign w:val="center"/>
          </w:tcPr>
          <w:p w14:paraId="7C182409"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452B580B"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2ADD71B1"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0C5F6906"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434CB6DD" w14:textId="77777777" w:rsidR="00B517E1" w:rsidRDefault="00A624EE">
            <w:pPr>
              <w:keepNext/>
              <w:jc w:val="center"/>
            </w:pPr>
            <w:r>
              <w:rPr>
                <w:sz w:val="17"/>
                <w:szCs w:val="17"/>
              </w:rPr>
              <w:t>16,0 % / 28,2 %</w:t>
            </w:r>
          </w:p>
        </w:tc>
      </w:tr>
      <w:tr w:rsidR="00B517E1" w14:paraId="5254408D" w14:textId="77777777">
        <w:trPr>
          <w:cantSplit/>
          <w:jc w:val="center"/>
        </w:trPr>
        <w:tc>
          <w:tcPr>
            <w:tcW w:w="1318" w:type="dxa"/>
            <w:tcMar>
              <w:top w:w="50" w:type="dxa"/>
              <w:left w:w="80" w:type="dxa"/>
              <w:bottom w:w="50" w:type="dxa"/>
              <w:right w:w="80" w:type="dxa"/>
            </w:tcMar>
            <w:vAlign w:val="center"/>
          </w:tcPr>
          <w:p w14:paraId="10954228"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49179FDE"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2A5CEF5A"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4A571228"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096066CB" w14:textId="77777777" w:rsidR="00B517E1" w:rsidRDefault="00A624EE">
            <w:pPr>
              <w:keepNext/>
              <w:jc w:val="center"/>
            </w:pPr>
            <w:r>
              <w:rPr>
                <w:sz w:val="17"/>
                <w:szCs w:val="17"/>
              </w:rPr>
              <w:t>18,7 % / 13,2 %</w:t>
            </w:r>
          </w:p>
        </w:tc>
      </w:tr>
      <w:tr w:rsidR="00B517E1" w14:paraId="10534A9C" w14:textId="77777777">
        <w:trPr>
          <w:cantSplit/>
          <w:jc w:val="center"/>
        </w:trPr>
        <w:tc>
          <w:tcPr>
            <w:tcW w:w="1318" w:type="dxa"/>
            <w:tcMar>
              <w:top w:w="50" w:type="dxa"/>
              <w:left w:w="80" w:type="dxa"/>
              <w:bottom w:w="50" w:type="dxa"/>
              <w:right w:w="80" w:type="dxa"/>
            </w:tcMar>
            <w:vAlign w:val="center"/>
          </w:tcPr>
          <w:p w14:paraId="053D5404"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1CCCDB6C"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7A0A7A06"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EF8366E"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134D1CB7" w14:textId="77777777" w:rsidR="00B517E1" w:rsidRDefault="00A624EE">
            <w:pPr>
              <w:keepNext/>
              <w:jc w:val="center"/>
            </w:pPr>
            <w:r>
              <w:rPr>
                <w:sz w:val="17"/>
                <w:szCs w:val="17"/>
              </w:rPr>
              <w:t>15,4 % / 27,6 %</w:t>
            </w:r>
          </w:p>
        </w:tc>
      </w:tr>
      <w:tr w:rsidR="00B517E1" w14:paraId="7C800063" w14:textId="77777777">
        <w:trPr>
          <w:cantSplit/>
          <w:jc w:val="center"/>
        </w:trPr>
        <w:tc>
          <w:tcPr>
            <w:tcW w:w="1318" w:type="dxa"/>
            <w:tcMar>
              <w:top w:w="50" w:type="dxa"/>
              <w:left w:w="80" w:type="dxa"/>
              <w:bottom w:w="50" w:type="dxa"/>
              <w:right w:w="80" w:type="dxa"/>
            </w:tcMar>
            <w:vAlign w:val="center"/>
          </w:tcPr>
          <w:p w14:paraId="66620A00"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5A269F34"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16B67BBD" w14:textId="77777777" w:rsidR="00B517E1" w:rsidRDefault="00A624EE">
            <w:r>
              <w:rPr>
                <w:sz w:val="17"/>
                <w:szCs w:val="17"/>
              </w:rPr>
              <w:t>rodante</w:t>
            </w:r>
          </w:p>
        </w:tc>
        <w:tc>
          <w:tcPr>
            <w:tcW w:w="2157" w:type="dxa"/>
            <w:tcMar>
              <w:top w:w="50" w:type="dxa"/>
              <w:left w:w="80" w:type="dxa"/>
              <w:bottom w:w="50" w:type="dxa"/>
              <w:right w:w="80" w:type="dxa"/>
            </w:tcMar>
            <w:vAlign w:val="center"/>
          </w:tcPr>
          <w:p w14:paraId="71B5C013"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64967E81" w14:textId="77777777" w:rsidR="00B517E1" w:rsidRDefault="00A624EE">
            <w:pPr>
              <w:jc w:val="center"/>
            </w:pPr>
            <w:r>
              <w:rPr>
                <w:sz w:val="17"/>
                <w:szCs w:val="17"/>
              </w:rPr>
              <w:t>18,2 % / 10,6 %</w:t>
            </w:r>
          </w:p>
        </w:tc>
      </w:tr>
    </w:tbl>
    <w:p w14:paraId="559BDAE3" w14:textId="77777777" w:rsidR="00B517E1" w:rsidRDefault="00B517E1">
      <w:pPr>
        <w:spacing w:after="60"/>
        <w:jc w:val="both"/>
      </w:pPr>
    </w:p>
    <w:p w14:paraId="5729194B"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6D498D37" w14:textId="77777777">
        <w:trPr>
          <w:tblHeader/>
          <w:jc w:val="center"/>
        </w:trPr>
        <w:tc>
          <w:tcPr>
            <w:tcW w:w="1558" w:type="dxa"/>
            <w:shd w:val="clear" w:color="auto" w:fill="2E2E2E"/>
            <w:tcMar>
              <w:top w:w="50" w:type="dxa"/>
              <w:left w:w="80" w:type="dxa"/>
              <w:bottom w:w="50" w:type="dxa"/>
              <w:right w:w="80" w:type="dxa"/>
            </w:tcMar>
            <w:vAlign w:val="center"/>
          </w:tcPr>
          <w:p w14:paraId="5EBC427D"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774F92FE"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42C71575"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6A8EF4A8"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094CB1FE"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5E551265"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00AFA495" w14:textId="77777777" w:rsidR="00B517E1" w:rsidRDefault="00A624EE">
            <w:pPr>
              <w:jc w:val="center"/>
            </w:pPr>
            <w:r>
              <w:rPr>
                <w:b/>
                <w:color w:val="FFFFFF"/>
                <w:sz w:val="17"/>
                <w:szCs w:val="17"/>
              </w:rPr>
              <w:t>¿Estable?</w:t>
            </w:r>
          </w:p>
        </w:tc>
      </w:tr>
      <w:tr w:rsidR="00B517E1" w14:paraId="6752A782" w14:textId="77777777">
        <w:trPr>
          <w:cantSplit/>
          <w:jc w:val="center"/>
        </w:trPr>
        <w:tc>
          <w:tcPr>
            <w:tcW w:w="1558" w:type="dxa"/>
            <w:tcMar>
              <w:top w:w="50" w:type="dxa"/>
              <w:left w:w="80" w:type="dxa"/>
              <w:bottom w:w="50" w:type="dxa"/>
              <w:right w:w="80" w:type="dxa"/>
            </w:tcMar>
            <w:vAlign w:val="center"/>
          </w:tcPr>
          <w:p w14:paraId="39BB73D0"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756C91A" w14:textId="77777777" w:rsidR="00B517E1" w:rsidRDefault="00A624EE">
            <w:r>
              <w:rPr>
                <w:sz w:val="17"/>
                <w:szCs w:val="17"/>
              </w:rPr>
              <w:t>fijo</w:t>
            </w:r>
          </w:p>
        </w:tc>
        <w:tc>
          <w:tcPr>
            <w:tcW w:w="1258" w:type="dxa"/>
            <w:tcMar>
              <w:top w:w="50" w:type="dxa"/>
              <w:left w:w="80" w:type="dxa"/>
              <w:bottom w:w="50" w:type="dxa"/>
              <w:right w:w="80" w:type="dxa"/>
            </w:tcMar>
            <w:vAlign w:val="center"/>
          </w:tcPr>
          <w:p w14:paraId="076DE2C9"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1DA1E18F"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6656E8B0"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2F299B8E"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6A415479" w14:textId="77777777" w:rsidR="00B517E1" w:rsidRDefault="00A624EE">
            <w:pPr>
              <w:jc w:val="center"/>
            </w:pPr>
            <w:r>
              <w:rPr>
                <w:sz w:val="17"/>
                <w:szCs w:val="17"/>
              </w:rPr>
              <w:t>no</w:t>
            </w:r>
          </w:p>
        </w:tc>
      </w:tr>
      <w:tr w:rsidR="00B517E1" w14:paraId="1A1FE6C1" w14:textId="77777777">
        <w:trPr>
          <w:cantSplit/>
          <w:jc w:val="center"/>
        </w:trPr>
        <w:tc>
          <w:tcPr>
            <w:tcW w:w="1558" w:type="dxa"/>
            <w:tcMar>
              <w:top w:w="50" w:type="dxa"/>
              <w:left w:w="80" w:type="dxa"/>
              <w:bottom w:w="50" w:type="dxa"/>
              <w:right w:w="80" w:type="dxa"/>
            </w:tcMar>
            <w:vAlign w:val="center"/>
          </w:tcPr>
          <w:p w14:paraId="68F1023D"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00EFBA1A" w14:textId="77777777" w:rsidR="00B517E1" w:rsidRDefault="00A624EE">
            <w:r>
              <w:rPr>
                <w:sz w:val="17"/>
                <w:szCs w:val="17"/>
              </w:rPr>
              <w:t>rodante</w:t>
            </w:r>
          </w:p>
        </w:tc>
        <w:tc>
          <w:tcPr>
            <w:tcW w:w="1258" w:type="dxa"/>
            <w:tcMar>
              <w:top w:w="50" w:type="dxa"/>
              <w:left w:w="80" w:type="dxa"/>
              <w:bottom w:w="50" w:type="dxa"/>
              <w:right w:w="80" w:type="dxa"/>
            </w:tcMar>
            <w:vAlign w:val="center"/>
          </w:tcPr>
          <w:p w14:paraId="07C3260E"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649799D0"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26F4A4C8"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12625125"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60CFACAA" w14:textId="77777777" w:rsidR="00B517E1" w:rsidRDefault="00A624EE">
            <w:pPr>
              <w:jc w:val="center"/>
            </w:pPr>
            <w:r>
              <w:rPr>
                <w:sz w:val="17"/>
                <w:szCs w:val="17"/>
              </w:rPr>
              <w:t>sí</w:t>
            </w:r>
          </w:p>
        </w:tc>
      </w:tr>
      <w:tr w:rsidR="00B517E1" w14:paraId="4E87CB2D" w14:textId="77777777">
        <w:trPr>
          <w:cantSplit/>
          <w:jc w:val="center"/>
        </w:trPr>
        <w:tc>
          <w:tcPr>
            <w:tcW w:w="1558" w:type="dxa"/>
            <w:tcMar>
              <w:top w:w="50" w:type="dxa"/>
              <w:left w:w="80" w:type="dxa"/>
              <w:bottom w:w="50" w:type="dxa"/>
              <w:right w:w="80" w:type="dxa"/>
            </w:tcMar>
            <w:vAlign w:val="center"/>
          </w:tcPr>
          <w:p w14:paraId="54E42A4B"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50375138" w14:textId="77777777" w:rsidR="00B517E1" w:rsidRDefault="00A624EE">
            <w:r>
              <w:rPr>
                <w:sz w:val="17"/>
                <w:szCs w:val="17"/>
              </w:rPr>
              <w:t>banda</w:t>
            </w:r>
          </w:p>
        </w:tc>
        <w:tc>
          <w:tcPr>
            <w:tcW w:w="1258" w:type="dxa"/>
            <w:tcMar>
              <w:top w:w="50" w:type="dxa"/>
              <w:left w:w="80" w:type="dxa"/>
              <w:bottom w:w="50" w:type="dxa"/>
              <w:right w:w="80" w:type="dxa"/>
            </w:tcMar>
            <w:vAlign w:val="center"/>
          </w:tcPr>
          <w:p w14:paraId="7533A03E"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58974EA0"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3FB043BD"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68238DE9"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37082532" w14:textId="77777777" w:rsidR="00B517E1" w:rsidRDefault="00A624EE">
            <w:pPr>
              <w:jc w:val="center"/>
            </w:pPr>
            <w:r>
              <w:rPr>
                <w:sz w:val="17"/>
                <w:szCs w:val="17"/>
              </w:rPr>
              <w:t>no</w:t>
            </w:r>
          </w:p>
        </w:tc>
      </w:tr>
      <w:tr w:rsidR="00B517E1" w14:paraId="25E80E31" w14:textId="77777777">
        <w:trPr>
          <w:cantSplit/>
          <w:jc w:val="center"/>
        </w:trPr>
        <w:tc>
          <w:tcPr>
            <w:tcW w:w="1558" w:type="dxa"/>
            <w:tcMar>
              <w:top w:w="50" w:type="dxa"/>
              <w:left w:w="80" w:type="dxa"/>
              <w:bottom w:w="50" w:type="dxa"/>
              <w:right w:w="80" w:type="dxa"/>
            </w:tcMar>
            <w:vAlign w:val="center"/>
          </w:tcPr>
          <w:p w14:paraId="4A8A5949"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8901A7D"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0B550681"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57E73537"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5BF15B37"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55453DD2"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5C619042" w14:textId="77777777" w:rsidR="00B517E1" w:rsidRDefault="00A624EE">
            <w:pPr>
              <w:jc w:val="center"/>
            </w:pPr>
            <w:r>
              <w:rPr>
                <w:sz w:val="17"/>
                <w:szCs w:val="17"/>
              </w:rPr>
              <w:t>sí</w:t>
            </w:r>
          </w:p>
        </w:tc>
      </w:tr>
      <w:tr w:rsidR="00B517E1" w14:paraId="2DBE2160" w14:textId="77777777">
        <w:trPr>
          <w:cantSplit/>
          <w:jc w:val="center"/>
        </w:trPr>
        <w:tc>
          <w:tcPr>
            <w:tcW w:w="1558" w:type="dxa"/>
            <w:tcMar>
              <w:top w:w="50" w:type="dxa"/>
              <w:left w:w="80" w:type="dxa"/>
              <w:bottom w:w="50" w:type="dxa"/>
              <w:right w:w="80" w:type="dxa"/>
            </w:tcMar>
            <w:vAlign w:val="center"/>
          </w:tcPr>
          <w:p w14:paraId="52753BF3"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7689C46C" w14:textId="77777777" w:rsidR="00B517E1" w:rsidRDefault="00A624EE">
            <w:r>
              <w:rPr>
                <w:sz w:val="17"/>
                <w:szCs w:val="17"/>
              </w:rPr>
              <w:t>fijo</w:t>
            </w:r>
          </w:p>
        </w:tc>
        <w:tc>
          <w:tcPr>
            <w:tcW w:w="1258" w:type="dxa"/>
            <w:tcMar>
              <w:top w:w="50" w:type="dxa"/>
              <w:left w:w="80" w:type="dxa"/>
              <w:bottom w:w="50" w:type="dxa"/>
              <w:right w:w="80" w:type="dxa"/>
            </w:tcMar>
            <w:vAlign w:val="center"/>
          </w:tcPr>
          <w:p w14:paraId="1E4159B3"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4C1AE23F"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3E6669E5"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79F95C51"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6E577F5E" w14:textId="77777777" w:rsidR="00B517E1" w:rsidRDefault="00A624EE">
            <w:pPr>
              <w:jc w:val="center"/>
            </w:pPr>
            <w:r>
              <w:rPr>
                <w:sz w:val="17"/>
                <w:szCs w:val="17"/>
              </w:rPr>
              <w:t>no</w:t>
            </w:r>
          </w:p>
        </w:tc>
      </w:tr>
      <w:tr w:rsidR="00B517E1" w14:paraId="7117B974" w14:textId="77777777">
        <w:trPr>
          <w:cantSplit/>
          <w:jc w:val="center"/>
        </w:trPr>
        <w:tc>
          <w:tcPr>
            <w:tcW w:w="1558" w:type="dxa"/>
            <w:tcMar>
              <w:top w:w="50" w:type="dxa"/>
              <w:left w:w="80" w:type="dxa"/>
              <w:bottom w:w="50" w:type="dxa"/>
              <w:right w:w="80" w:type="dxa"/>
            </w:tcMar>
            <w:vAlign w:val="center"/>
          </w:tcPr>
          <w:p w14:paraId="72132CD3"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4AB8965" w14:textId="77777777" w:rsidR="00B517E1" w:rsidRDefault="00A624EE">
            <w:r>
              <w:rPr>
                <w:sz w:val="17"/>
                <w:szCs w:val="17"/>
              </w:rPr>
              <w:t>rodante</w:t>
            </w:r>
          </w:p>
        </w:tc>
        <w:tc>
          <w:tcPr>
            <w:tcW w:w="1258" w:type="dxa"/>
            <w:tcMar>
              <w:top w:w="50" w:type="dxa"/>
              <w:left w:w="80" w:type="dxa"/>
              <w:bottom w:w="50" w:type="dxa"/>
              <w:right w:w="80" w:type="dxa"/>
            </w:tcMar>
            <w:vAlign w:val="center"/>
          </w:tcPr>
          <w:p w14:paraId="23C2D384"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0439310B"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211B2E6B"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2AD073EC"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19FBEF4A" w14:textId="77777777" w:rsidR="00B517E1" w:rsidRDefault="00A624EE">
            <w:pPr>
              <w:jc w:val="center"/>
            </w:pPr>
            <w:r>
              <w:rPr>
                <w:sz w:val="17"/>
                <w:szCs w:val="17"/>
              </w:rPr>
              <w:t>sí</w:t>
            </w:r>
          </w:p>
        </w:tc>
      </w:tr>
      <w:tr w:rsidR="00B517E1" w14:paraId="7ECFB99F" w14:textId="77777777">
        <w:trPr>
          <w:cantSplit/>
          <w:jc w:val="center"/>
        </w:trPr>
        <w:tc>
          <w:tcPr>
            <w:tcW w:w="1558" w:type="dxa"/>
            <w:tcMar>
              <w:top w:w="50" w:type="dxa"/>
              <w:left w:w="80" w:type="dxa"/>
              <w:bottom w:w="50" w:type="dxa"/>
              <w:right w:w="80" w:type="dxa"/>
            </w:tcMar>
            <w:vAlign w:val="center"/>
          </w:tcPr>
          <w:p w14:paraId="36329399"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D55232E" w14:textId="77777777" w:rsidR="00B517E1" w:rsidRDefault="00A624EE">
            <w:r>
              <w:rPr>
                <w:sz w:val="17"/>
                <w:szCs w:val="17"/>
              </w:rPr>
              <w:t>banda</w:t>
            </w:r>
          </w:p>
        </w:tc>
        <w:tc>
          <w:tcPr>
            <w:tcW w:w="1258" w:type="dxa"/>
            <w:tcMar>
              <w:top w:w="50" w:type="dxa"/>
              <w:left w:w="80" w:type="dxa"/>
              <w:bottom w:w="50" w:type="dxa"/>
              <w:right w:w="80" w:type="dxa"/>
            </w:tcMar>
            <w:vAlign w:val="center"/>
          </w:tcPr>
          <w:p w14:paraId="56338A4E"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124DB013"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4968854B"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49CE7785"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10CC0B07" w14:textId="77777777" w:rsidR="00B517E1" w:rsidRDefault="00A624EE">
            <w:pPr>
              <w:jc w:val="center"/>
            </w:pPr>
            <w:r>
              <w:rPr>
                <w:sz w:val="17"/>
                <w:szCs w:val="17"/>
              </w:rPr>
              <w:t>no</w:t>
            </w:r>
          </w:p>
        </w:tc>
      </w:tr>
      <w:tr w:rsidR="00B517E1" w14:paraId="0A8643B8" w14:textId="77777777">
        <w:trPr>
          <w:cantSplit/>
          <w:jc w:val="center"/>
        </w:trPr>
        <w:tc>
          <w:tcPr>
            <w:tcW w:w="1558" w:type="dxa"/>
            <w:tcMar>
              <w:top w:w="50" w:type="dxa"/>
              <w:left w:w="80" w:type="dxa"/>
              <w:bottom w:w="50" w:type="dxa"/>
              <w:right w:w="80" w:type="dxa"/>
            </w:tcMar>
            <w:vAlign w:val="center"/>
          </w:tcPr>
          <w:p w14:paraId="0210FDCE"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0E570D2"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5D260FD7"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183A9D00"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1BA5C013"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40C65FC9"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1555756B" w14:textId="77777777" w:rsidR="00B517E1" w:rsidRDefault="00A624EE">
            <w:pPr>
              <w:jc w:val="center"/>
            </w:pPr>
            <w:r>
              <w:rPr>
                <w:sz w:val="17"/>
                <w:szCs w:val="17"/>
              </w:rPr>
              <w:t>sí</w:t>
            </w:r>
          </w:p>
        </w:tc>
      </w:tr>
    </w:tbl>
    <w:p w14:paraId="5BE0A603" w14:textId="77777777" w:rsidR="00B517E1" w:rsidRDefault="00B517E1">
      <w:pPr>
        <w:spacing w:after="60"/>
        <w:jc w:val="both"/>
      </w:pPr>
    </w:p>
    <w:p w14:paraId="544D9575" w14:textId="77777777" w:rsidR="00B517E1" w:rsidRDefault="00A624EE">
      <w:pPr>
        <w:keepNext/>
        <w:spacing w:before="120"/>
        <w:jc w:val="center"/>
      </w:pPr>
      <w:r>
        <w:rPr>
          <w:noProof/>
        </w:rPr>
        <w:drawing>
          <wp:inline distT="0" distB="0" distL="0" distR="0" wp14:anchorId="65BD0C01" wp14:editId="20826785">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3F6B9793"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1DA2B5BA"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a 207,3 en el 27,5 % con 35/65), y el par 25/75 queda en un punto intermedio (244,7 COP/kWh, 22,1 %). 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06225373" w14:textId="77777777" w:rsidR="00B517E1" w:rsidRDefault="00A624EE">
      <w:pPr>
        <w:keepNext/>
        <w:spacing w:before="120"/>
        <w:jc w:val="center"/>
      </w:pPr>
      <w:r>
        <w:rPr>
          <w:noProof/>
        </w:rPr>
        <w:drawing>
          <wp:inline distT="0" distB="0" distL="0" distR="0" wp14:anchorId="45CA2080" wp14:editId="764D9767">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6DE82310"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7D96172B"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0203BE4B" w14:textId="77777777" w:rsidR="00B517E1" w:rsidRDefault="00A624EE">
      <w:pPr>
        <w:keepNext/>
        <w:spacing w:before="120"/>
        <w:jc w:val="center"/>
      </w:pPr>
      <w:r>
        <w:rPr>
          <w:noProof/>
        </w:rPr>
        <w:drawing>
          <wp:inline distT="0" distB="0" distL="0" distR="0" wp14:anchorId="19B64082" wp14:editId="7FD578E4">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64A7E57D"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181BC6A1"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7C9FCD46" w14:textId="77777777" w:rsidR="00B517E1" w:rsidRDefault="00A624EE">
      <w:pPr>
        <w:spacing w:after="100"/>
        <w:jc w:val="both"/>
      </w:pPr>
      <w:r>
        <w:rPr>
          <w:b/>
        </w:rPr>
        <w:t>Eventos.</w:t>
      </w:r>
      <w:r>
        <w:t xml:space="preserve"> El detector de picos y desplomes, con solo información pública, alcanza un AUC de 0,940 para desplomes y 0,969 para picos, frente a 0,659 y 0,874 de usar el predespacho solo como alarma.</w:t>
      </w:r>
    </w:p>
    <w:p w14:paraId="1992FEE0" w14:textId="77777777" w:rsidR="00B517E1" w:rsidRDefault="00A624EE">
      <w:pPr>
        <w:spacing w:after="100"/>
        <w:jc w:val="both"/>
      </w:pPr>
      <w:r>
        <w:rPr>
          <w:b/>
        </w:rPr>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3748A860"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5E39B7EE" w14:textId="77777777">
        <w:trPr>
          <w:tblHeader/>
          <w:jc w:val="center"/>
        </w:trPr>
        <w:tc>
          <w:tcPr>
            <w:tcW w:w="5800" w:type="dxa"/>
            <w:shd w:val="clear" w:color="auto" w:fill="2E2E2E"/>
            <w:tcMar>
              <w:top w:w="50" w:type="dxa"/>
              <w:left w:w="80" w:type="dxa"/>
              <w:bottom w:w="50" w:type="dxa"/>
              <w:right w:w="80" w:type="dxa"/>
            </w:tcMar>
            <w:vAlign w:val="center"/>
          </w:tcPr>
          <w:p w14:paraId="79702BE9"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5F517CF5"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5433B1D2" w14:textId="77777777" w:rsidR="00B517E1" w:rsidRDefault="00A624EE">
            <w:pPr>
              <w:jc w:val="center"/>
            </w:pPr>
            <w:r>
              <w:rPr>
                <w:color w:val="FFFFFF"/>
                <w:sz w:val="17"/>
                <w:szCs w:val="17"/>
              </w:rPr>
              <w:t>De acuerdo o muy de acuerdo</w:t>
            </w:r>
          </w:p>
        </w:tc>
      </w:tr>
      <w:tr w:rsidR="00B517E1" w14:paraId="5AFBF6C7" w14:textId="77777777">
        <w:trPr>
          <w:cantSplit/>
          <w:jc w:val="center"/>
        </w:trPr>
        <w:tc>
          <w:tcPr>
            <w:tcW w:w="5800" w:type="dxa"/>
            <w:tcMar>
              <w:top w:w="50" w:type="dxa"/>
              <w:left w:w="80" w:type="dxa"/>
              <w:bottom w:w="50" w:type="dxa"/>
              <w:right w:w="80" w:type="dxa"/>
            </w:tcMar>
            <w:vAlign w:val="center"/>
          </w:tcPr>
          <w:p w14:paraId="6751FBDA"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4F37C49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97DD25D" w14:textId="77777777" w:rsidR="00B517E1" w:rsidRDefault="00A624EE">
            <w:pPr>
              <w:jc w:val="center"/>
            </w:pPr>
            <w:r>
              <w:rPr>
                <w:sz w:val="17"/>
                <w:szCs w:val="17"/>
                <w:highlight w:val="yellow"/>
              </w:rPr>
              <w:t>—</w:t>
            </w:r>
          </w:p>
        </w:tc>
      </w:tr>
      <w:tr w:rsidR="00B517E1" w14:paraId="2021CF43" w14:textId="77777777">
        <w:trPr>
          <w:cantSplit/>
          <w:jc w:val="center"/>
        </w:trPr>
        <w:tc>
          <w:tcPr>
            <w:tcW w:w="5800" w:type="dxa"/>
            <w:tcMar>
              <w:top w:w="50" w:type="dxa"/>
              <w:left w:w="80" w:type="dxa"/>
              <w:bottom w:w="50" w:type="dxa"/>
              <w:right w:w="80" w:type="dxa"/>
            </w:tcMar>
            <w:vAlign w:val="center"/>
          </w:tcPr>
          <w:p w14:paraId="0F370497"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4CB7D59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389FFA9" w14:textId="77777777" w:rsidR="00B517E1" w:rsidRDefault="00A624EE">
            <w:pPr>
              <w:jc w:val="center"/>
            </w:pPr>
            <w:r>
              <w:rPr>
                <w:sz w:val="17"/>
                <w:szCs w:val="17"/>
                <w:highlight w:val="yellow"/>
              </w:rPr>
              <w:t>—</w:t>
            </w:r>
          </w:p>
        </w:tc>
      </w:tr>
      <w:tr w:rsidR="00B517E1" w14:paraId="660C83F5" w14:textId="77777777">
        <w:trPr>
          <w:cantSplit/>
          <w:jc w:val="center"/>
        </w:trPr>
        <w:tc>
          <w:tcPr>
            <w:tcW w:w="5800" w:type="dxa"/>
            <w:tcMar>
              <w:top w:w="50" w:type="dxa"/>
              <w:left w:w="80" w:type="dxa"/>
              <w:bottom w:w="50" w:type="dxa"/>
              <w:right w:w="80" w:type="dxa"/>
            </w:tcMar>
            <w:vAlign w:val="center"/>
          </w:tcPr>
          <w:p w14:paraId="4C190126"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764DF767"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8191A23" w14:textId="77777777" w:rsidR="00B517E1" w:rsidRDefault="00A624EE">
            <w:pPr>
              <w:jc w:val="center"/>
            </w:pPr>
            <w:r>
              <w:rPr>
                <w:sz w:val="17"/>
                <w:szCs w:val="17"/>
                <w:highlight w:val="yellow"/>
              </w:rPr>
              <w:t>—</w:t>
            </w:r>
          </w:p>
        </w:tc>
      </w:tr>
      <w:tr w:rsidR="00B517E1" w14:paraId="1DC68629" w14:textId="77777777">
        <w:trPr>
          <w:cantSplit/>
          <w:jc w:val="center"/>
        </w:trPr>
        <w:tc>
          <w:tcPr>
            <w:tcW w:w="5800" w:type="dxa"/>
            <w:tcMar>
              <w:top w:w="50" w:type="dxa"/>
              <w:left w:w="80" w:type="dxa"/>
              <w:bottom w:w="50" w:type="dxa"/>
              <w:right w:w="80" w:type="dxa"/>
            </w:tcMar>
            <w:vAlign w:val="center"/>
          </w:tcPr>
          <w:p w14:paraId="092F46A4"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75B5C5FC"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9794E87" w14:textId="77777777" w:rsidR="00B517E1" w:rsidRDefault="00A624EE">
            <w:pPr>
              <w:jc w:val="center"/>
            </w:pPr>
            <w:r>
              <w:rPr>
                <w:sz w:val="17"/>
                <w:szCs w:val="17"/>
                <w:highlight w:val="yellow"/>
              </w:rPr>
              <w:t>—</w:t>
            </w:r>
          </w:p>
        </w:tc>
      </w:tr>
      <w:tr w:rsidR="00B517E1" w14:paraId="2E44B985" w14:textId="77777777">
        <w:trPr>
          <w:cantSplit/>
          <w:jc w:val="center"/>
        </w:trPr>
        <w:tc>
          <w:tcPr>
            <w:tcW w:w="5800" w:type="dxa"/>
            <w:tcMar>
              <w:top w:w="50" w:type="dxa"/>
              <w:left w:w="80" w:type="dxa"/>
              <w:bottom w:w="50" w:type="dxa"/>
              <w:right w:w="80" w:type="dxa"/>
            </w:tcMar>
            <w:vAlign w:val="center"/>
          </w:tcPr>
          <w:p w14:paraId="641582B2"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2843E286"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F55EBD2" w14:textId="77777777" w:rsidR="00B517E1" w:rsidRDefault="00A624EE">
            <w:pPr>
              <w:jc w:val="center"/>
            </w:pPr>
            <w:r>
              <w:rPr>
                <w:sz w:val="17"/>
                <w:szCs w:val="17"/>
                <w:highlight w:val="yellow"/>
              </w:rPr>
              <w:t>—</w:t>
            </w:r>
          </w:p>
        </w:tc>
      </w:tr>
      <w:tr w:rsidR="00B517E1" w14:paraId="3CAB6AF8" w14:textId="77777777">
        <w:trPr>
          <w:cantSplit/>
          <w:jc w:val="center"/>
        </w:trPr>
        <w:tc>
          <w:tcPr>
            <w:tcW w:w="5800" w:type="dxa"/>
            <w:tcMar>
              <w:top w:w="50" w:type="dxa"/>
              <w:left w:w="80" w:type="dxa"/>
              <w:bottom w:w="50" w:type="dxa"/>
              <w:right w:w="80" w:type="dxa"/>
            </w:tcMar>
            <w:vAlign w:val="center"/>
          </w:tcPr>
          <w:p w14:paraId="1D8E022E"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6BF6508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37C8FF4" w14:textId="77777777" w:rsidR="00B517E1" w:rsidRDefault="00A624EE">
            <w:pPr>
              <w:jc w:val="center"/>
            </w:pPr>
            <w:r>
              <w:rPr>
                <w:sz w:val="17"/>
                <w:szCs w:val="17"/>
                <w:highlight w:val="yellow"/>
              </w:rPr>
              <w:t>—</w:t>
            </w:r>
          </w:p>
        </w:tc>
      </w:tr>
      <w:tr w:rsidR="00B517E1" w14:paraId="38CF8B89" w14:textId="77777777">
        <w:trPr>
          <w:cantSplit/>
          <w:jc w:val="center"/>
        </w:trPr>
        <w:tc>
          <w:tcPr>
            <w:tcW w:w="5800" w:type="dxa"/>
            <w:tcMar>
              <w:top w:w="50" w:type="dxa"/>
              <w:left w:w="80" w:type="dxa"/>
              <w:bottom w:w="50" w:type="dxa"/>
              <w:right w:w="80" w:type="dxa"/>
            </w:tcMar>
            <w:vAlign w:val="center"/>
          </w:tcPr>
          <w:p w14:paraId="17337214"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2BAC35C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8978B81" w14:textId="77777777" w:rsidR="00B517E1" w:rsidRDefault="00A624EE">
            <w:pPr>
              <w:jc w:val="center"/>
            </w:pPr>
            <w:r>
              <w:rPr>
                <w:sz w:val="17"/>
                <w:szCs w:val="17"/>
                <w:highlight w:val="yellow"/>
              </w:rPr>
              <w:t>—</w:t>
            </w:r>
          </w:p>
        </w:tc>
      </w:tr>
      <w:tr w:rsidR="00B517E1" w14:paraId="32C4EA64" w14:textId="77777777">
        <w:trPr>
          <w:cantSplit/>
          <w:jc w:val="center"/>
        </w:trPr>
        <w:tc>
          <w:tcPr>
            <w:tcW w:w="5800" w:type="dxa"/>
            <w:tcMar>
              <w:top w:w="50" w:type="dxa"/>
              <w:left w:w="80" w:type="dxa"/>
              <w:bottom w:w="50" w:type="dxa"/>
              <w:right w:w="80" w:type="dxa"/>
            </w:tcMar>
            <w:vAlign w:val="center"/>
          </w:tcPr>
          <w:p w14:paraId="0D28DF0A"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7401350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D5D63A7" w14:textId="77777777" w:rsidR="00B517E1" w:rsidRDefault="00A624EE">
            <w:pPr>
              <w:jc w:val="center"/>
            </w:pPr>
            <w:r>
              <w:rPr>
                <w:sz w:val="17"/>
                <w:szCs w:val="17"/>
                <w:highlight w:val="yellow"/>
              </w:rPr>
              <w:t>—</w:t>
            </w:r>
          </w:p>
        </w:tc>
      </w:tr>
      <w:tr w:rsidR="00B517E1" w14:paraId="309DDF06" w14:textId="77777777">
        <w:trPr>
          <w:cantSplit/>
          <w:jc w:val="center"/>
        </w:trPr>
        <w:tc>
          <w:tcPr>
            <w:tcW w:w="5800" w:type="dxa"/>
            <w:tcMar>
              <w:top w:w="50" w:type="dxa"/>
              <w:left w:w="80" w:type="dxa"/>
              <w:bottom w:w="50" w:type="dxa"/>
              <w:right w:w="80" w:type="dxa"/>
            </w:tcMar>
            <w:vAlign w:val="center"/>
          </w:tcPr>
          <w:p w14:paraId="4760C762"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66CDD843"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1EE5E22" w14:textId="77777777" w:rsidR="00B517E1" w:rsidRDefault="00A624EE">
            <w:pPr>
              <w:jc w:val="center"/>
            </w:pPr>
            <w:r>
              <w:rPr>
                <w:sz w:val="17"/>
                <w:szCs w:val="17"/>
                <w:highlight w:val="yellow"/>
              </w:rPr>
              <w:t>—</w:t>
            </w:r>
          </w:p>
        </w:tc>
      </w:tr>
      <w:tr w:rsidR="00B517E1" w14:paraId="20D0DB98" w14:textId="77777777">
        <w:trPr>
          <w:cantSplit/>
          <w:jc w:val="center"/>
        </w:trPr>
        <w:tc>
          <w:tcPr>
            <w:tcW w:w="5800" w:type="dxa"/>
            <w:tcMar>
              <w:top w:w="50" w:type="dxa"/>
              <w:left w:w="80" w:type="dxa"/>
              <w:bottom w:w="50" w:type="dxa"/>
              <w:right w:w="80" w:type="dxa"/>
            </w:tcMar>
            <w:vAlign w:val="center"/>
          </w:tcPr>
          <w:p w14:paraId="3381A427"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0F8334C7"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78C6A25" w14:textId="77777777" w:rsidR="00B517E1" w:rsidRDefault="00A624EE">
            <w:pPr>
              <w:jc w:val="center"/>
            </w:pPr>
            <w:r>
              <w:rPr>
                <w:sz w:val="17"/>
                <w:szCs w:val="17"/>
                <w:highlight w:val="yellow"/>
              </w:rPr>
              <w:t>—</w:t>
            </w:r>
          </w:p>
        </w:tc>
      </w:tr>
      <w:tr w:rsidR="00B517E1" w14:paraId="3AEBDAEB" w14:textId="77777777">
        <w:trPr>
          <w:cantSplit/>
          <w:jc w:val="center"/>
        </w:trPr>
        <w:tc>
          <w:tcPr>
            <w:tcW w:w="5800" w:type="dxa"/>
            <w:tcMar>
              <w:top w:w="50" w:type="dxa"/>
              <w:left w:w="80" w:type="dxa"/>
              <w:bottom w:w="50" w:type="dxa"/>
              <w:right w:w="80" w:type="dxa"/>
            </w:tcMar>
            <w:vAlign w:val="center"/>
          </w:tcPr>
          <w:p w14:paraId="07851B02"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1869C577"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CC92060" w14:textId="77777777" w:rsidR="00B517E1" w:rsidRDefault="00A624EE">
            <w:pPr>
              <w:jc w:val="center"/>
            </w:pPr>
            <w:r>
              <w:rPr>
                <w:sz w:val="17"/>
                <w:szCs w:val="17"/>
                <w:highlight w:val="yellow"/>
              </w:rPr>
              <w:t>—</w:t>
            </w:r>
          </w:p>
        </w:tc>
      </w:tr>
      <w:tr w:rsidR="00B517E1" w14:paraId="1BFCF03F" w14:textId="77777777">
        <w:trPr>
          <w:cantSplit/>
          <w:jc w:val="center"/>
        </w:trPr>
        <w:tc>
          <w:tcPr>
            <w:tcW w:w="5800" w:type="dxa"/>
            <w:tcMar>
              <w:top w:w="50" w:type="dxa"/>
              <w:left w:w="80" w:type="dxa"/>
              <w:bottom w:w="50" w:type="dxa"/>
              <w:right w:w="80" w:type="dxa"/>
            </w:tcMar>
            <w:vAlign w:val="center"/>
          </w:tcPr>
          <w:p w14:paraId="053A2D43"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23E7062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0E4FE4E" w14:textId="77777777" w:rsidR="00B517E1" w:rsidRDefault="00A624EE">
            <w:pPr>
              <w:jc w:val="center"/>
            </w:pPr>
            <w:r>
              <w:rPr>
                <w:sz w:val="17"/>
                <w:szCs w:val="17"/>
                <w:highlight w:val="yellow"/>
              </w:rPr>
              <w:t>—</w:t>
            </w:r>
          </w:p>
        </w:tc>
      </w:tr>
    </w:tbl>
    <w:p w14:paraId="519968BE"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2947366"/>
      <w:r>
        <w:t>Análisis e interpretación de resultados</w:t>
      </w:r>
      <w:bookmarkEnd w:id="120"/>
      <w:bookmarkEnd w:id="121"/>
      <w:bookmarkEnd w:id="122"/>
      <w:bookmarkEnd w:id="123"/>
    </w:p>
    <w:p w14:paraId="05542249"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07B3F528"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1DD0C092"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predespacho (por ejemplo, del 11 al 18 de junio de 2026) no se pueden anticipar con información pública, y el modelo hereda la amplitud de los picos que el predespacho anticipa y no ocurren.</w:t>
      </w:r>
    </w:p>
    <w:p w14:paraId="6C786DFD" w14:textId="77777777" w:rsidR="00B517E1" w:rsidRDefault="00A624EE">
      <w:pPr>
        <w:spacing w:after="100"/>
        <w:jc w:val="both"/>
      </w:pPr>
      <w:r>
        <w:rPr>
          <w:b/>
        </w:rPr>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632071A7" w14:textId="77777777" w:rsidR="00B517E1" w:rsidRDefault="00A624EE">
      <w:pPr>
        <w:spacing w:after="100"/>
        <w:jc w:val="both"/>
      </w:pPr>
      <w:r>
        <w:rPr>
          <w:b/>
        </w:rPr>
        <w:t>Interpretabilidad (criterio de OE2).</w:t>
      </w:r>
      <w:r>
        <w:t xml:space="preserve"> SHAP [27]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6EB4FF7D"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30BA46DD"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2947367"/>
      <w:r>
        <w:t>Análisis de impacto del proyecto</w:t>
      </w:r>
      <w:bookmarkEnd w:id="124"/>
      <w:bookmarkEnd w:id="125"/>
      <w:bookmarkEnd w:id="127"/>
      <w:r>
        <w:t xml:space="preserve"> </w:t>
      </w:r>
      <w:bookmarkEnd w:id="126"/>
    </w:p>
    <w:p w14:paraId="753D47DA" w14:textId="77777777" w:rsidR="00874741" w:rsidRPr="00874741" w:rsidRDefault="00874741" w:rsidP="00024671">
      <w:pPr>
        <w:pStyle w:val="Heading2"/>
        <w:keepNext/>
        <w:numPr>
          <w:ilvl w:val="1"/>
          <w:numId w:val="4"/>
        </w:numPr>
        <w:spacing w:before="300"/>
      </w:pPr>
      <w:bookmarkStart w:id="128" w:name="_Toc242947368"/>
      <w:r w:rsidRPr="00874741">
        <w:t>Impacto social</w:t>
      </w:r>
      <w:bookmarkEnd w:id="128"/>
    </w:p>
    <w:p w14:paraId="4AFA5F8B"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02304053" w14:textId="77777777" w:rsidR="00874741" w:rsidRPr="00874741" w:rsidRDefault="00874741" w:rsidP="00024671">
      <w:pPr>
        <w:pStyle w:val="Heading2"/>
        <w:keepNext/>
        <w:numPr>
          <w:ilvl w:val="1"/>
          <w:numId w:val="4"/>
        </w:numPr>
        <w:spacing w:before="300"/>
      </w:pPr>
      <w:bookmarkStart w:id="129" w:name="_Toc242947369"/>
      <w:r w:rsidRPr="00874741">
        <w:t>Impacto ambiental</w:t>
      </w:r>
      <w:bookmarkEnd w:id="129"/>
    </w:p>
    <w:p w14:paraId="1020680D"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46448188" w14:textId="77777777" w:rsidR="00874741" w:rsidRPr="00874741" w:rsidRDefault="00874741" w:rsidP="00024671">
      <w:pPr>
        <w:pStyle w:val="Heading2"/>
        <w:keepNext/>
        <w:numPr>
          <w:ilvl w:val="1"/>
          <w:numId w:val="4"/>
        </w:numPr>
        <w:spacing w:before="300"/>
      </w:pPr>
      <w:bookmarkStart w:id="130" w:name="_Toc242947370"/>
      <w:r w:rsidRPr="00874741">
        <w:t>Impacto legal y regulatorio</w:t>
      </w:r>
      <w:bookmarkEnd w:id="130"/>
    </w:p>
    <w:p w14:paraId="4D2A21D6" w14:textId="77777777" w:rsidR="00B517E1" w:rsidRDefault="00A624EE">
      <w:pPr>
        <w:spacing w:after="100"/>
        <w:jc w:val="both"/>
      </w:pPr>
      <w:r>
        <w:t>Solo se usa información pública de XM/SIMEM [21], incluido el predespacho ideal que XM publica sin restricción en su portal [39]; no se recolectan datos personales [22] y no se ejecutan transacciones. El pronóstico con predespacho se presenta para decisiones posteriores a su publicación (10:30 de D-1), no para formular ofertas, que cierran a las 08:00 [41]. Ante intervenciones transitorias de la CREG en la formación del precio, los modelos se reentrenan cada mes de forma automática y cada imagen indica la versión del modelo.</w:t>
      </w:r>
    </w:p>
    <w:p w14:paraId="6460EA01" w14:textId="77777777" w:rsidR="00874741" w:rsidRPr="00874741" w:rsidRDefault="00874741" w:rsidP="00024671">
      <w:pPr>
        <w:pStyle w:val="Heading2"/>
        <w:keepNext/>
        <w:numPr>
          <w:ilvl w:val="1"/>
          <w:numId w:val="4"/>
        </w:numPr>
        <w:spacing w:before="300"/>
      </w:pPr>
      <w:bookmarkStart w:id="131" w:name="_Toc242947371"/>
      <w:r w:rsidRPr="00874741">
        <w:t>Impacto económico y financiero</w:t>
      </w:r>
      <w:bookmarkEnd w:id="131"/>
    </w:p>
    <w:p w14:paraId="74FE0B57"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510606C9"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2947372"/>
      <w:r>
        <w:t>Conclusiones y recomendaciones</w:t>
      </w:r>
      <w:bookmarkEnd w:id="132"/>
      <w:bookmarkEnd w:id="133"/>
      <w:bookmarkEnd w:id="134"/>
      <w:bookmarkEnd w:id="135"/>
    </w:p>
    <w:p w14:paraId="6F3F225C"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64161F5A"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3FBDAA52"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6A3BD178"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13DFE5F4"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[37]; y (5) ampliar la validación con usuarios a un estudio formal de usabilidad.</w:t>
      </w:r>
    </w:p>
    <w:p w14:paraId="0F8570B3"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2947373"/>
      <w:r>
        <w:t>Bibliografía (formato IEEE)</w:t>
      </w:r>
      <w:bookmarkEnd w:id="136"/>
      <w:bookmarkEnd w:id="137"/>
      <w:bookmarkEnd w:id="138"/>
      <w:bookmarkEnd w:id="139"/>
    </w:p>
    <w:p w14:paraId="0D413934"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1A3C3FE2"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146B793A"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7A165B6B"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46BDFE4C"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01D18F24"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5F6D1046"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7616301C"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4C409B7B"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65999A85"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50C9BC2E"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6644FEB6"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7FEC6953"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2B9193DC"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0AE21865"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1ECE9A62"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77056436" w14:textId="77777777" w:rsidR="00B517E1" w:rsidRDefault="00A624EE">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24E257D1"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1A4FAB7E" w14:textId="77777777" w:rsidR="00B517E1" w:rsidRDefault="00A624EE">
      <w:pPr>
        <w:spacing w:after="80"/>
        <w:ind w:left="567" w:hanging="567"/>
      </w:pPr>
      <w:r>
        <w:rPr>
          <w:sz w:val="20"/>
          <w:szCs w:val="20"/>
        </w:rPr>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7D72CDF2"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3853C090"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000F33B3" w14:textId="77777777" w:rsidR="00B517E1" w:rsidRDefault="00A624EE">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Colombia, oct. 2012.</w:t>
      </w:r>
    </w:p>
    <w:p w14:paraId="623F1645"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29463068"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04BBD702"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3534174F" w14:textId="77777777" w:rsidR="00B517E1" w:rsidRDefault="00A624EE">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2A6EF24A" w14:textId="77777777" w:rsidR="00B517E1" w:rsidRDefault="00A624EE">
      <w:pPr>
        <w:spacing w:after="80"/>
        <w:ind w:left="567" w:hanging="567"/>
      </w:pPr>
      <w:r>
        <w:rPr>
          <w:sz w:val="20"/>
          <w:szCs w:val="20"/>
        </w:rPr>
        <w:t>[27]</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7D51CA62"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45CE1912"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0EA4B0F7"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5F25BD02"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45D0E84B"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7A6C54AB"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28F912A4"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764CF46B"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01499AB8" w14:textId="77777777" w:rsidR="00B517E1" w:rsidRDefault="00A624EE">
      <w:pPr>
        <w:spacing w:after="80"/>
        <w:ind w:left="567" w:hanging="567"/>
      </w:pPr>
      <w:r>
        <w:rPr>
          <w:sz w:val="20"/>
          <w:szCs w:val="20"/>
        </w:rPr>
        <w:t>[36]</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7FC14368"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3443E053" w14:textId="77777777" w:rsidR="00B517E1" w:rsidRDefault="00A624EE">
      <w:pPr>
        <w:spacing w:after="80"/>
        <w:ind w:left="567" w:hanging="567"/>
      </w:pPr>
      <w:r>
        <w:rPr>
          <w:sz w:val="20"/>
          <w:szCs w:val="20"/>
        </w:rPr>
        <w:t>[38]</w:t>
      </w:r>
      <w:r>
        <w:rPr>
          <w:sz w:val="20"/>
          <w:szCs w:val="20"/>
        </w:rPr>
        <w:tab/>
        <w:t>L. Prokhorenkova, G. Gusev, A. Vorobev, A. V. Dorogush y A. Gulin, "CatBoost: unbiased boosting with categorical features," en Adv. Neural Inf. Process. Syst. 31 (NeurIPS 2018), Montreal, Canadá, 2018.</w:t>
      </w:r>
    </w:p>
    <w:p w14:paraId="2B01929E" w14:textId="77777777" w:rsidR="00B517E1" w:rsidRDefault="00A624EE">
      <w:pPr>
        <w:spacing w:after="80"/>
        <w:ind w:left="567" w:hanging="567"/>
      </w:pPr>
      <w:r>
        <w:rPr>
          <w:sz w:val="20"/>
          <w:szCs w:val="20"/>
        </w:rPr>
        <w:t>[39]</w:t>
      </w:r>
      <w:r>
        <w:rPr>
          <w:sz w:val="20"/>
          <w:szCs w:val="20"/>
        </w:rPr>
        <w:tab/>
        <w:t>XM S.A. E.S.P., "Informes de despacho: predespacho ideal y despacho programado," biblioteca pública del portal xm.com.co. Consultado: oct. 2026.</w:t>
      </w:r>
    </w:p>
    <w:p w14:paraId="76626F4B" w14:textId="77777777" w:rsidR="00B517E1" w:rsidRDefault="00A624EE">
      <w:pPr>
        <w:spacing w:after="80"/>
        <w:ind w:left="567" w:hanging="567"/>
      </w:pPr>
      <w:r>
        <w:rPr>
          <w:sz w:val="20"/>
          <w:szCs w:val="20"/>
        </w:rPr>
        <w:t>[40]</w:t>
      </w:r>
      <w:r>
        <w:rPr>
          <w:sz w:val="20"/>
          <w:szCs w:val="20"/>
        </w:rPr>
        <w:tab/>
        <w:t>V. Vovk, A. Gammerman y G. Shafer, Algorithmic Learning in a Random World. Nueva York, NY, EE. UU.: Springer, 2005.</w:t>
      </w:r>
    </w:p>
    <w:p w14:paraId="39547D6B" w14:textId="77777777" w:rsidR="00B517E1" w:rsidRDefault="00A624EE">
      <w:pPr>
        <w:spacing w:after="80"/>
        <w:ind w:left="567" w:hanging="567"/>
      </w:pPr>
      <w:r>
        <w:rPr>
          <w:sz w:val="20"/>
          <w:szCs w:val="20"/>
        </w:rPr>
        <w:t>[41]</w:t>
      </w:r>
      <w:r>
        <w:rPr>
          <w:sz w:val="20"/>
          <w:szCs w:val="20"/>
        </w:rPr>
        <w:tab/>
        <w:t>Comisión de Regulación de Energía y Gas (CREG), "Resolución CREG 025 de 1995, por la cual se establece el Código de Redes," Bogotá, Colombia, 1995.</w:t>
      </w:r>
    </w:p>
    <w:p w14:paraId="795C3E5F"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2947374"/>
      <w:r>
        <w:t>Anexos</w:t>
      </w:r>
      <w:bookmarkEnd w:id="140"/>
      <w:bookmarkEnd w:id="141"/>
      <w:bookmarkEnd w:id="142"/>
      <w:bookmarkEnd w:id="143"/>
    </w:p>
    <w:p w14:paraId="62D1ADCF" w14:textId="77777777" w:rsidR="00482E0E" w:rsidRDefault="00A624EE">
      <w:pPr>
        <w:pStyle w:val="ListParagraph"/>
        <w:numPr>
          <w:ilvl w:val="0"/>
          <w:numId w:val="2"/>
        </w:numPr>
        <w:spacing w:after="80"/>
      </w:pPr>
      <w:r>
        <w:t>Anexo 1 — Propuesta de realización de proyecto (Formulación) y listado de revisión bibliográfica</w:t>
      </w:r>
    </w:p>
    <w:p w14:paraId="2105BC3D" w14:textId="77777777" w:rsidR="00482E0E" w:rsidRDefault="00A624EE">
      <w:pPr>
        <w:pStyle w:val="ListParagraph"/>
        <w:numPr>
          <w:ilvl w:val="0"/>
          <w:numId w:val="2"/>
        </w:numPr>
        <w:spacing w:after="80"/>
      </w:pPr>
      <w:r>
        <w:t>Anexo 2 — Análisis y matriz de gestión de riesgo</w:t>
      </w:r>
    </w:p>
    <w:p w14:paraId="7413220F" w14:textId="77777777" w:rsidR="00482E0E" w:rsidRDefault="00A624EE">
      <w:pPr>
        <w:pStyle w:val="ListParagraph"/>
        <w:numPr>
          <w:ilvl w:val="0"/>
          <w:numId w:val="2"/>
        </w:numPr>
        <w:spacing w:after="80"/>
      </w:pPr>
      <w:r>
        <w:t>Anexo 3 — Código fuente / firmware</w:t>
      </w:r>
      <w:r w:rsidR="00CF4876">
        <w:t>/ Planos / Circuitos/especificaciones técnicas</w:t>
      </w:r>
    </w:p>
    <w:p w14:paraId="1D0E989B" w14:textId="77777777" w:rsidR="00482E0E" w:rsidRDefault="00A624EE">
      <w:pPr>
        <w:pStyle w:val="ListParagraph"/>
        <w:numPr>
          <w:ilvl w:val="0"/>
          <w:numId w:val="2"/>
        </w:numPr>
        <w:spacing w:after="80"/>
      </w:pPr>
      <w:r>
        <w:t>Anexo 4 — Manual del usuario del sistema/prototipo</w:t>
      </w:r>
    </w:p>
    <w:p w14:paraId="54012F39" w14:textId="77777777" w:rsidR="00482E0E" w:rsidRDefault="00A624EE">
      <w:pPr>
        <w:pStyle w:val="ListParagraph"/>
        <w:numPr>
          <w:ilvl w:val="0"/>
          <w:numId w:val="2"/>
        </w:numPr>
        <w:spacing w:after="80"/>
      </w:pPr>
      <w:r>
        <w:t>Anexo 5 — Datos crudos recolectados en las pruebas (todas las repeticiones)</w:t>
      </w:r>
    </w:p>
    <w:p w14:paraId="4C7D9165" w14:textId="77777777" w:rsidR="00482E0E" w:rsidRDefault="00A624EE">
      <w:pPr>
        <w:pStyle w:val="ListParagraph"/>
        <w:numPr>
          <w:ilvl w:val="0"/>
          <w:numId w:val="2"/>
        </w:numPr>
        <w:spacing w:after="80"/>
      </w:pPr>
      <w:r>
        <w:t>Anexo 6 — Presupuesto detallado</w:t>
      </w:r>
    </w:p>
    <w:p w14:paraId="083FBAEB" w14:textId="77777777" w:rsidR="00482E0E" w:rsidRDefault="00A624EE">
      <w:pPr>
        <w:pStyle w:val="ListParagraph"/>
        <w:numPr>
          <w:ilvl w:val="0"/>
          <w:numId w:val="2"/>
        </w:numPr>
        <w:spacing w:after="80"/>
      </w:pPr>
      <w:r>
        <w:t>Anexo 7 — Evidencia de trabajo en equipo (bitácoras, minutas, evaluación de pares / TEAMMATES)</w:t>
      </w:r>
    </w:p>
    <w:p w14:paraId="0FF27A14" w14:textId="77777777" w:rsidR="00482E0E" w:rsidRDefault="00A624EE">
      <w:pPr>
        <w:pStyle w:val="ListParagraph"/>
        <w:numPr>
          <w:ilvl w:val="0"/>
          <w:numId w:val="2"/>
        </w:numPr>
        <w:spacing w:after="80"/>
      </w:pPr>
      <w:r>
        <w:t>Anexo 8 — Fotografías y/o video del proyecto</w:t>
      </w:r>
    </w:p>
    <w:p w14:paraId="64420749"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541E7A4C"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898D12" w14:textId="77777777" w:rsidR="008C7243" w:rsidRDefault="008C7243">
      <w:r>
        <w:separator/>
      </w:r>
    </w:p>
  </w:endnote>
  <w:endnote w:type="continuationSeparator" w:id="0">
    <w:p w14:paraId="5CC74A3A"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65197"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BAF7A" w14:textId="77777777" w:rsidR="008C7243" w:rsidRDefault="008C7243">
      <w:r>
        <w:separator/>
      </w:r>
    </w:p>
  </w:footnote>
  <w:footnote w:type="continuationSeparator" w:id="0">
    <w:p w14:paraId="02C16070"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0F121"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3130A0"/>
    <w:rsid w:val="00476141"/>
    <w:rsid w:val="00482E0E"/>
    <w:rsid w:val="0063657A"/>
    <w:rsid w:val="006A0E53"/>
    <w:rsid w:val="00811EA9"/>
    <w:rsid w:val="00874741"/>
    <w:rsid w:val="008C7243"/>
    <w:rsid w:val="00A12857"/>
    <w:rsid w:val="00A624EE"/>
    <w:rsid w:val="00B15257"/>
    <w:rsid w:val="00B50D24"/>
    <w:rsid w:val="00B517E1"/>
    <w:rsid w:val="00CF4876"/>
    <w:rsid w:val="00D97E7B"/>
    <w:rsid w:val="00DC296A"/>
    <w:rsid w:val="00E60960"/>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688F2B"/>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15443</Words>
  <Characters>77990</Characters>
  <Application>Microsoft Office Word</Application>
  <DocSecurity>0</DocSecurity>
  <Lines>1949</Lines>
  <Paragraphs>1245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10</cp:revision>
  <cp:lastPrinted>2026-10-15T14:02:00Z</cp:lastPrinted>
  <dcterms:created xsi:type="dcterms:W3CDTF">2026-09-23T20:57:00Z</dcterms:created>
  <dcterms:modified xsi:type="dcterms:W3CDTF">2026-10-15T14:02:00Z</dcterms:modified>
</cp:coreProperties>
</file>